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121" w:rsidRPr="006C7A1D" w:rsidRDefault="00086121" w:rsidP="00086121">
      <w:pPr>
        <w:shd w:val="clear" w:color="auto" w:fill="FFFFFF"/>
        <w:tabs>
          <w:tab w:val="left" w:pos="0"/>
        </w:tabs>
        <w:spacing w:before="0" w:after="0" w:line="240" w:lineRule="auto"/>
        <w:ind w:left="5103"/>
        <w:jc w:val="center"/>
        <w:rPr>
          <w:rFonts w:eastAsia="Times New Roman"/>
          <w:sz w:val="28"/>
          <w:lang w:eastAsia="ru-RU"/>
        </w:rPr>
      </w:pPr>
      <w:r w:rsidRPr="006C7A1D">
        <w:rPr>
          <w:rFonts w:eastAsia="Times New Roman"/>
          <w:sz w:val="28"/>
          <w:lang w:eastAsia="ru-RU"/>
        </w:rPr>
        <w:t>Приложение</w:t>
      </w:r>
    </w:p>
    <w:p w:rsidR="00086121" w:rsidRPr="006C7A1D" w:rsidRDefault="00086121" w:rsidP="00086121">
      <w:pPr>
        <w:shd w:val="clear" w:color="auto" w:fill="FFFFFF"/>
        <w:spacing w:before="0" w:after="0" w:line="240" w:lineRule="auto"/>
        <w:ind w:left="5103"/>
        <w:jc w:val="center"/>
        <w:rPr>
          <w:rFonts w:eastAsia="Times New Roman"/>
          <w:sz w:val="28"/>
          <w:lang w:eastAsia="ru-RU"/>
        </w:rPr>
      </w:pPr>
      <w:r w:rsidRPr="006C7A1D">
        <w:rPr>
          <w:rFonts w:eastAsia="Times New Roman"/>
          <w:sz w:val="28"/>
          <w:lang w:eastAsia="ru-RU"/>
        </w:rPr>
        <w:t>к приказу Министерства финансов</w:t>
      </w:r>
    </w:p>
    <w:p w:rsidR="00086121" w:rsidRPr="006C7A1D" w:rsidRDefault="00086121" w:rsidP="00086121">
      <w:pPr>
        <w:shd w:val="clear" w:color="auto" w:fill="FFFFFF"/>
        <w:spacing w:before="0" w:after="0" w:line="240" w:lineRule="auto"/>
        <w:ind w:left="5103"/>
        <w:jc w:val="center"/>
        <w:rPr>
          <w:rFonts w:eastAsia="Times New Roman"/>
          <w:sz w:val="28"/>
          <w:lang w:eastAsia="ru-RU"/>
        </w:rPr>
      </w:pPr>
      <w:r w:rsidRPr="006C7A1D">
        <w:rPr>
          <w:rFonts w:eastAsia="Times New Roman"/>
          <w:sz w:val="28"/>
          <w:lang w:eastAsia="ru-RU"/>
        </w:rPr>
        <w:t>Российской Федерации</w:t>
      </w:r>
    </w:p>
    <w:p w:rsidR="00086121" w:rsidRPr="004E01FF" w:rsidRDefault="00AA1164" w:rsidP="00BB2821">
      <w:pPr>
        <w:shd w:val="clear" w:color="auto" w:fill="FFFFFF"/>
        <w:spacing w:before="0" w:after="0" w:line="240" w:lineRule="auto"/>
        <w:ind w:left="5103" w:firstLine="284"/>
        <w:rPr>
          <w:rFonts w:eastAsia="Times New Roman"/>
          <w:sz w:val="28"/>
          <w:lang w:eastAsia="ru-RU"/>
        </w:rPr>
      </w:pPr>
      <w:r>
        <w:rPr>
          <w:rFonts w:eastAsia="Times New Roman"/>
          <w:sz w:val="28"/>
          <w:lang w:eastAsia="ru-RU"/>
        </w:rPr>
        <w:t xml:space="preserve">                </w:t>
      </w:r>
      <w:r w:rsidR="00BB2821">
        <w:rPr>
          <w:rFonts w:eastAsia="Times New Roman"/>
          <w:sz w:val="28"/>
          <w:lang w:eastAsia="ru-RU"/>
        </w:rPr>
        <w:t>о</w:t>
      </w:r>
      <w:r w:rsidR="00974977" w:rsidRPr="006C7A1D">
        <w:rPr>
          <w:rFonts w:eastAsia="Times New Roman"/>
          <w:sz w:val="28"/>
          <w:lang w:eastAsia="ru-RU"/>
        </w:rPr>
        <w:t>т</w:t>
      </w:r>
      <w:r w:rsidR="00BB2821">
        <w:rPr>
          <w:rFonts w:eastAsia="Times New Roman"/>
          <w:sz w:val="28"/>
          <w:lang w:eastAsia="ru-RU"/>
        </w:rPr>
        <w:t xml:space="preserve"> </w:t>
      </w:r>
      <w:r w:rsidR="004E01FF">
        <w:rPr>
          <w:rFonts w:eastAsia="Times New Roman"/>
          <w:sz w:val="28"/>
          <w:lang w:eastAsia="ru-RU"/>
        </w:rPr>
        <w:t>03.05.2023</w:t>
      </w:r>
      <w:r w:rsidR="006E2B52">
        <w:rPr>
          <w:rFonts w:eastAsia="Times New Roman"/>
          <w:color w:val="FFFFFF" w:themeColor="background1"/>
          <w:sz w:val="28"/>
          <w:lang w:eastAsia="ru-RU"/>
        </w:rPr>
        <w:t xml:space="preserve"> </w:t>
      </w:r>
      <w:r w:rsidR="00D35F12" w:rsidRPr="004E01FF">
        <w:rPr>
          <w:rFonts w:eastAsia="Times New Roman"/>
          <w:sz w:val="28"/>
          <w:lang w:eastAsia="ru-RU"/>
        </w:rPr>
        <w:t>№</w:t>
      </w:r>
      <w:r w:rsidR="0078071B" w:rsidRPr="004E01FF">
        <w:rPr>
          <w:rFonts w:eastAsia="Times New Roman"/>
          <w:sz w:val="28"/>
          <w:lang w:eastAsia="ru-RU"/>
        </w:rPr>
        <w:t xml:space="preserve"> </w:t>
      </w:r>
      <w:r w:rsidR="004E01FF" w:rsidRPr="004E01FF">
        <w:rPr>
          <w:rFonts w:eastAsia="Times New Roman"/>
          <w:sz w:val="28"/>
          <w:lang w:eastAsia="ru-RU"/>
        </w:rPr>
        <w:t>59н</w:t>
      </w:r>
    </w:p>
    <w:p w:rsidR="00086121" w:rsidRPr="006C7A1D" w:rsidRDefault="00086121" w:rsidP="00D86ADB">
      <w:pPr>
        <w:shd w:val="clear" w:color="auto" w:fill="FFFFFF"/>
        <w:spacing w:before="0" w:after="0" w:line="240" w:lineRule="auto"/>
        <w:rPr>
          <w:rFonts w:eastAsia="Times New Roman"/>
          <w:b/>
          <w:sz w:val="28"/>
          <w:lang w:eastAsia="ru-RU"/>
        </w:rPr>
      </w:pPr>
    </w:p>
    <w:p w:rsidR="00086121" w:rsidRPr="00DE576F" w:rsidRDefault="00086121" w:rsidP="00086121">
      <w:pPr>
        <w:shd w:val="clear" w:color="auto" w:fill="FFFFFF"/>
        <w:spacing w:before="0" w:after="0" w:line="240" w:lineRule="auto"/>
        <w:jc w:val="center"/>
        <w:rPr>
          <w:rFonts w:eastAsia="Times New Roman"/>
          <w:b/>
          <w:sz w:val="28"/>
          <w:lang w:eastAsia="ru-RU"/>
        </w:rPr>
      </w:pPr>
      <w:r w:rsidRPr="00DE576F">
        <w:rPr>
          <w:rFonts w:eastAsia="Times New Roman"/>
          <w:b/>
          <w:sz w:val="28"/>
          <w:lang w:eastAsia="ru-RU"/>
        </w:rPr>
        <w:t>ИЗМЕНЕНИЯ,</w:t>
      </w:r>
    </w:p>
    <w:p w:rsidR="000C3A1A" w:rsidRPr="00DE576F" w:rsidRDefault="000C3A1A" w:rsidP="000C3A1A">
      <w:pPr>
        <w:shd w:val="clear" w:color="auto" w:fill="FFFFFF"/>
        <w:spacing w:before="0" w:after="0" w:line="240" w:lineRule="auto"/>
        <w:jc w:val="center"/>
        <w:rPr>
          <w:b/>
          <w:sz w:val="28"/>
        </w:rPr>
      </w:pPr>
      <w:r w:rsidRPr="00DE576F">
        <w:rPr>
          <w:b/>
          <w:sz w:val="28"/>
        </w:rPr>
        <w:t xml:space="preserve">которые вносятся в приказ Министерства финансов </w:t>
      </w:r>
    </w:p>
    <w:p w:rsidR="000C3A1A" w:rsidRPr="00DE576F" w:rsidRDefault="000C3A1A" w:rsidP="000C3A1A">
      <w:pPr>
        <w:shd w:val="clear" w:color="auto" w:fill="FFFFFF"/>
        <w:spacing w:before="0" w:after="0" w:line="240" w:lineRule="auto"/>
        <w:jc w:val="center"/>
        <w:rPr>
          <w:b/>
          <w:sz w:val="28"/>
        </w:rPr>
      </w:pPr>
      <w:r w:rsidRPr="00DE576F">
        <w:rPr>
          <w:b/>
          <w:sz w:val="28"/>
        </w:rPr>
        <w:t xml:space="preserve">Российской Федерации от 17 мая 2022 г. № 75н "Об утверждении кодов (перечней кодов) бюджетной классификации Российской Федерации </w:t>
      </w:r>
    </w:p>
    <w:p w:rsidR="00086121" w:rsidRPr="00DE576F" w:rsidRDefault="000C3A1A" w:rsidP="00FE2962">
      <w:pPr>
        <w:shd w:val="clear" w:color="auto" w:fill="FFFFFF"/>
        <w:spacing w:before="0" w:after="0" w:line="240" w:lineRule="auto"/>
        <w:jc w:val="center"/>
        <w:rPr>
          <w:rFonts w:eastAsia="Times New Roman"/>
          <w:b/>
          <w:sz w:val="28"/>
          <w:lang w:eastAsia="ru-RU"/>
        </w:rPr>
      </w:pPr>
      <w:r w:rsidRPr="00DE576F">
        <w:rPr>
          <w:b/>
          <w:sz w:val="28"/>
        </w:rPr>
        <w:t>на 2023 год (на 2023 год и на плановый период 2024 и 2025 годов)</w:t>
      </w:r>
      <w:r w:rsidR="006D21A3" w:rsidRPr="00DE576F">
        <w:rPr>
          <w:b/>
          <w:sz w:val="28"/>
        </w:rPr>
        <w:t>"</w:t>
      </w:r>
    </w:p>
    <w:p w:rsidR="00625E80" w:rsidRPr="00DE576F" w:rsidRDefault="00625E80" w:rsidP="00D86ADB">
      <w:pPr>
        <w:shd w:val="clear" w:color="auto" w:fill="FFFFFF" w:themeFill="background1"/>
        <w:spacing w:before="0" w:after="0"/>
        <w:contextualSpacing w:val="0"/>
        <w:jc w:val="both"/>
        <w:rPr>
          <w:rFonts w:eastAsia="Calibri"/>
          <w:sz w:val="28"/>
        </w:rPr>
      </w:pPr>
    </w:p>
    <w:p w:rsidR="00065597" w:rsidRPr="00DE576F" w:rsidRDefault="00065597" w:rsidP="00B93EE6">
      <w:pPr>
        <w:pStyle w:val="af1"/>
        <w:numPr>
          <w:ilvl w:val="0"/>
          <w:numId w:val="19"/>
        </w:numPr>
        <w:spacing w:before="0" w:after="0" w:line="276" w:lineRule="auto"/>
        <w:ind w:left="0" w:firstLine="709"/>
        <w:contextualSpacing w:val="0"/>
        <w:jc w:val="both"/>
        <w:rPr>
          <w:rFonts w:eastAsia="Calibri"/>
          <w:sz w:val="28"/>
        </w:rPr>
      </w:pPr>
      <w:r w:rsidRPr="00DE576F">
        <w:rPr>
          <w:rFonts w:eastAsia="Calibri"/>
          <w:sz w:val="28"/>
        </w:rPr>
        <w:t>В пункте 1:</w:t>
      </w:r>
    </w:p>
    <w:p w:rsidR="00065597" w:rsidRPr="00DE576F" w:rsidRDefault="00065597" w:rsidP="00065597">
      <w:pPr>
        <w:pStyle w:val="af1"/>
        <w:numPr>
          <w:ilvl w:val="1"/>
          <w:numId w:val="23"/>
        </w:numPr>
        <w:spacing w:before="0" w:after="0" w:line="276" w:lineRule="auto"/>
        <w:contextualSpacing w:val="0"/>
        <w:jc w:val="both"/>
        <w:rPr>
          <w:rFonts w:eastAsia="Calibri"/>
          <w:sz w:val="28"/>
        </w:rPr>
      </w:pPr>
      <w:r w:rsidRPr="00DE576F">
        <w:rPr>
          <w:rFonts w:eastAsia="Calibri"/>
          <w:sz w:val="28"/>
        </w:rPr>
        <w:t>Дополнить абзацем восьмидесятым следующего содержания:</w:t>
      </w:r>
    </w:p>
    <w:p w:rsidR="004C52E7" w:rsidRPr="00DE576F" w:rsidRDefault="00065597" w:rsidP="004C52E7">
      <w:pPr>
        <w:pStyle w:val="af1"/>
        <w:spacing w:line="276" w:lineRule="auto"/>
        <w:ind w:left="0" w:firstLine="709"/>
        <w:jc w:val="both"/>
        <w:rPr>
          <w:rFonts w:eastAsia="Calibri"/>
          <w:sz w:val="28"/>
        </w:rPr>
      </w:pPr>
      <w:r w:rsidRPr="00DE576F">
        <w:rPr>
          <w:rFonts w:eastAsia="Calibri"/>
          <w:sz w:val="28"/>
        </w:rPr>
        <w:t>"</w:t>
      </w:r>
      <w:r w:rsidR="004C52E7" w:rsidRPr="00DE576F">
        <w:rPr>
          <w:rFonts w:eastAsia="Calibri"/>
          <w:sz w:val="28"/>
        </w:rPr>
        <w:t>коды направлений расходов целевых статей расходов федерального бюджета на достижение результатов федерального проекта "Создание сети современных кам</w:t>
      </w:r>
      <w:r w:rsidR="000C3A1A" w:rsidRPr="00DE576F">
        <w:rPr>
          <w:rFonts w:eastAsia="Calibri"/>
          <w:sz w:val="28"/>
        </w:rPr>
        <w:t>п</w:t>
      </w:r>
      <w:r w:rsidR="004C52E7" w:rsidRPr="00DE576F">
        <w:rPr>
          <w:rFonts w:eastAsia="Calibri"/>
          <w:sz w:val="28"/>
        </w:rPr>
        <w:t>усов" согласно приложению № 78</w:t>
      </w:r>
      <w:r w:rsidR="004C52E7" w:rsidRPr="00DE576F">
        <w:rPr>
          <w:rFonts w:eastAsia="Calibri"/>
          <w:sz w:val="28"/>
          <w:vertAlign w:val="superscript"/>
        </w:rPr>
        <w:t>1</w:t>
      </w:r>
      <w:r w:rsidR="004C52E7" w:rsidRPr="00DE576F">
        <w:rPr>
          <w:rFonts w:eastAsia="Calibri"/>
          <w:sz w:val="28"/>
        </w:rPr>
        <w:t xml:space="preserve"> к настоящему приказу;".</w:t>
      </w:r>
    </w:p>
    <w:p w:rsidR="00065597" w:rsidRPr="00DE576F" w:rsidRDefault="004C52E7" w:rsidP="004C52E7">
      <w:pPr>
        <w:pStyle w:val="af1"/>
        <w:numPr>
          <w:ilvl w:val="1"/>
          <w:numId w:val="23"/>
        </w:numPr>
        <w:spacing w:before="0" w:after="0" w:line="276" w:lineRule="auto"/>
        <w:ind w:left="0" w:firstLine="709"/>
        <w:contextualSpacing w:val="0"/>
        <w:jc w:val="both"/>
        <w:rPr>
          <w:rFonts w:eastAsia="Calibri"/>
          <w:sz w:val="28"/>
        </w:rPr>
      </w:pPr>
      <w:r w:rsidRPr="00DE576F">
        <w:rPr>
          <w:rFonts w:eastAsia="Calibri"/>
          <w:sz w:val="28"/>
        </w:rPr>
        <w:t>Абзацы восьмидесятый - девяносто шестой считать абзацами восемьдесят первым - девяносто седьмым соответственно.</w:t>
      </w:r>
    </w:p>
    <w:p w:rsidR="00CB11F7" w:rsidRPr="00DE576F" w:rsidRDefault="00CB11F7" w:rsidP="00B93EE6">
      <w:pPr>
        <w:pStyle w:val="af1"/>
        <w:numPr>
          <w:ilvl w:val="0"/>
          <w:numId w:val="19"/>
        </w:numPr>
        <w:spacing w:before="0" w:after="0" w:line="276" w:lineRule="auto"/>
        <w:ind w:left="0" w:firstLine="709"/>
        <w:contextualSpacing w:val="0"/>
        <w:jc w:val="both"/>
        <w:rPr>
          <w:rFonts w:eastAsia="Calibri"/>
          <w:sz w:val="28"/>
        </w:rPr>
      </w:pPr>
      <w:r w:rsidRPr="00DE576F">
        <w:rPr>
          <w:rFonts w:eastAsia="Calibri"/>
          <w:sz w:val="28"/>
        </w:rPr>
        <w:t>В п</w:t>
      </w:r>
      <w:r w:rsidR="00086121" w:rsidRPr="00DE576F">
        <w:rPr>
          <w:rFonts w:eastAsia="Calibri"/>
          <w:sz w:val="28"/>
        </w:rPr>
        <w:t>риложени</w:t>
      </w:r>
      <w:r w:rsidRPr="00DE576F">
        <w:rPr>
          <w:rFonts w:eastAsia="Calibri"/>
          <w:sz w:val="28"/>
        </w:rPr>
        <w:t>и</w:t>
      </w:r>
      <w:r w:rsidR="00086121" w:rsidRPr="00DE576F">
        <w:rPr>
          <w:rFonts w:eastAsia="Calibri"/>
          <w:sz w:val="28"/>
        </w:rPr>
        <w:t xml:space="preserve"> № 1</w:t>
      </w:r>
      <w:r w:rsidRPr="00DE576F">
        <w:rPr>
          <w:rFonts w:eastAsia="Calibri"/>
          <w:sz w:val="28"/>
        </w:rPr>
        <w:t>:</w:t>
      </w:r>
    </w:p>
    <w:p w:rsidR="001F7769" w:rsidRPr="00DE576F" w:rsidRDefault="004C52E7" w:rsidP="004C52E7">
      <w:pPr>
        <w:pStyle w:val="af1"/>
        <w:spacing w:before="0" w:after="0" w:line="276" w:lineRule="auto"/>
        <w:ind w:left="709"/>
        <w:contextualSpacing w:val="0"/>
        <w:jc w:val="both"/>
        <w:rPr>
          <w:rFonts w:eastAsia="Calibri"/>
          <w:sz w:val="28"/>
        </w:rPr>
      </w:pPr>
      <w:r w:rsidRPr="00DE576F">
        <w:rPr>
          <w:rFonts w:eastAsia="Calibri"/>
          <w:sz w:val="28"/>
        </w:rPr>
        <w:t>2</w:t>
      </w:r>
      <w:r w:rsidR="00CB11F7" w:rsidRPr="00DE576F">
        <w:rPr>
          <w:rFonts w:eastAsia="Calibri"/>
          <w:sz w:val="28"/>
        </w:rPr>
        <w:t>.1.</w:t>
      </w:r>
      <w:r w:rsidR="00B93EE6" w:rsidRPr="00DE576F">
        <w:rPr>
          <w:rFonts w:eastAsia="Calibri"/>
          <w:sz w:val="28"/>
        </w:rPr>
        <w:t xml:space="preserve"> </w:t>
      </w:r>
      <w:r w:rsidR="00CB11F7" w:rsidRPr="00DE576F">
        <w:rPr>
          <w:rFonts w:eastAsia="Calibri"/>
          <w:sz w:val="28"/>
        </w:rPr>
        <w:t xml:space="preserve">Дополнить </w:t>
      </w:r>
      <w:r w:rsidR="00086121" w:rsidRPr="00DE576F">
        <w:rPr>
          <w:rFonts w:eastAsia="Calibri"/>
          <w:sz w:val="28"/>
        </w:rPr>
        <w:t>следующими кодами бюджетной классификации:</w:t>
      </w:r>
    </w:p>
    <w:p w:rsidR="00587905" w:rsidRPr="00DE576F" w:rsidRDefault="00587905" w:rsidP="00587905">
      <w:pPr>
        <w:spacing w:before="0" w:after="0" w:line="276" w:lineRule="auto"/>
        <w:contextualSpacing w:val="0"/>
        <w:jc w:val="both"/>
        <w:rPr>
          <w:rFonts w:eastAsia="Calibri"/>
          <w:sz w:val="16"/>
          <w:szCs w:val="16"/>
        </w:rPr>
      </w:pPr>
    </w:p>
    <w:tbl>
      <w:tblPr>
        <w:tblStyle w:val="a3"/>
        <w:tblW w:w="10358" w:type="dxa"/>
        <w:tblInd w:w="-10" w:type="dxa"/>
        <w:tblLook w:val="04A0" w:firstRow="1" w:lastRow="0" w:firstColumn="1" w:lastColumn="0" w:noHBand="0" w:noVBand="1"/>
      </w:tblPr>
      <w:tblGrid>
        <w:gridCol w:w="792"/>
        <w:gridCol w:w="2983"/>
        <w:gridCol w:w="5577"/>
        <w:gridCol w:w="1006"/>
      </w:tblGrid>
      <w:tr w:rsidR="004C3E78" w:rsidRPr="00DE576F" w:rsidTr="00DE576F">
        <w:trPr>
          <w:cantSplit/>
          <w:trHeight w:val="1359"/>
        </w:trPr>
        <w:tc>
          <w:tcPr>
            <w:tcW w:w="792" w:type="dxa"/>
            <w:tcBorders>
              <w:top w:val="nil"/>
              <w:left w:val="nil"/>
              <w:bottom w:val="nil"/>
              <w:right w:val="nil"/>
            </w:tcBorders>
          </w:tcPr>
          <w:p w:rsidR="004C3E78" w:rsidRPr="00DE576F" w:rsidRDefault="004C3E78" w:rsidP="00690D6B">
            <w:pPr>
              <w:spacing w:before="0" w:after="0" w:line="276" w:lineRule="auto"/>
              <w:contextualSpacing w:val="0"/>
              <w:jc w:val="center"/>
              <w:rPr>
                <w:rFonts w:eastAsia="Calibri"/>
                <w:sz w:val="28"/>
              </w:rPr>
            </w:pPr>
            <w:r w:rsidRPr="00DE576F">
              <w:rPr>
                <w:rFonts w:eastAsia="Calibri"/>
                <w:sz w:val="28"/>
              </w:rPr>
              <w:t>"000</w:t>
            </w:r>
          </w:p>
        </w:tc>
        <w:tc>
          <w:tcPr>
            <w:tcW w:w="2983" w:type="dxa"/>
            <w:tcBorders>
              <w:top w:val="nil"/>
              <w:left w:val="nil"/>
              <w:bottom w:val="nil"/>
              <w:right w:val="nil"/>
            </w:tcBorders>
          </w:tcPr>
          <w:p w:rsidR="004C3E78" w:rsidRPr="00DE576F" w:rsidRDefault="004C3E78" w:rsidP="00690D6B">
            <w:pPr>
              <w:spacing w:before="0" w:after="0" w:line="276" w:lineRule="auto"/>
              <w:contextualSpacing w:val="0"/>
              <w:jc w:val="center"/>
              <w:rPr>
                <w:sz w:val="28"/>
              </w:rPr>
            </w:pPr>
            <w:r w:rsidRPr="00DE576F">
              <w:rPr>
                <w:color w:val="000000" w:themeColor="text1"/>
                <w:sz w:val="28"/>
              </w:rPr>
              <w:t>1 11 03070 01 0000 120</w:t>
            </w:r>
          </w:p>
        </w:tc>
        <w:tc>
          <w:tcPr>
            <w:tcW w:w="5577" w:type="dxa"/>
            <w:tcBorders>
              <w:top w:val="nil"/>
              <w:left w:val="nil"/>
              <w:bottom w:val="nil"/>
              <w:right w:val="nil"/>
            </w:tcBorders>
          </w:tcPr>
          <w:p w:rsidR="004C3E78" w:rsidRPr="00DE576F" w:rsidRDefault="004C3E78" w:rsidP="007A73CA">
            <w:pPr>
              <w:spacing w:before="0" w:after="0" w:line="276" w:lineRule="auto"/>
              <w:contextualSpacing w:val="0"/>
              <w:jc w:val="both"/>
              <w:rPr>
                <w:sz w:val="28"/>
              </w:rPr>
            </w:pPr>
            <w:r w:rsidRPr="00DE576F">
              <w:rPr>
                <w:color w:val="000000" w:themeColor="text1"/>
                <w:sz w:val="28"/>
              </w:rPr>
              <w:t>Проценты, полученные от предоставления иных бюджетных кредитов в рамках осуществления операций по управлению остатками средств на едином счете бюджета</w:t>
            </w:r>
          </w:p>
        </w:tc>
        <w:tc>
          <w:tcPr>
            <w:tcW w:w="1006" w:type="dxa"/>
            <w:tcBorders>
              <w:top w:val="nil"/>
              <w:left w:val="nil"/>
              <w:bottom w:val="nil"/>
              <w:right w:val="nil"/>
            </w:tcBorders>
            <w:vAlign w:val="center"/>
          </w:tcPr>
          <w:p w:rsidR="004C3E78" w:rsidRPr="00DE576F" w:rsidRDefault="004C3E78" w:rsidP="00690D6B">
            <w:pPr>
              <w:spacing w:before="0" w:after="0" w:line="276" w:lineRule="auto"/>
              <w:ind w:hanging="40"/>
              <w:contextualSpacing w:val="0"/>
              <w:jc w:val="center"/>
              <w:rPr>
                <w:sz w:val="28"/>
              </w:rPr>
            </w:pPr>
            <w:r w:rsidRPr="00DE576F">
              <w:rPr>
                <w:sz w:val="28"/>
              </w:rPr>
              <w:t>4";</w:t>
            </w:r>
          </w:p>
        </w:tc>
      </w:tr>
      <w:tr w:rsidR="00A17013" w:rsidRPr="00DE576F" w:rsidTr="00104CF3">
        <w:trPr>
          <w:cantSplit/>
          <w:trHeight w:val="1050"/>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color w:val="000000" w:themeColor="text1"/>
                <w:sz w:val="28"/>
              </w:rPr>
            </w:pPr>
            <w:r w:rsidRPr="00DE576F">
              <w:rPr>
                <w:sz w:val="28"/>
              </w:rPr>
              <w:t>1 12 01043 01 0000 120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color w:val="000000" w:themeColor="text1"/>
                <w:sz w:val="28"/>
              </w:rPr>
            </w:pPr>
            <w:r w:rsidRPr="00DE576F">
              <w:rPr>
                <w:sz w:val="28"/>
              </w:rPr>
              <w:t>Плата за размещение и (или) складирование побочных продуктов производства, признанных отходами</w:t>
            </w:r>
          </w:p>
        </w:tc>
        <w:tc>
          <w:tcPr>
            <w:tcW w:w="1006" w:type="dxa"/>
            <w:tcBorders>
              <w:top w:val="nil"/>
              <w:left w:val="nil"/>
              <w:bottom w:val="nil"/>
              <w:right w:val="nil"/>
            </w:tcBorders>
          </w:tcPr>
          <w:p w:rsidR="00A17013" w:rsidRPr="00DE576F" w:rsidRDefault="00A17013" w:rsidP="00A17013">
            <w:pPr>
              <w:spacing w:before="0" w:after="0" w:line="276" w:lineRule="auto"/>
              <w:ind w:hanging="40"/>
              <w:contextualSpacing w:val="0"/>
              <w:jc w:val="center"/>
              <w:rPr>
                <w:sz w:val="28"/>
              </w:rPr>
            </w:pPr>
          </w:p>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6F49BB" w:rsidRPr="00DE576F" w:rsidTr="00587905">
        <w:trPr>
          <w:cantSplit/>
          <w:trHeight w:val="1259"/>
        </w:trPr>
        <w:tc>
          <w:tcPr>
            <w:tcW w:w="792" w:type="dxa"/>
            <w:tcBorders>
              <w:top w:val="nil"/>
              <w:left w:val="nil"/>
              <w:bottom w:val="nil"/>
              <w:right w:val="nil"/>
            </w:tcBorders>
          </w:tcPr>
          <w:p w:rsidR="006F49BB" w:rsidRPr="00DE576F" w:rsidRDefault="006F49BB" w:rsidP="00A17013">
            <w:pPr>
              <w:spacing w:before="0" w:after="0" w:line="276" w:lineRule="auto"/>
              <w:contextualSpacing w:val="0"/>
              <w:jc w:val="center"/>
              <w:rPr>
                <w:sz w:val="28"/>
              </w:rPr>
            </w:pPr>
            <w:r w:rsidRPr="00DE576F">
              <w:rPr>
                <w:sz w:val="28"/>
              </w:rPr>
              <w:lastRenderedPageBreak/>
              <w:t>"000</w:t>
            </w:r>
          </w:p>
        </w:tc>
        <w:tc>
          <w:tcPr>
            <w:tcW w:w="2983" w:type="dxa"/>
            <w:tcBorders>
              <w:top w:val="nil"/>
              <w:left w:val="nil"/>
              <w:bottom w:val="nil"/>
              <w:right w:val="nil"/>
            </w:tcBorders>
          </w:tcPr>
          <w:p w:rsidR="006F49BB" w:rsidRPr="00DE576F" w:rsidRDefault="006F49BB" w:rsidP="00A17013">
            <w:pPr>
              <w:spacing w:before="0" w:after="0" w:line="276" w:lineRule="auto"/>
              <w:contextualSpacing w:val="0"/>
              <w:jc w:val="center"/>
              <w:rPr>
                <w:sz w:val="28"/>
              </w:rPr>
            </w:pPr>
            <w:r w:rsidRPr="00DE576F">
              <w:rPr>
                <w:sz w:val="28"/>
              </w:rPr>
              <w:t>1 16 22000 06 0000 140</w:t>
            </w:r>
          </w:p>
        </w:tc>
        <w:tc>
          <w:tcPr>
            <w:tcW w:w="5577" w:type="dxa"/>
            <w:tcBorders>
              <w:top w:val="nil"/>
              <w:left w:val="nil"/>
              <w:bottom w:val="nil"/>
              <w:right w:val="nil"/>
            </w:tcBorders>
          </w:tcPr>
          <w:p w:rsidR="006F49BB" w:rsidRPr="00DE576F" w:rsidRDefault="006F49BB" w:rsidP="00A17013">
            <w:pPr>
              <w:spacing w:before="0" w:after="0" w:line="276" w:lineRule="auto"/>
              <w:contextualSpacing w:val="0"/>
              <w:jc w:val="both"/>
              <w:rPr>
                <w:sz w:val="28"/>
              </w:rPr>
            </w:pPr>
            <w:r w:rsidRPr="00DE576F">
              <w:rPr>
                <w:sz w:val="28"/>
              </w:rPr>
              <w:t>Штрафные проценты (пени), уплачиваемые в случаях невозврата кредитной организацией размещенных средств страховых взносов на накопительную пенсию, дополнительных страховых взносов на накопительную пенсию, взносов работодателя в пользу застрахованных лиц, уплачивающих дополнительные страховые взносы на накопительную пенсию, резерва Фонда пенсионного и социального страхования Российской Федерации                         по обязательному пенсионному страхованию</w:t>
            </w:r>
          </w:p>
        </w:tc>
        <w:tc>
          <w:tcPr>
            <w:tcW w:w="1006" w:type="dxa"/>
            <w:tcBorders>
              <w:top w:val="nil"/>
              <w:left w:val="nil"/>
              <w:bottom w:val="nil"/>
              <w:right w:val="nil"/>
            </w:tcBorders>
          </w:tcPr>
          <w:p w:rsidR="006F49BB" w:rsidRPr="00DE576F" w:rsidRDefault="006F49BB" w:rsidP="00A17013">
            <w:pPr>
              <w:spacing w:before="0" w:after="0" w:line="276" w:lineRule="auto"/>
              <w:ind w:hanging="40"/>
              <w:contextualSpacing w:val="0"/>
              <w:jc w:val="center"/>
              <w:rPr>
                <w:sz w:val="28"/>
              </w:rPr>
            </w:pPr>
          </w:p>
          <w:p w:rsidR="006F49BB" w:rsidRPr="00DE576F" w:rsidRDefault="006F49BB" w:rsidP="00A17013">
            <w:pPr>
              <w:spacing w:before="0" w:after="0" w:line="276" w:lineRule="auto"/>
              <w:ind w:hanging="40"/>
              <w:contextualSpacing w:val="0"/>
              <w:jc w:val="center"/>
              <w:rPr>
                <w:sz w:val="28"/>
              </w:rPr>
            </w:pPr>
          </w:p>
          <w:p w:rsidR="006F49BB" w:rsidRPr="00DE576F" w:rsidRDefault="006F49BB" w:rsidP="00A17013">
            <w:pPr>
              <w:spacing w:before="0" w:after="0" w:line="276" w:lineRule="auto"/>
              <w:ind w:hanging="40"/>
              <w:contextualSpacing w:val="0"/>
              <w:jc w:val="center"/>
              <w:rPr>
                <w:sz w:val="28"/>
              </w:rPr>
            </w:pPr>
          </w:p>
          <w:p w:rsidR="006F49BB" w:rsidRPr="00DE576F" w:rsidRDefault="006F49BB" w:rsidP="00A17013">
            <w:pPr>
              <w:spacing w:before="0" w:after="0" w:line="276" w:lineRule="auto"/>
              <w:ind w:hanging="40"/>
              <w:contextualSpacing w:val="0"/>
              <w:jc w:val="center"/>
              <w:rPr>
                <w:sz w:val="28"/>
              </w:rPr>
            </w:pPr>
          </w:p>
          <w:p w:rsidR="006F49BB" w:rsidRPr="00DE576F" w:rsidRDefault="006F49BB" w:rsidP="00A17013">
            <w:pPr>
              <w:spacing w:before="0" w:after="0" w:line="276" w:lineRule="auto"/>
              <w:ind w:hanging="40"/>
              <w:contextualSpacing w:val="0"/>
              <w:jc w:val="center"/>
              <w:rPr>
                <w:sz w:val="28"/>
              </w:rPr>
            </w:pPr>
          </w:p>
          <w:p w:rsidR="006F49BB" w:rsidRPr="00DE576F" w:rsidRDefault="006F49BB" w:rsidP="00A17013">
            <w:pPr>
              <w:spacing w:before="0" w:after="0" w:line="276" w:lineRule="auto"/>
              <w:ind w:hanging="40"/>
              <w:contextualSpacing w:val="0"/>
              <w:jc w:val="center"/>
              <w:rPr>
                <w:sz w:val="28"/>
              </w:rPr>
            </w:pPr>
          </w:p>
          <w:p w:rsidR="006F49BB" w:rsidRPr="00DE576F" w:rsidRDefault="006F49BB" w:rsidP="00A17013">
            <w:pPr>
              <w:spacing w:before="0" w:after="0" w:line="276" w:lineRule="auto"/>
              <w:ind w:hanging="40"/>
              <w:contextualSpacing w:val="0"/>
              <w:jc w:val="center"/>
              <w:rPr>
                <w:sz w:val="28"/>
              </w:rPr>
            </w:pPr>
            <w:r w:rsidRPr="00DE576F">
              <w:rPr>
                <w:sz w:val="28"/>
              </w:rPr>
              <w:t>3</w:t>
            </w:r>
          </w:p>
        </w:tc>
      </w:tr>
      <w:tr w:rsidR="006F49BB" w:rsidRPr="00DE576F" w:rsidTr="00587905">
        <w:trPr>
          <w:cantSplit/>
          <w:trHeight w:val="1259"/>
        </w:trPr>
        <w:tc>
          <w:tcPr>
            <w:tcW w:w="792" w:type="dxa"/>
            <w:tcBorders>
              <w:top w:val="nil"/>
              <w:left w:val="nil"/>
              <w:bottom w:val="nil"/>
              <w:right w:val="nil"/>
            </w:tcBorders>
          </w:tcPr>
          <w:p w:rsidR="006F49BB" w:rsidRPr="00DE576F" w:rsidRDefault="006F49BB" w:rsidP="00A17013">
            <w:pPr>
              <w:spacing w:before="0" w:after="0" w:line="276" w:lineRule="auto"/>
              <w:contextualSpacing w:val="0"/>
              <w:jc w:val="center"/>
              <w:rPr>
                <w:sz w:val="28"/>
              </w:rPr>
            </w:pPr>
            <w:r w:rsidRPr="00DE576F">
              <w:rPr>
                <w:sz w:val="28"/>
              </w:rPr>
              <w:t>000</w:t>
            </w:r>
          </w:p>
        </w:tc>
        <w:tc>
          <w:tcPr>
            <w:tcW w:w="2983" w:type="dxa"/>
            <w:tcBorders>
              <w:top w:val="nil"/>
              <w:left w:val="nil"/>
              <w:bottom w:val="nil"/>
              <w:right w:val="nil"/>
            </w:tcBorders>
          </w:tcPr>
          <w:p w:rsidR="006F49BB" w:rsidRPr="00DE576F" w:rsidRDefault="006F49BB" w:rsidP="00A17013">
            <w:pPr>
              <w:spacing w:before="0" w:after="0" w:line="276" w:lineRule="auto"/>
              <w:contextualSpacing w:val="0"/>
              <w:jc w:val="center"/>
              <w:rPr>
                <w:sz w:val="28"/>
              </w:rPr>
            </w:pPr>
            <w:r w:rsidRPr="00DE576F">
              <w:rPr>
                <w:sz w:val="28"/>
              </w:rPr>
              <w:t>1 16 22010 06 0000 140</w:t>
            </w:r>
          </w:p>
        </w:tc>
        <w:tc>
          <w:tcPr>
            <w:tcW w:w="5577" w:type="dxa"/>
            <w:tcBorders>
              <w:top w:val="nil"/>
              <w:left w:val="nil"/>
              <w:bottom w:val="nil"/>
              <w:right w:val="nil"/>
            </w:tcBorders>
          </w:tcPr>
          <w:p w:rsidR="006F49BB" w:rsidRPr="00DE576F" w:rsidRDefault="006F49BB" w:rsidP="00A17013">
            <w:pPr>
              <w:spacing w:before="0" w:after="0" w:line="276" w:lineRule="auto"/>
              <w:contextualSpacing w:val="0"/>
              <w:jc w:val="both"/>
              <w:rPr>
                <w:sz w:val="28"/>
              </w:rPr>
            </w:pPr>
            <w:r w:rsidRPr="00DE576F">
              <w:rPr>
                <w:sz w:val="28"/>
              </w:rPr>
              <w:t>Штрафные проценты (пени), уплачиваемые в случаях невозврата кредитной организацией размещенных средств страховых взносов на накопительную пенсию</w:t>
            </w:r>
          </w:p>
        </w:tc>
        <w:tc>
          <w:tcPr>
            <w:tcW w:w="1006" w:type="dxa"/>
            <w:tcBorders>
              <w:top w:val="nil"/>
              <w:left w:val="nil"/>
              <w:bottom w:val="nil"/>
              <w:right w:val="nil"/>
            </w:tcBorders>
          </w:tcPr>
          <w:p w:rsidR="006F49BB" w:rsidRPr="00DE576F" w:rsidRDefault="006F49BB" w:rsidP="00A17013">
            <w:pPr>
              <w:spacing w:before="0" w:after="0" w:line="276" w:lineRule="auto"/>
              <w:ind w:hanging="40"/>
              <w:contextualSpacing w:val="0"/>
              <w:jc w:val="center"/>
              <w:rPr>
                <w:sz w:val="28"/>
              </w:rPr>
            </w:pPr>
          </w:p>
          <w:p w:rsidR="006F49BB" w:rsidRPr="00DE576F" w:rsidRDefault="006F49BB" w:rsidP="00A17013">
            <w:pPr>
              <w:spacing w:before="0" w:after="0" w:line="276" w:lineRule="auto"/>
              <w:ind w:hanging="40"/>
              <w:contextualSpacing w:val="0"/>
              <w:jc w:val="center"/>
              <w:rPr>
                <w:sz w:val="28"/>
              </w:rPr>
            </w:pPr>
          </w:p>
          <w:p w:rsidR="006F49BB" w:rsidRPr="00DE576F" w:rsidRDefault="006F49BB" w:rsidP="00A17013">
            <w:pPr>
              <w:spacing w:before="0" w:after="0" w:line="276" w:lineRule="auto"/>
              <w:ind w:hanging="40"/>
              <w:contextualSpacing w:val="0"/>
              <w:jc w:val="center"/>
              <w:rPr>
                <w:sz w:val="28"/>
              </w:rPr>
            </w:pPr>
            <w:r w:rsidRPr="00DE576F">
              <w:rPr>
                <w:sz w:val="28"/>
              </w:rPr>
              <w:t>4</w:t>
            </w:r>
          </w:p>
        </w:tc>
      </w:tr>
      <w:tr w:rsidR="006F49BB" w:rsidRPr="00DE576F" w:rsidTr="00587905">
        <w:trPr>
          <w:cantSplit/>
          <w:trHeight w:val="1259"/>
        </w:trPr>
        <w:tc>
          <w:tcPr>
            <w:tcW w:w="792" w:type="dxa"/>
            <w:tcBorders>
              <w:top w:val="nil"/>
              <w:left w:val="nil"/>
              <w:bottom w:val="nil"/>
              <w:right w:val="nil"/>
            </w:tcBorders>
          </w:tcPr>
          <w:p w:rsidR="006F49BB" w:rsidRPr="00DE576F" w:rsidRDefault="006F49BB" w:rsidP="00A17013">
            <w:pPr>
              <w:spacing w:before="0" w:after="0" w:line="276" w:lineRule="auto"/>
              <w:contextualSpacing w:val="0"/>
              <w:jc w:val="center"/>
              <w:rPr>
                <w:sz w:val="28"/>
              </w:rPr>
            </w:pPr>
            <w:r w:rsidRPr="00DE576F">
              <w:rPr>
                <w:sz w:val="28"/>
              </w:rPr>
              <w:t>000</w:t>
            </w:r>
          </w:p>
        </w:tc>
        <w:tc>
          <w:tcPr>
            <w:tcW w:w="2983" w:type="dxa"/>
            <w:tcBorders>
              <w:top w:val="nil"/>
              <w:left w:val="nil"/>
              <w:bottom w:val="nil"/>
              <w:right w:val="nil"/>
            </w:tcBorders>
          </w:tcPr>
          <w:p w:rsidR="006F49BB" w:rsidRPr="00DE576F" w:rsidRDefault="006F49BB" w:rsidP="00A17013">
            <w:pPr>
              <w:spacing w:before="0" w:after="0" w:line="276" w:lineRule="auto"/>
              <w:contextualSpacing w:val="0"/>
              <w:jc w:val="center"/>
              <w:rPr>
                <w:sz w:val="28"/>
              </w:rPr>
            </w:pPr>
            <w:r w:rsidRPr="00DE576F">
              <w:rPr>
                <w:sz w:val="28"/>
              </w:rPr>
              <w:t>1 16 22020 06 0000 140</w:t>
            </w:r>
          </w:p>
        </w:tc>
        <w:tc>
          <w:tcPr>
            <w:tcW w:w="5577" w:type="dxa"/>
            <w:tcBorders>
              <w:top w:val="nil"/>
              <w:left w:val="nil"/>
              <w:bottom w:val="nil"/>
              <w:right w:val="nil"/>
            </w:tcBorders>
          </w:tcPr>
          <w:p w:rsidR="006F49BB" w:rsidRPr="00DE576F" w:rsidRDefault="006F49BB" w:rsidP="00A17013">
            <w:pPr>
              <w:spacing w:before="0" w:after="0" w:line="276" w:lineRule="auto"/>
              <w:contextualSpacing w:val="0"/>
              <w:jc w:val="both"/>
              <w:rPr>
                <w:sz w:val="28"/>
              </w:rPr>
            </w:pPr>
            <w:r w:rsidRPr="00DE576F">
              <w:rPr>
                <w:sz w:val="28"/>
              </w:rPr>
              <w:t>Штрафные проценты (пени), уплачиваемые в случаях невозврата кредитной организацией размещенных средств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w:t>
            </w:r>
          </w:p>
        </w:tc>
        <w:tc>
          <w:tcPr>
            <w:tcW w:w="1006" w:type="dxa"/>
            <w:tcBorders>
              <w:top w:val="nil"/>
              <w:left w:val="nil"/>
              <w:bottom w:val="nil"/>
              <w:right w:val="nil"/>
            </w:tcBorders>
          </w:tcPr>
          <w:p w:rsidR="006F49BB" w:rsidRPr="00DE576F" w:rsidRDefault="006F49BB" w:rsidP="00A17013">
            <w:pPr>
              <w:spacing w:before="0" w:after="0" w:line="276" w:lineRule="auto"/>
              <w:ind w:hanging="40"/>
              <w:contextualSpacing w:val="0"/>
              <w:jc w:val="center"/>
              <w:rPr>
                <w:sz w:val="28"/>
              </w:rPr>
            </w:pPr>
          </w:p>
          <w:p w:rsidR="006F49BB" w:rsidRPr="00DE576F" w:rsidRDefault="006F49BB" w:rsidP="00A17013">
            <w:pPr>
              <w:spacing w:before="0" w:after="0" w:line="276" w:lineRule="auto"/>
              <w:ind w:hanging="40"/>
              <w:contextualSpacing w:val="0"/>
              <w:jc w:val="center"/>
              <w:rPr>
                <w:sz w:val="28"/>
              </w:rPr>
            </w:pPr>
          </w:p>
          <w:p w:rsidR="006F49BB" w:rsidRPr="00DE576F" w:rsidRDefault="006F49BB" w:rsidP="00A17013">
            <w:pPr>
              <w:spacing w:before="0" w:after="0" w:line="276" w:lineRule="auto"/>
              <w:ind w:hanging="40"/>
              <w:contextualSpacing w:val="0"/>
              <w:jc w:val="center"/>
              <w:rPr>
                <w:sz w:val="28"/>
              </w:rPr>
            </w:pPr>
          </w:p>
          <w:p w:rsidR="006F49BB" w:rsidRPr="00DE576F" w:rsidRDefault="006F49BB" w:rsidP="00A17013">
            <w:pPr>
              <w:spacing w:before="0" w:after="0" w:line="276" w:lineRule="auto"/>
              <w:ind w:hanging="40"/>
              <w:contextualSpacing w:val="0"/>
              <w:jc w:val="center"/>
              <w:rPr>
                <w:sz w:val="28"/>
              </w:rPr>
            </w:pPr>
            <w:r w:rsidRPr="00DE576F">
              <w:rPr>
                <w:sz w:val="28"/>
              </w:rPr>
              <w:t>4</w:t>
            </w:r>
          </w:p>
        </w:tc>
        <w:bookmarkStart w:id="0" w:name="_GoBack"/>
        <w:bookmarkEnd w:id="0"/>
      </w:tr>
      <w:tr w:rsidR="006F49BB" w:rsidRPr="00DE576F" w:rsidTr="00587905">
        <w:trPr>
          <w:cantSplit/>
          <w:trHeight w:val="1259"/>
        </w:trPr>
        <w:tc>
          <w:tcPr>
            <w:tcW w:w="792" w:type="dxa"/>
            <w:tcBorders>
              <w:top w:val="nil"/>
              <w:left w:val="nil"/>
              <w:bottom w:val="nil"/>
              <w:right w:val="nil"/>
            </w:tcBorders>
          </w:tcPr>
          <w:p w:rsidR="006F49BB" w:rsidRPr="00DE576F" w:rsidRDefault="006F49BB" w:rsidP="00A17013">
            <w:pPr>
              <w:spacing w:before="0" w:after="0" w:line="276" w:lineRule="auto"/>
              <w:contextualSpacing w:val="0"/>
              <w:jc w:val="center"/>
              <w:rPr>
                <w:sz w:val="28"/>
              </w:rPr>
            </w:pPr>
            <w:r w:rsidRPr="00DE576F">
              <w:rPr>
                <w:sz w:val="28"/>
              </w:rPr>
              <w:t>000</w:t>
            </w:r>
          </w:p>
        </w:tc>
        <w:tc>
          <w:tcPr>
            <w:tcW w:w="2983" w:type="dxa"/>
            <w:tcBorders>
              <w:top w:val="nil"/>
              <w:left w:val="nil"/>
              <w:bottom w:val="nil"/>
              <w:right w:val="nil"/>
            </w:tcBorders>
          </w:tcPr>
          <w:p w:rsidR="006F49BB" w:rsidRPr="00DE576F" w:rsidRDefault="006F49BB" w:rsidP="00A17013">
            <w:pPr>
              <w:spacing w:before="0" w:after="0" w:line="276" w:lineRule="auto"/>
              <w:contextualSpacing w:val="0"/>
              <w:jc w:val="center"/>
              <w:rPr>
                <w:sz w:val="28"/>
              </w:rPr>
            </w:pPr>
            <w:r w:rsidRPr="00DE576F">
              <w:rPr>
                <w:sz w:val="28"/>
              </w:rPr>
              <w:t>1 16 22030 06 0000 140</w:t>
            </w:r>
          </w:p>
        </w:tc>
        <w:tc>
          <w:tcPr>
            <w:tcW w:w="5577" w:type="dxa"/>
            <w:tcBorders>
              <w:top w:val="nil"/>
              <w:left w:val="nil"/>
              <w:bottom w:val="nil"/>
              <w:right w:val="nil"/>
            </w:tcBorders>
          </w:tcPr>
          <w:p w:rsidR="007C44A1" w:rsidRDefault="006F49BB" w:rsidP="00A17013">
            <w:pPr>
              <w:spacing w:before="0" w:after="0" w:line="276" w:lineRule="auto"/>
              <w:contextualSpacing w:val="0"/>
              <w:jc w:val="both"/>
              <w:rPr>
                <w:sz w:val="28"/>
              </w:rPr>
            </w:pPr>
            <w:r w:rsidRPr="00DE576F">
              <w:rPr>
                <w:sz w:val="28"/>
              </w:rPr>
              <w:t>Штрафные проценты (пени), уплачиваемые в случаях невозврата кредитной организацией размещенных средств резерва Фонда пенсионного и социального страхования Российской Федерации                         по обязательному пенсионному страхованию</w:t>
            </w:r>
          </w:p>
          <w:p w:rsidR="007C44A1" w:rsidRPr="007C44A1" w:rsidRDefault="007C44A1" w:rsidP="007C44A1">
            <w:pPr>
              <w:rPr>
                <w:sz w:val="28"/>
              </w:rPr>
            </w:pPr>
          </w:p>
          <w:p w:rsidR="007C44A1" w:rsidRPr="007C44A1" w:rsidRDefault="007C44A1" w:rsidP="007C44A1">
            <w:pPr>
              <w:rPr>
                <w:sz w:val="28"/>
              </w:rPr>
            </w:pPr>
          </w:p>
          <w:p w:rsidR="007C44A1" w:rsidRDefault="007C44A1" w:rsidP="007C44A1">
            <w:pPr>
              <w:rPr>
                <w:sz w:val="28"/>
              </w:rPr>
            </w:pPr>
          </w:p>
          <w:p w:rsidR="006F49BB" w:rsidRPr="007C44A1" w:rsidRDefault="007C44A1" w:rsidP="007C44A1">
            <w:pPr>
              <w:tabs>
                <w:tab w:val="left" w:pos="1920"/>
              </w:tabs>
              <w:rPr>
                <w:sz w:val="28"/>
              </w:rPr>
            </w:pPr>
            <w:r>
              <w:rPr>
                <w:sz w:val="28"/>
              </w:rPr>
              <w:tab/>
            </w:r>
          </w:p>
        </w:tc>
        <w:tc>
          <w:tcPr>
            <w:tcW w:w="1006" w:type="dxa"/>
            <w:tcBorders>
              <w:top w:val="nil"/>
              <w:left w:val="nil"/>
              <w:bottom w:val="nil"/>
              <w:right w:val="nil"/>
            </w:tcBorders>
          </w:tcPr>
          <w:p w:rsidR="006F49BB" w:rsidRPr="00DE576F" w:rsidRDefault="006F49BB" w:rsidP="00A17013">
            <w:pPr>
              <w:spacing w:before="0" w:after="0" w:line="276" w:lineRule="auto"/>
              <w:ind w:hanging="40"/>
              <w:contextualSpacing w:val="0"/>
              <w:jc w:val="center"/>
              <w:rPr>
                <w:sz w:val="28"/>
              </w:rPr>
            </w:pPr>
          </w:p>
          <w:p w:rsidR="006F49BB" w:rsidRPr="00DE576F" w:rsidRDefault="006F49BB" w:rsidP="00A17013">
            <w:pPr>
              <w:spacing w:before="0" w:after="0" w:line="276" w:lineRule="auto"/>
              <w:ind w:hanging="40"/>
              <w:contextualSpacing w:val="0"/>
              <w:jc w:val="center"/>
              <w:rPr>
                <w:sz w:val="28"/>
              </w:rPr>
            </w:pPr>
          </w:p>
          <w:p w:rsidR="006F49BB" w:rsidRPr="00DE576F" w:rsidRDefault="006F49BB" w:rsidP="00A17013">
            <w:pPr>
              <w:spacing w:before="0" w:after="0" w:line="276" w:lineRule="auto"/>
              <w:ind w:hanging="40"/>
              <w:contextualSpacing w:val="0"/>
              <w:jc w:val="center"/>
              <w:rPr>
                <w:sz w:val="28"/>
              </w:rPr>
            </w:pPr>
          </w:p>
          <w:p w:rsidR="006F49BB" w:rsidRPr="00DE576F" w:rsidRDefault="006F49BB" w:rsidP="00A17013">
            <w:pPr>
              <w:spacing w:before="0" w:after="0" w:line="276" w:lineRule="auto"/>
              <w:ind w:hanging="40"/>
              <w:contextualSpacing w:val="0"/>
              <w:jc w:val="center"/>
              <w:rPr>
                <w:sz w:val="28"/>
              </w:rPr>
            </w:pPr>
            <w:r w:rsidRPr="00DE576F">
              <w:rPr>
                <w:sz w:val="28"/>
              </w:rPr>
              <w:t>4";</w:t>
            </w:r>
          </w:p>
        </w:tc>
      </w:tr>
      <w:tr w:rsidR="00AE3B42" w:rsidRPr="00DE576F" w:rsidTr="00AE3B42">
        <w:trPr>
          <w:cantSplit/>
          <w:trHeight w:val="1259"/>
        </w:trPr>
        <w:tc>
          <w:tcPr>
            <w:tcW w:w="792" w:type="dxa"/>
            <w:tcBorders>
              <w:top w:val="nil"/>
              <w:left w:val="nil"/>
              <w:bottom w:val="nil"/>
              <w:right w:val="nil"/>
            </w:tcBorders>
          </w:tcPr>
          <w:p w:rsidR="00AE3B42" w:rsidRPr="00104CF3" w:rsidRDefault="00AE3B42" w:rsidP="00AE3B42">
            <w:pPr>
              <w:spacing w:before="0" w:after="0" w:line="276" w:lineRule="auto"/>
              <w:contextualSpacing w:val="0"/>
              <w:jc w:val="center"/>
              <w:rPr>
                <w:sz w:val="28"/>
              </w:rPr>
            </w:pPr>
            <w:r w:rsidRPr="00104CF3">
              <w:rPr>
                <w:sz w:val="28"/>
              </w:rPr>
              <w:lastRenderedPageBreak/>
              <w:t>"000</w:t>
            </w:r>
          </w:p>
        </w:tc>
        <w:tc>
          <w:tcPr>
            <w:tcW w:w="2983" w:type="dxa"/>
            <w:tcBorders>
              <w:top w:val="nil"/>
              <w:left w:val="nil"/>
              <w:bottom w:val="nil"/>
              <w:right w:val="nil"/>
            </w:tcBorders>
          </w:tcPr>
          <w:p w:rsidR="00AE3B42" w:rsidRPr="00104CF3" w:rsidRDefault="00AE3B42" w:rsidP="00AE3B42">
            <w:pPr>
              <w:spacing w:before="0" w:after="0" w:line="276" w:lineRule="auto"/>
              <w:contextualSpacing w:val="0"/>
              <w:jc w:val="center"/>
              <w:rPr>
                <w:sz w:val="28"/>
              </w:rPr>
            </w:pPr>
            <w:r w:rsidRPr="00104CF3">
              <w:rPr>
                <w:sz w:val="28"/>
              </w:rPr>
              <w:t>1 17 06013 06 0000 180</w:t>
            </w:r>
          </w:p>
        </w:tc>
        <w:tc>
          <w:tcPr>
            <w:tcW w:w="5577" w:type="dxa"/>
            <w:tcBorders>
              <w:top w:val="nil"/>
              <w:left w:val="nil"/>
              <w:bottom w:val="nil"/>
              <w:right w:val="nil"/>
            </w:tcBorders>
          </w:tcPr>
          <w:p w:rsidR="00AE3B42" w:rsidRPr="00104CF3" w:rsidRDefault="00AE3B42" w:rsidP="00AE3B42">
            <w:pPr>
              <w:spacing w:before="0" w:after="0" w:line="276" w:lineRule="auto"/>
              <w:contextualSpacing w:val="0"/>
              <w:jc w:val="both"/>
              <w:rPr>
                <w:sz w:val="28"/>
              </w:rPr>
            </w:pPr>
            <w:r w:rsidRPr="00104CF3">
              <w:rPr>
                <w:sz w:val="28"/>
              </w:rPr>
              <w:t xml:space="preserve">Прочие неналоговые поступления в бюджет Фонда пенсионного и социального страхования Российской Федерации </w:t>
            </w:r>
            <w:r w:rsidR="00ED51D1" w:rsidRPr="00104CF3">
              <w:rPr>
                <w:sz w:val="28"/>
              </w:rPr>
              <w:t xml:space="preserve">                      </w:t>
            </w:r>
            <w:r w:rsidRPr="00104CF3">
              <w:rPr>
                <w:sz w:val="28"/>
              </w:rPr>
              <w:t xml:space="preserve">(за исключением поступлений </w:t>
            </w:r>
            <w:r w:rsidR="00ED51D1" w:rsidRPr="00104CF3">
              <w:rPr>
                <w:sz w:val="28"/>
              </w:rPr>
              <w:t xml:space="preserve">                               </w:t>
            </w:r>
            <w:r w:rsidRPr="00104CF3">
              <w:rPr>
                <w:sz w:val="28"/>
              </w:rPr>
              <w:t xml:space="preserve">по накопительной составляющей </w:t>
            </w:r>
            <w:r w:rsidR="00ED51D1" w:rsidRPr="00104CF3">
              <w:rPr>
                <w:sz w:val="28"/>
              </w:rPr>
              <w:t xml:space="preserve">                                   </w:t>
            </w:r>
            <w:r w:rsidRPr="00104CF3">
              <w:rPr>
                <w:sz w:val="28"/>
              </w:rPr>
              <w:t>и распределительной составляющей бюджета Фонда пенсионного и социального страхования Российской Федерации)</w:t>
            </w:r>
          </w:p>
        </w:tc>
        <w:tc>
          <w:tcPr>
            <w:tcW w:w="1006" w:type="dxa"/>
            <w:tcBorders>
              <w:top w:val="nil"/>
              <w:left w:val="nil"/>
              <w:bottom w:val="nil"/>
              <w:right w:val="nil"/>
            </w:tcBorders>
            <w:vAlign w:val="center"/>
          </w:tcPr>
          <w:p w:rsidR="00AE3B42" w:rsidRPr="00104CF3" w:rsidRDefault="00AE3B42" w:rsidP="00AE3B42">
            <w:pPr>
              <w:spacing w:before="0" w:after="0" w:line="276" w:lineRule="auto"/>
              <w:ind w:hanging="40"/>
              <w:contextualSpacing w:val="0"/>
              <w:jc w:val="center"/>
              <w:rPr>
                <w:sz w:val="28"/>
              </w:rPr>
            </w:pPr>
            <w:r w:rsidRPr="00104CF3">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rFonts w:eastAsia="Calibri"/>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color w:val="000000" w:themeColor="text1"/>
                <w:sz w:val="28"/>
              </w:rPr>
            </w:pPr>
            <w:r w:rsidRPr="00DE576F">
              <w:rPr>
                <w:sz w:val="28"/>
              </w:rPr>
              <w:t>2 02 11504 02 0000 150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color w:val="000000" w:themeColor="text1"/>
                <w:sz w:val="28"/>
              </w:rPr>
            </w:pPr>
            <w:r w:rsidRPr="00DE576F">
              <w:rPr>
                <w:sz w:val="28"/>
              </w:rPr>
              <w:t>Дотации бюджетам субъектов Российской Федерации на поддержку мер                                         по обеспечению сбалансированности бюджетов Донецкой Народной Республики, Луганской Народной Республики, Запорожской области и Херсонской области               в целях пенсионного обеспечения граждан</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sz w:val="28"/>
              </w:rPr>
            </w:pPr>
            <w:r w:rsidRPr="00DE576F">
              <w:rPr>
                <w:sz w:val="28"/>
              </w:rPr>
              <w:t>4";</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rFonts w:eastAsia="Calibri"/>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sz w:val="28"/>
              </w:rPr>
              <w:t>2 02 14544 02 0000 150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Дотация бюджету Донецкой Народной Республики на поддержку мер                                         по обеспечению сбалансированности                                 в целях восстановления деятельности протезно-ортопедического центра</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sz w:val="28"/>
              </w:rPr>
            </w:pPr>
            <w:r w:rsidRPr="00DE576F">
              <w:rPr>
                <w:sz w:val="28"/>
              </w:rPr>
              <w:t>4";</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2 02 25170 00 0000 150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Субсидии бюджетам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sz w:val="28"/>
              </w:rPr>
            </w:pPr>
            <w:r w:rsidRPr="00DE576F">
              <w:rPr>
                <w:sz w:val="28"/>
              </w:rPr>
              <w:t>4</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2 02 25170 02 0000 150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sz w:val="28"/>
              </w:rPr>
              <w:lastRenderedPageBreak/>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2 02 25170 03 0000 150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Субсидии бюджетам внутригородских муниципальных образований городов федерального значения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2 02 25170 04 0000 150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Субсидии бюджетам городских округов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2 02 25170 05 0000 150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Субсидии бюджетам муниципальных районов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2 02 25170 10 0000 150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Субсидии бюджетам сельских поселений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2 02 25170 11 0000 150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Субсидии бюджетам городских округов                       с внутригородским делением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sz w:val="28"/>
              </w:rPr>
              <w:lastRenderedPageBreak/>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2 02 25170 12 0000 150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Субсидии бюджетам внутригородских районов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2 02 25170 13 0000 150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Субсидии бюджетам городских поселений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2 02 25170 14 0000 150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Субсидии бюджетам муниципальных округов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lang w:eastAsia="ru-RU"/>
              </w:rPr>
              <w:t>2 02 25180 02 0000 150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rFonts w:eastAsia="Times New Roman"/>
                <w:sz w:val="28"/>
                <w:lang w:eastAsia="ru-RU"/>
              </w:rPr>
              <w:t xml:space="preserve">Субсидии бюджетам субъектов Российской Федерации, на территориях которых введен средний уровень реагирования,                                     на </w:t>
            </w:r>
            <w:proofErr w:type="spellStart"/>
            <w:r w:rsidRPr="00DE576F">
              <w:rPr>
                <w:rFonts w:eastAsia="Times New Roman"/>
                <w:sz w:val="28"/>
                <w:lang w:eastAsia="ru-RU"/>
              </w:rPr>
              <w:t>докапитализацию</w:t>
            </w:r>
            <w:proofErr w:type="spellEnd"/>
            <w:r w:rsidRPr="00DE576F">
              <w:rPr>
                <w:rFonts w:eastAsia="Times New Roman"/>
                <w:sz w:val="28"/>
                <w:lang w:eastAsia="ru-RU"/>
              </w:rPr>
              <w:t xml:space="preserve"> государственных </w:t>
            </w:r>
            <w:proofErr w:type="spellStart"/>
            <w:r w:rsidRPr="00DE576F">
              <w:rPr>
                <w:rFonts w:eastAsia="Times New Roman"/>
                <w:sz w:val="28"/>
                <w:lang w:eastAsia="ru-RU"/>
              </w:rPr>
              <w:t>микрофинансовых</w:t>
            </w:r>
            <w:proofErr w:type="spellEnd"/>
            <w:r w:rsidRPr="00DE576F">
              <w:rPr>
                <w:rFonts w:eastAsia="Times New Roman"/>
                <w:sz w:val="28"/>
                <w:lang w:eastAsia="ru-RU"/>
              </w:rPr>
              <w:t xml:space="preserve"> организаций для оказания поддержки субъектам малого и среднего предпринимательства, а также физическим лицам, применяющим специальный налоговый режим "Налог                                              на профессиональный доход"</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sz w:val="28"/>
              </w:rPr>
            </w:pPr>
            <w:r w:rsidRPr="00DE576F">
              <w:rPr>
                <w:sz w:val="28"/>
              </w:rPr>
              <w:t>4</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lastRenderedPageBreak/>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lang w:eastAsia="ru-RU"/>
              </w:rPr>
              <w:t>2 02 25181 02 0000 150</w:t>
            </w:r>
          </w:p>
        </w:tc>
        <w:tc>
          <w:tcPr>
            <w:tcW w:w="5577" w:type="dxa"/>
            <w:tcBorders>
              <w:top w:val="nil"/>
              <w:left w:val="nil"/>
              <w:bottom w:val="nil"/>
              <w:right w:val="nil"/>
            </w:tcBorders>
          </w:tcPr>
          <w:p w:rsidR="00A17013" w:rsidRPr="00DE576F" w:rsidRDefault="00A17013" w:rsidP="00FC16B8">
            <w:pPr>
              <w:spacing w:before="0" w:after="0" w:line="276" w:lineRule="auto"/>
              <w:contextualSpacing w:val="0"/>
              <w:jc w:val="both"/>
              <w:rPr>
                <w:sz w:val="28"/>
              </w:rPr>
            </w:pPr>
            <w:r w:rsidRPr="00DE576F">
              <w:rPr>
                <w:sz w:val="28"/>
                <w:lang w:eastAsia="ru-RU"/>
              </w:rPr>
              <w:t>Субсидии бюджетам субъектов Российской Федерации, на территориях которых введен средний уровень реагирования,                                       на предоставление грантов в форме субсидий субъектам предпринимательской деятельности, а также физическим лицам, применяющим специальный налоговый режим "Налог на профессиональны</w:t>
            </w:r>
            <w:r w:rsidR="00FC16B8" w:rsidRPr="00DE576F">
              <w:rPr>
                <w:sz w:val="28"/>
                <w:lang w:eastAsia="ru-RU"/>
              </w:rPr>
              <w:t>й</w:t>
            </w:r>
            <w:r w:rsidRPr="00DE576F">
              <w:rPr>
                <w:sz w:val="28"/>
                <w:lang w:eastAsia="ru-RU"/>
              </w:rPr>
              <w:t xml:space="preserve"> доход", на восстановление и (или) поддержание предпринимательской деятельности</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sz w:val="28"/>
              </w:rPr>
            </w:pPr>
            <w:r w:rsidRPr="00DE576F">
              <w:rPr>
                <w:sz w:val="28"/>
              </w:rPr>
              <w:t>4";</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2 02 25338 14 0000 150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Субсидии бюджетам муниципальных округов на создание инженерной                                          и транспортной инфраструктуры в целях развития туристских кластеров</w:t>
            </w:r>
          </w:p>
        </w:tc>
        <w:tc>
          <w:tcPr>
            <w:tcW w:w="1006" w:type="dxa"/>
            <w:tcBorders>
              <w:top w:val="nil"/>
              <w:left w:val="nil"/>
              <w:bottom w:val="nil"/>
              <w:right w:val="nil"/>
            </w:tcBorders>
          </w:tcPr>
          <w:p w:rsidR="00A17013" w:rsidRPr="00DE576F" w:rsidRDefault="00A17013" w:rsidP="00A17013">
            <w:pPr>
              <w:autoSpaceDE w:val="0"/>
              <w:autoSpaceDN w:val="0"/>
              <w:adjustRightInd w:val="0"/>
              <w:spacing w:before="0" w:after="0" w:line="240" w:lineRule="auto"/>
              <w:contextualSpacing w:val="0"/>
              <w:jc w:val="center"/>
              <w:rPr>
                <w:sz w:val="28"/>
              </w:rPr>
            </w:pPr>
          </w:p>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2 02 25401 00 0000 150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 xml:space="preserve">Субсидии бюджетам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w:t>
            </w:r>
            <w:r w:rsidR="00462EE3" w:rsidRPr="00DE576F">
              <w:rPr>
                <w:sz w:val="28"/>
              </w:rPr>
              <w:t xml:space="preserve">                                 </w:t>
            </w:r>
            <w:r w:rsidRPr="00DE576F">
              <w:rPr>
                <w:sz w:val="28"/>
              </w:rPr>
              <w:t xml:space="preserve">от внешнего источника (электробусов), </w:t>
            </w:r>
            <w:r w:rsidR="00462EE3" w:rsidRPr="00DE576F">
              <w:rPr>
                <w:sz w:val="28"/>
              </w:rPr>
              <w:t xml:space="preserve">                      </w:t>
            </w:r>
            <w:r w:rsidRPr="00DE576F">
              <w:rPr>
                <w:sz w:val="28"/>
              </w:rPr>
              <w:t>и объектов зарядной инфраструктуры для них</w:t>
            </w:r>
          </w:p>
        </w:tc>
        <w:tc>
          <w:tcPr>
            <w:tcW w:w="1006" w:type="dxa"/>
            <w:tcBorders>
              <w:top w:val="nil"/>
              <w:left w:val="nil"/>
              <w:bottom w:val="nil"/>
              <w:right w:val="nil"/>
            </w:tcBorders>
            <w:vAlign w:val="center"/>
          </w:tcPr>
          <w:p w:rsidR="00A17013" w:rsidRPr="00DE576F" w:rsidRDefault="00A17013" w:rsidP="00A17013">
            <w:pPr>
              <w:autoSpaceDE w:val="0"/>
              <w:autoSpaceDN w:val="0"/>
              <w:adjustRightInd w:val="0"/>
              <w:spacing w:before="0" w:after="0" w:line="240" w:lineRule="auto"/>
              <w:contextualSpacing w:val="0"/>
              <w:jc w:val="center"/>
              <w:rPr>
                <w:sz w:val="28"/>
              </w:rPr>
            </w:pPr>
            <w:r w:rsidRPr="00DE576F">
              <w:rPr>
                <w:sz w:val="28"/>
              </w:rPr>
              <w:t>4</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lastRenderedPageBreak/>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2 02 25401 02 0000 150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 xml:space="preserve">Субсидии бюджетам субъектов Российской Федерации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w:t>
            </w:r>
            <w:r w:rsidR="00462EE3" w:rsidRPr="00DE576F">
              <w:rPr>
                <w:sz w:val="28"/>
              </w:rPr>
              <w:t xml:space="preserve">                                  </w:t>
            </w:r>
            <w:r w:rsidRPr="00DE576F">
              <w:rPr>
                <w:sz w:val="28"/>
              </w:rPr>
              <w:t xml:space="preserve">от внешнего источника (электробусов), </w:t>
            </w:r>
            <w:r w:rsidR="00462EE3" w:rsidRPr="00DE576F">
              <w:rPr>
                <w:sz w:val="28"/>
              </w:rPr>
              <w:t xml:space="preserve">                      </w:t>
            </w:r>
            <w:r w:rsidRPr="00DE576F">
              <w:rPr>
                <w:sz w:val="28"/>
              </w:rPr>
              <w:t>и объектов зарядной инфраструктуры для них</w:t>
            </w:r>
          </w:p>
        </w:tc>
        <w:tc>
          <w:tcPr>
            <w:tcW w:w="1006" w:type="dxa"/>
            <w:tcBorders>
              <w:top w:val="nil"/>
              <w:left w:val="nil"/>
              <w:bottom w:val="nil"/>
              <w:right w:val="nil"/>
            </w:tcBorders>
            <w:vAlign w:val="center"/>
          </w:tcPr>
          <w:p w:rsidR="00A17013" w:rsidRPr="00DE576F" w:rsidRDefault="00A17013" w:rsidP="00A17013">
            <w:pPr>
              <w:autoSpaceDE w:val="0"/>
              <w:autoSpaceDN w:val="0"/>
              <w:adjustRightInd w:val="0"/>
              <w:spacing w:before="0" w:after="0" w:line="240" w:lineRule="auto"/>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2 02 25401 03 0000 150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 xml:space="preserve">Субсидии бюджетам внутригородских муниципальных образований городов федерального значения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w:t>
            </w:r>
            <w:r w:rsidR="00462EE3" w:rsidRPr="00DE576F">
              <w:rPr>
                <w:sz w:val="28"/>
              </w:rPr>
              <w:t xml:space="preserve">                         </w:t>
            </w:r>
            <w:r w:rsidRPr="00DE576F">
              <w:rPr>
                <w:sz w:val="28"/>
              </w:rPr>
              <w:t xml:space="preserve">от внешнего источника (электробусов), </w:t>
            </w:r>
            <w:r w:rsidR="00462EE3" w:rsidRPr="00DE576F">
              <w:rPr>
                <w:sz w:val="28"/>
              </w:rPr>
              <w:t xml:space="preserve">                        </w:t>
            </w:r>
            <w:r w:rsidRPr="00DE576F">
              <w:rPr>
                <w:sz w:val="28"/>
              </w:rPr>
              <w:t>и объектов зарядной инфраструктуры для них</w:t>
            </w:r>
          </w:p>
        </w:tc>
        <w:tc>
          <w:tcPr>
            <w:tcW w:w="1006" w:type="dxa"/>
            <w:tcBorders>
              <w:top w:val="nil"/>
              <w:left w:val="nil"/>
              <w:bottom w:val="nil"/>
              <w:right w:val="nil"/>
            </w:tcBorders>
            <w:vAlign w:val="center"/>
          </w:tcPr>
          <w:p w:rsidR="00A17013" w:rsidRPr="00DE576F" w:rsidRDefault="00A17013" w:rsidP="00A17013">
            <w:pPr>
              <w:autoSpaceDE w:val="0"/>
              <w:autoSpaceDN w:val="0"/>
              <w:adjustRightInd w:val="0"/>
              <w:spacing w:before="0" w:after="0" w:line="240" w:lineRule="auto"/>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lastRenderedPageBreak/>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2 02 25401 04 0000 150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 xml:space="preserve">Субсидии бюджетам городских округов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w:t>
            </w:r>
            <w:r w:rsidR="00462EE3" w:rsidRPr="00DE576F">
              <w:rPr>
                <w:sz w:val="28"/>
              </w:rPr>
              <w:t xml:space="preserve">                                </w:t>
            </w:r>
            <w:r w:rsidRPr="00DE576F">
              <w:rPr>
                <w:sz w:val="28"/>
              </w:rPr>
              <w:t xml:space="preserve">от внешнего источника (электробусов), </w:t>
            </w:r>
            <w:r w:rsidR="00462EE3" w:rsidRPr="00DE576F">
              <w:rPr>
                <w:sz w:val="28"/>
              </w:rPr>
              <w:t xml:space="preserve">                      </w:t>
            </w:r>
            <w:r w:rsidRPr="00DE576F">
              <w:rPr>
                <w:sz w:val="28"/>
              </w:rPr>
              <w:t>и объектов зарядной инфраструктуры для них</w:t>
            </w:r>
          </w:p>
        </w:tc>
        <w:tc>
          <w:tcPr>
            <w:tcW w:w="1006" w:type="dxa"/>
            <w:tcBorders>
              <w:top w:val="nil"/>
              <w:left w:val="nil"/>
              <w:bottom w:val="nil"/>
              <w:right w:val="nil"/>
            </w:tcBorders>
            <w:vAlign w:val="center"/>
          </w:tcPr>
          <w:p w:rsidR="00A17013" w:rsidRPr="00DE576F" w:rsidRDefault="00A17013" w:rsidP="00A17013">
            <w:pPr>
              <w:autoSpaceDE w:val="0"/>
              <w:autoSpaceDN w:val="0"/>
              <w:adjustRightInd w:val="0"/>
              <w:spacing w:before="0" w:after="0" w:line="240" w:lineRule="auto"/>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2 02 25401 05 0000 150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 xml:space="preserve">Субсидии бюджетам муниципальных районов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w:t>
            </w:r>
            <w:r w:rsidR="00462EE3" w:rsidRPr="00DE576F">
              <w:rPr>
                <w:sz w:val="28"/>
              </w:rPr>
              <w:t xml:space="preserve">                                 </w:t>
            </w:r>
            <w:r w:rsidRPr="00DE576F">
              <w:rPr>
                <w:sz w:val="28"/>
              </w:rPr>
              <w:t xml:space="preserve">от внешнего источника (электробусов), </w:t>
            </w:r>
            <w:r w:rsidR="00462EE3" w:rsidRPr="00DE576F">
              <w:rPr>
                <w:sz w:val="28"/>
              </w:rPr>
              <w:t xml:space="preserve">                    </w:t>
            </w:r>
            <w:r w:rsidRPr="00DE576F">
              <w:rPr>
                <w:sz w:val="28"/>
              </w:rPr>
              <w:t>и объектов зарядной инфраструктуры для них</w:t>
            </w:r>
          </w:p>
        </w:tc>
        <w:tc>
          <w:tcPr>
            <w:tcW w:w="1006" w:type="dxa"/>
            <w:tcBorders>
              <w:top w:val="nil"/>
              <w:left w:val="nil"/>
              <w:bottom w:val="nil"/>
              <w:right w:val="nil"/>
            </w:tcBorders>
            <w:vAlign w:val="center"/>
          </w:tcPr>
          <w:p w:rsidR="00A17013" w:rsidRPr="00DE576F" w:rsidRDefault="00A17013" w:rsidP="00A17013">
            <w:pPr>
              <w:autoSpaceDE w:val="0"/>
              <w:autoSpaceDN w:val="0"/>
              <w:adjustRightInd w:val="0"/>
              <w:spacing w:before="0" w:after="0" w:line="240" w:lineRule="auto"/>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lastRenderedPageBreak/>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2 02 25401 10 0000 150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 xml:space="preserve">Субсидии бюджетам сельских поселений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w:t>
            </w:r>
            <w:r w:rsidR="00462EE3" w:rsidRPr="00DE576F">
              <w:rPr>
                <w:sz w:val="28"/>
              </w:rPr>
              <w:t xml:space="preserve">                                 </w:t>
            </w:r>
            <w:r w:rsidRPr="00DE576F">
              <w:rPr>
                <w:sz w:val="28"/>
              </w:rPr>
              <w:t xml:space="preserve">от внешнего источника (электробусов), </w:t>
            </w:r>
            <w:r w:rsidR="00462EE3" w:rsidRPr="00DE576F">
              <w:rPr>
                <w:sz w:val="28"/>
              </w:rPr>
              <w:t xml:space="preserve">                      </w:t>
            </w:r>
            <w:r w:rsidRPr="00DE576F">
              <w:rPr>
                <w:sz w:val="28"/>
              </w:rPr>
              <w:t>и объектов зарядной инфраструктуры для них</w:t>
            </w:r>
          </w:p>
        </w:tc>
        <w:tc>
          <w:tcPr>
            <w:tcW w:w="1006" w:type="dxa"/>
            <w:tcBorders>
              <w:top w:val="nil"/>
              <w:left w:val="nil"/>
              <w:bottom w:val="nil"/>
              <w:right w:val="nil"/>
            </w:tcBorders>
            <w:vAlign w:val="center"/>
          </w:tcPr>
          <w:p w:rsidR="00A17013" w:rsidRPr="00DE576F" w:rsidRDefault="00A17013" w:rsidP="00A17013">
            <w:pPr>
              <w:autoSpaceDE w:val="0"/>
              <w:autoSpaceDN w:val="0"/>
              <w:adjustRightInd w:val="0"/>
              <w:spacing w:before="0" w:after="0" w:line="240" w:lineRule="auto"/>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2 02 25401 11 0000 150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 xml:space="preserve">Субсидии бюджетам городских округов                         с внутригородским делением в целях обеспечения реализации инфраструктурных проектов, направленных на комплексное развитие городского наземного электрического транспорта </w:t>
            </w:r>
            <w:r w:rsidR="00462EE3" w:rsidRPr="00DE576F">
              <w:rPr>
                <w:sz w:val="28"/>
              </w:rPr>
              <w:t xml:space="preserve">                                               </w:t>
            </w:r>
            <w:r w:rsidRPr="00DE576F">
              <w:rPr>
                <w:sz w:val="28"/>
              </w:rPr>
              <w:t xml:space="preserve">и автомобильного транспорта общего пользования, выполнение работ </w:t>
            </w:r>
            <w:r w:rsidR="00462EE3" w:rsidRPr="00DE576F">
              <w:rPr>
                <w:sz w:val="28"/>
              </w:rPr>
              <w:t xml:space="preserve">                                   </w:t>
            </w:r>
            <w:r w:rsidRPr="00DE576F">
              <w:rPr>
                <w:sz w:val="28"/>
              </w:rPr>
              <w:t xml:space="preserve">по освещению и благоустройству территорий, а также на закупку автобусов, приводимых в движение электрической энергией от батареи, заряжаемой </w:t>
            </w:r>
            <w:r w:rsidR="00462EE3" w:rsidRPr="00DE576F">
              <w:rPr>
                <w:sz w:val="28"/>
              </w:rPr>
              <w:t xml:space="preserve">                                  </w:t>
            </w:r>
            <w:r w:rsidRPr="00DE576F">
              <w:rPr>
                <w:sz w:val="28"/>
              </w:rPr>
              <w:t xml:space="preserve">от внешнего источника (электробусов), </w:t>
            </w:r>
            <w:r w:rsidR="00462EE3" w:rsidRPr="00DE576F">
              <w:rPr>
                <w:sz w:val="28"/>
              </w:rPr>
              <w:t xml:space="preserve">                   </w:t>
            </w:r>
            <w:r w:rsidRPr="00DE576F">
              <w:rPr>
                <w:sz w:val="28"/>
              </w:rPr>
              <w:t>и объектов зарядной инфраструктуры для них</w:t>
            </w:r>
          </w:p>
        </w:tc>
        <w:tc>
          <w:tcPr>
            <w:tcW w:w="1006" w:type="dxa"/>
            <w:tcBorders>
              <w:top w:val="nil"/>
              <w:left w:val="nil"/>
              <w:bottom w:val="nil"/>
              <w:right w:val="nil"/>
            </w:tcBorders>
            <w:vAlign w:val="center"/>
          </w:tcPr>
          <w:p w:rsidR="00A17013" w:rsidRPr="00DE576F" w:rsidRDefault="00A17013" w:rsidP="00A17013">
            <w:pPr>
              <w:autoSpaceDE w:val="0"/>
              <w:autoSpaceDN w:val="0"/>
              <w:adjustRightInd w:val="0"/>
              <w:spacing w:before="0" w:after="0" w:line="240" w:lineRule="auto"/>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lastRenderedPageBreak/>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2 02 25401 12 0000 150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 xml:space="preserve">Субсидии бюджетам внутригородских районов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w:t>
            </w:r>
            <w:r w:rsidR="00462EE3" w:rsidRPr="00DE576F">
              <w:rPr>
                <w:sz w:val="28"/>
              </w:rPr>
              <w:t xml:space="preserve">                                 </w:t>
            </w:r>
            <w:r w:rsidRPr="00DE576F">
              <w:rPr>
                <w:sz w:val="28"/>
              </w:rPr>
              <w:t xml:space="preserve">от внешнего источника (электробусов), </w:t>
            </w:r>
            <w:r w:rsidR="00462EE3" w:rsidRPr="00DE576F">
              <w:rPr>
                <w:sz w:val="28"/>
              </w:rPr>
              <w:t xml:space="preserve">                   </w:t>
            </w:r>
            <w:r w:rsidRPr="00DE576F">
              <w:rPr>
                <w:sz w:val="28"/>
              </w:rPr>
              <w:t>и объектов зарядной инфраструктуры для них</w:t>
            </w:r>
          </w:p>
        </w:tc>
        <w:tc>
          <w:tcPr>
            <w:tcW w:w="1006" w:type="dxa"/>
            <w:tcBorders>
              <w:top w:val="nil"/>
              <w:left w:val="nil"/>
              <w:bottom w:val="nil"/>
              <w:right w:val="nil"/>
            </w:tcBorders>
            <w:vAlign w:val="center"/>
          </w:tcPr>
          <w:p w:rsidR="00A17013" w:rsidRPr="00DE576F" w:rsidRDefault="00A17013" w:rsidP="00A17013">
            <w:pPr>
              <w:autoSpaceDE w:val="0"/>
              <w:autoSpaceDN w:val="0"/>
              <w:adjustRightInd w:val="0"/>
              <w:spacing w:before="0" w:after="0" w:line="240" w:lineRule="auto"/>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2 02 25401 13 0000 150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 xml:space="preserve">Субсидии бюджетам городских поселений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w:t>
            </w:r>
            <w:r w:rsidR="00462EE3" w:rsidRPr="00DE576F">
              <w:rPr>
                <w:sz w:val="28"/>
              </w:rPr>
              <w:t xml:space="preserve">                             </w:t>
            </w:r>
            <w:r w:rsidRPr="00DE576F">
              <w:rPr>
                <w:sz w:val="28"/>
              </w:rPr>
              <w:t xml:space="preserve">от внешнего источника (электробусов), </w:t>
            </w:r>
            <w:r w:rsidR="00462EE3" w:rsidRPr="00DE576F">
              <w:rPr>
                <w:sz w:val="28"/>
              </w:rPr>
              <w:t xml:space="preserve">                      </w:t>
            </w:r>
            <w:r w:rsidRPr="00DE576F">
              <w:rPr>
                <w:sz w:val="28"/>
              </w:rPr>
              <w:t>и объектов зарядной инфраструктуры для них</w:t>
            </w:r>
          </w:p>
        </w:tc>
        <w:tc>
          <w:tcPr>
            <w:tcW w:w="1006" w:type="dxa"/>
            <w:tcBorders>
              <w:top w:val="nil"/>
              <w:left w:val="nil"/>
              <w:bottom w:val="nil"/>
              <w:right w:val="nil"/>
            </w:tcBorders>
            <w:vAlign w:val="center"/>
          </w:tcPr>
          <w:p w:rsidR="00A17013" w:rsidRPr="00DE576F" w:rsidRDefault="00A17013" w:rsidP="00A17013">
            <w:pPr>
              <w:autoSpaceDE w:val="0"/>
              <w:autoSpaceDN w:val="0"/>
              <w:adjustRightInd w:val="0"/>
              <w:spacing w:before="0" w:after="0" w:line="240" w:lineRule="auto"/>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lastRenderedPageBreak/>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2 02 25401 14 0000 150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 xml:space="preserve">Субсидии бюджетам муниципальных округов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w:t>
            </w:r>
            <w:r w:rsidR="00462EE3" w:rsidRPr="00DE576F">
              <w:rPr>
                <w:sz w:val="28"/>
              </w:rPr>
              <w:t xml:space="preserve">                                  </w:t>
            </w:r>
            <w:r w:rsidRPr="00DE576F">
              <w:rPr>
                <w:sz w:val="28"/>
              </w:rPr>
              <w:t xml:space="preserve">от внешнего источника (электробусов), </w:t>
            </w:r>
            <w:r w:rsidR="00462EE3" w:rsidRPr="00DE576F">
              <w:rPr>
                <w:sz w:val="28"/>
              </w:rPr>
              <w:t xml:space="preserve">                      </w:t>
            </w:r>
            <w:r w:rsidRPr="00DE576F">
              <w:rPr>
                <w:sz w:val="28"/>
              </w:rPr>
              <w:t>и объектов зарядной инфраструктуры для них</w:t>
            </w:r>
          </w:p>
        </w:tc>
        <w:tc>
          <w:tcPr>
            <w:tcW w:w="1006" w:type="dxa"/>
            <w:tcBorders>
              <w:top w:val="nil"/>
              <w:left w:val="nil"/>
              <w:bottom w:val="nil"/>
              <w:right w:val="nil"/>
            </w:tcBorders>
            <w:vAlign w:val="center"/>
          </w:tcPr>
          <w:p w:rsidR="00A17013" w:rsidRPr="00DE576F" w:rsidRDefault="00A17013" w:rsidP="00A17013">
            <w:pPr>
              <w:autoSpaceDE w:val="0"/>
              <w:autoSpaceDN w:val="0"/>
              <w:adjustRightInd w:val="0"/>
              <w:spacing w:before="0" w:after="0" w:line="240" w:lineRule="auto"/>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2 02 25767 02 0000 150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 xml:space="preserve">Субсидии бюджетам субъектов Российской Федерации в целях </w:t>
            </w:r>
            <w:proofErr w:type="spellStart"/>
            <w:r w:rsidRPr="00DE576F">
              <w:rPr>
                <w:sz w:val="28"/>
              </w:rPr>
              <w:t>софинансирования</w:t>
            </w:r>
            <w:proofErr w:type="spellEnd"/>
            <w:r w:rsidRPr="00DE576F">
              <w:rPr>
                <w:sz w:val="28"/>
              </w:rPr>
              <w:t xml:space="preserve">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 и исключительной экономической зоне Российской Федерации</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sz w:val="28"/>
              </w:rPr>
            </w:pPr>
            <w:r w:rsidRPr="00DE576F">
              <w:rPr>
                <w:sz w:val="28"/>
              </w:rPr>
              <w:t>4";</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2 02 27336 00 0000 150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 xml:space="preserve">Субсидии бюджетам на </w:t>
            </w:r>
            <w:proofErr w:type="spellStart"/>
            <w:r w:rsidRPr="00DE576F">
              <w:rPr>
                <w:sz w:val="28"/>
              </w:rPr>
              <w:t>софинансирование</w:t>
            </w:r>
            <w:proofErr w:type="spellEnd"/>
            <w:r w:rsidRPr="00DE576F">
              <w:rPr>
                <w:sz w:val="28"/>
              </w:rPr>
              <w:t xml:space="preserve"> капитальных вложений в объекты государственной (муниципальной) собственности в рамках государственной поддержки инвестиционных проектов путем </w:t>
            </w:r>
            <w:proofErr w:type="spellStart"/>
            <w:r w:rsidRPr="00DE576F">
              <w:rPr>
                <w:sz w:val="28"/>
              </w:rPr>
              <w:t>софинансирования</w:t>
            </w:r>
            <w:proofErr w:type="spellEnd"/>
            <w:r w:rsidRPr="00DE576F">
              <w:rPr>
                <w:sz w:val="28"/>
              </w:rPr>
              <w:t xml:space="preserve"> строительства (реконструкции) объектов обеспечивающей инфраструктуры с длительным сроком окупаемости</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sz w:val="28"/>
              </w:rPr>
            </w:pPr>
            <w:r w:rsidRPr="00DE576F">
              <w:rPr>
                <w:sz w:val="28"/>
              </w:rPr>
              <w:t>4</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lastRenderedPageBreak/>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2 02 27336 02 0000 150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 xml:space="preserve">Субсидии бюджетам субъектов Российской Федерации на </w:t>
            </w:r>
            <w:proofErr w:type="spellStart"/>
            <w:r w:rsidRPr="00DE576F">
              <w:rPr>
                <w:sz w:val="28"/>
              </w:rPr>
              <w:t>софинансирование</w:t>
            </w:r>
            <w:proofErr w:type="spellEnd"/>
            <w:r w:rsidRPr="00DE576F">
              <w:rPr>
                <w:sz w:val="28"/>
              </w:rPr>
              <w:t xml:space="preserve"> капитальных вложений в объекты государственной (муниципальной) собственности в рамках государственной поддержки инвестиционных проектов путем </w:t>
            </w:r>
            <w:proofErr w:type="spellStart"/>
            <w:r w:rsidRPr="00DE576F">
              <w:rPr>
                <w:sz w:val="28"/>
              </w:rPr>
              <w:t>софинансирования</w:t>
            </w:r>
            <w:proofErr w:type="spellEnd"/>
            <w:r w:rsidRPr="00DE576F">
              <w:rPr>
                <w:sz w:val="28"/>
              </w:rPr>
              <w:t xml:space="preserve"> строительства (реконструкции) объектов обеспечивающей инфраструктуры с длительным сроком окупаемости</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2 02 27336 03 0000 150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 xml:space="preserve">Субсидии бюджетам внутригородских муниципальных образований городов федерального значения </w:t>
            </w:r>
            <w:r w:rsidR="00462EE3" w:rsidRPr="00DE576F">
              <w:rPr>
                <w:sz w:val="28"/>
              </w:rPr>
              <w:t xml:space="preserve">                                                       </w:t>
            </w:r>
            <w:r w:rsidRPr="00DE576F">
              <w:rPr>
                <w:sz w:val="28"/>
              </w:rPr>
              <w:t xml:space="preserve">на </w:t>
            </w:r>
            <w:proofErr w:type="spellStart"/>
            <w:r w:rsidRPr="00DE576F">
              <w:rPr>
                <w:sz w:val="28"/>
              </w:rPr>
              <w:t>софинансирование</w:t>
            </w:r>
            <w:proofErr w:type="spellEnd"/>
            <w:r w:rsidRPr="00DE576F">
              <w:rPr>
                <w:sz w:val="28"/>
              </w:rPr>
              <w:t xml:space="preserve"> капитальных вложений в объекты государственной (муниципальной) собственности в рамках государственной поддержки инвестиционных проектов путем </w:t>
            </w:r>
            <w:proofErr w:type="spellStart"/>
            <w:r w:rsidRPr="00DE576F">
              <w:rPr>
                <w:sz w:val="28"/>
              </w:rPr>
              <w:t>софинансирования</w:t>
            </w:r>
            <w:proofErr w:type="spellEnd"/>
            <w:r w:rsidRPr="00DE576F">
              <w:rPr>
                <w:sz w:val="28"/>
              </w:rPr>
              <w:t xml:space="preserve"> строительства (реконструкции) объектов обеспечивающей инфраструктуры с длительным сроком окупаемости</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2 02 27336 04 0000 150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 xml:space="preserve">Субсидии бюджетам городских округов                       на </w:t>
            </w:r>
            <w:proofErr w:type="spellStart"/>
            <w:r w:rsidRPr="00DE576F">
              <w:rPr>
                <w:sz w:val="28"/>
              </w:rPr>
              <w:t>софинансирование</w:t>
            </w:r>
            <w:proofErr w:type="spellEnd"/>
            <w:r w:rsidRPr="00DE576F">
              <w:rPr>
                <w:sz w:val="28"/>
              </w:rPr>
              <w:t xml:space="preserve"> капитальных вложений в объекты государственной (муниципальной) собственности в рамках государственной поддержки инвестиционных проектов путем </w:t>
            </w:r>
            <w:proofErr w:type="spellStart"/>
            <w:r w:rsidRPr="00DE576F">
              <w:rPr>
                <w:sz w:val="28"/>
              </w:rPr>
              <w:t>софинансирования</w:t>
            </w:r>
            <w:proofErr w:type="spellEnd"/>
            <w:r w:rsidRPr="00DE576F">
              <w:rPr>
                <w:sz w:val="28"/>
              </w:rPr>
              <w:t xml:space="preserve"> строительства (реконструкции) объектов обеспечивающей инфраструктуры с длительным сроком окупаемости</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lastRenderedPageBreak/>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2 02 27336 05 0000 150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 xml:space="preserve">Субсидии бюджетам муниципальных районов на </w:t>
            </w:r>
            <w:proofErr w:type="spellStart"/>
            <w:r w:rsidRPr="00DE576F">
              <w:rPr>
                <w:sz w:val="28"/>
              </w:rPr>
              <w:t>софинансирование</w:t>
            </w:r>
            <w:proofErr w:type="spellEnd"/>
            <w:r w:rsidRPr="00DE576F">
              <w:rPr>
                <w:sz w:val="28"/>
              </w:rPr>
              <w:t xml:space="preserve"> капитальных вложений в объекты государственной (муниципальной) собственности в рамках государственной поддержки инвестиционных проектов путем </w:t>
            </w:r>
            <w:proofErr w:type="spellStart"/>
            <w:r w:rsidRPr="00DE576F">
              <w:rPr>
                <w:sz w:val="28"/>
              </w:rPr>
              <w:t>софинансирования</w:t>
            </w:r>
            <w:proofErr w:type="spellEnd"/>
            <w:r w:rsidRPr="00DE576F">
              <w:rPr>
                <w:sz w:val="28"/>
              </w:rPr>
              <w:t xml:space="preserve"> строительства (реконструкции) объектов обеспечивающей инфраструктуры с длительным сроком окупаемости</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2 02 27336 10 0000 150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 xml:space="preserve">Субсидии бюджетам сельских поселений                  на </w:t>
            </w:r>
            <w:proofErr w:type="spellStart"/>
            <w:r w:rsidRPr="00DE576F">
              <w:rPr>
                <w:sz w:val="28"/>
              </w:rPr>
              <w:t>софинансирование</w:t>
            </w:r>
            <w:proofErr w:type="spellEnd"/>
            <w:r w:rsidRPr="00DE576F">
              <w:rPr>
                <w:sz w:val="28"/>
              </w:rPr>
              <w:t xml:space="preserve"> капитальных вложений в объекты государственной (муниципальной) собственности в рамках государственной поддержки инвестиционных проектов путем </w:t>
            </w:r>
            <w:proofErr w:type="spellStart"/>
            <w:r w:rsidRPr="00DE576F">
              <w:rPr>
                <w:sz w:val="28"/>
              </w:rPr>
              <w:t>софинансирования</w:t>
            </w:r>
            <w:proofErr w:type="spellEnd"/>
            <w:r w:rsidRPr="00DE576F">
              <w:rPr>
                <w:sz w:val="28"/>
              </w:rPr>
              <w:t xml:space="preserve"> строительства (реконструкции) объектов обеспечивающей инфраструктуры с длительным сроком окупаемости</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2 02 27336 11 0000 150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 xml:space="preserve">Субсидии бюджетам городских округов                         с внутригородским делением                                              на </w:t>
            </w:r>
            <w:proofErr w:type="spellStart"/>
            <w:r w:rsidRPr="00DE576F">
              <w:rPr>
                <w:sz w:val="28"/>
              </w:rPr>
              <w:t>софинансирование</w:t>
            </w:r>
            <w:proofErr w:type="spellEnd"/>
            <w:r w:rsidRPr="00DE576F">
              <w:rPr>
                <w:sz w:val="28"/>
              </w:rPr>
              <w:t xml:space="preserve"> капитальных вложений в объекты государственной (муниципальной) собственности в рамках государственной поддержки инвестиционных проектов путем </w:t>
            </w:r>
            <w:proofErr w:type="spellStart"/>
            <w:r w:rsidRPr="00DE576F">
              <w:rPr>
                <w:sz w:val="28"/>
              </w:rPr>
              <w:t>софинансирования</w:t>
            </w:r>
            <w:proofErr w:type="spellEnd"/>
            <w:r w:rsidRPr="00DE576F">
              <w:rPr>
                <w:sz w:val="28"/>
              </w:rPr>
              <w:t xml:space="preserve"> строительства (реконструкции) объектов обеспечивающей инфраструктуры с длительным сроком окупаемости</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lastRenderedPageBreak/>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2 02 27336 12 0000 150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 xml:space="preserve">Субсидии бюджетам внутригородских районов на </w:t>
            </w:r>
            <w:proofErr w:type="spellStart"/>
            <w:r w:rsidRPr="00DE576F">
              <w:rPr>
                <w:sz w:val="28"/>
              </w:rPr>
              <w:t>софинансирование</w:t>
            </w:r>
            <w:proofErr w:type="spellEnd"/>
            <w:r w:rsidRPr="00DE576F">
              <w:rPr>
                <w:sz w:val="28"/>
              </w:rPr>
              <w:t xml:space="preserve"> капитальных вложений в объекты государственной (муниципальной) собственности в рамках государственной поддержки инвестиционных проектов путем </w:t>
            </w:r>
            <w:proofErr w:type="spellStart"/>
            <w:r w:rsidRPr="00DE576F">
              <w:rPr>
                <w:sz w:val="28"/>
              </w:rPr>
              <w:t>софинансирования</w:t>
            </w:r>
            <w:proofErr w:type="spellEnd"/>
            <w:r w:rsidRPr="00DE576F">
              <w:rPr>
                <w:sz w:val="28"/>
              </w:rPr>
              <w:t xml:space="preserve"> строительства (реконструкции) объектов обеспечивающей инфраструктуры с длительным сроком окупаемости</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2 02 27336 13 0000 150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 xml:space="preserve">Субсидии бюджетам городских поселений           на </w:t>
            </w:r>
            <w:proofErr w:type="spellStart"/>
            <w:r w:rsidRPr="00DE576F">
              <w:rPr>
                <w:sz w:val="28"/>
              </w:rPr>
              <w:t>софинансирование</w:t>
            </w:r>
            <w:proofErr w:type="spellEnd"/>
            <w:r w:rsidRPr="00DE576F">
              <w:rPr>
                <w:sz w:val="28"/>
              </w:rPr>
              <w:t xml:space="preserve"> капитальных вложений в объекты государственной (муниципальной) собственности в рамках государственной поддержки инвестиционных проектов путем </w:t>
            </w:r>
            <w:proofErr w:type="spellStart"/>
            <w:r w:rsidRPr="00DE576F">
              <w:rPr>
                <w:sz w:val="28"/>
              </w:rPr>
              <w:t>софинансирования</w:t>
            </w:r>
            <w:proofErr w:type="spellEnd"/>
            <w:r w:rsidRPr="00DE576F">
              <w:rPr>
                <w:sz w:val="28"/>
              </w:rPr>
              <w:t xml:space="preserve"> строительства (реконструкции) объектов обеспечивающей инфраструктуры с длительным сроком окупаемости</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2 02 27336 14 0000 150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 xml:space="preserve">Субсидии бюджетам муниципальных округов на </w:t>
            </w:r>
            <w:proofErr w:type="spellStart"/>
            <w:r w:rsidRPr="00DE576F">
              <w:rPr>
                <w:sz w:val="28"/>
              </w:rPr>
              <w:t>софинансирование</w:t>
            </w:r>
            <w:proofErr w:type="spellEnd"/>
            <w:r w:rsidRPr="00DE576F">
              <w:rPr>
                <w:sz w:val="28"/>
              </w:rPr>
              <w:t xml:space="preserve"> капитальных вложений в объекты государственной (муниципальной) собственности в рамках государственной поддержки инвестиционных проектов путем </w:t>
            </w:r>
            <w:proofErr w:type="spellStart"/>
            <w:r w:rsidRPr="00DE576F">
              <w:rPr>
                <w:sz w:val="28"/>
              </w:rPr>
              <w:t>софинансирования</w:t>
            </w:r>
            <w:proofErr w:type="spellEnd"/>
            <w:r w:rsidRPr="00DE576F">
              <w:rPr>
                <w:sz w:val="28"/>
              </w:rPr>
              <w:t xml:space="preserve"> строительства (реконструкции) объектов обеспечивающей инфраструктуры с длительным сроком окупаемости</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rFonts w:eastAsia="Calibri"/>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2 02 33160 06 0000 150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Субвенции бюджету Фонда пенсионного                   и социального страхования Российской Федерации на выплату пенсий                                      и осуществление ежемесячных пенсионных выплат, предусмотренных законодательством Донецкой Народной Республики, Луганской Народной Республики, Запорожской области                                   и Херсонской области</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sz w:val="28"/>
              </w:rPr>
            </w:pPr>
            <w:r w:rsidRPr="00DE576F">
              <w:rPr>
                <w:sz w:val="28"/>
              </w:rPr>
              <w:t>4";</w:t>
            </w:r>
          </w:p>
        </w:tc>
      </w:tr>
      <w:tr w:rsidR="00A17013" w:rsidRPr="00DE576F" w:rsidTr="00DE576F">
        <w:trPr>
          <w:cantSplit/>
          <w:trHeight w:val="1146"/>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rFonts w:eastAsia="Calibri"/>
                <w:sz w:val="28"/>
              </w:rPr>
              <w:lastRenderedPageBreak/>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2 02 39999 06 0000 150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Прочие субвенции бюджету Фонда пенсионного и социального страхования Российской Федерации</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rFonts w:eastAsia="Times New Roman"/>
                <w:snapToGrid w:val="0"/>
                <w:color w:val="000000" w:themeColor="text1"/>
                <w:sz w:val="28"/>
                <w:lang w:eastAsia="ru-RU"/>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2 02 41502 02 0000 150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 xml:space="preserve">Межбюджетные трансферты, передаваемые бюджетам субъектов Российской Федерации в целях </w:t>
            </w:r>
            <w:proofErr w:type="spellStart"/>
            <w:r w:rsidRPr="00DE576F">
              <w:rPr>
                <w:sz w:val="28"/>
              </w:rPr>
              <w:t>софинансирования</w:t>
            </w:r>
            <w:proofErr w:type="spellEnd"/>
            <w:r w:rsidRPr="00DE576F">
              <w:rPr>
                <w:sz w:val="28"/>
              </w:rPr>
              <w:t xml:space="preserve"> расходных обязательств субъектов Российской Федерации, возникающих при реализации мер социальной поддержки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территории постоянного проживания и прибывших на территорию Российской Федерации (в границах                               до 30 сентября 2022 года), в целях обеспечения жизнедеятельности                                     и восстановления инфраструктуры                              на территориях отдельных субъектов Российской Федерации</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sz w:val="28"/>
              </w:rPr>
            </w:pPr>
            <w:r w:rsidRPr="00DE576F">
              <w:rPr>
                <w:rFonts w:eastAsia="Times New Roman"/>
                <w:snapToGrid w:val="0"/>
                <w:color w:val="000000" w:themeColor="text1"/>
                <w:sz w:val="28"/>
                <w:lang w:eastAsia="ru-RU"/>
              </w:rPr>
              <w:t>4";</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rFonts w:eastAsia="Calibri"/>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rFonts w:eastAsia="Times New Roman"/>
                <w:snapToGrid w:val="0"/>
                <w:color w:val="000000" w:themeColor="text1"/>
                <w:sz w:val="28"/>
                <w:lang w:eastAsia="ru-RU"/>
              </w:rPr>
              <w:t>2 02 45091 00 0000 150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 xml:space="preserve">Межбюджетные трансферты, передаваемые бюджетам в целях </w:t>
            </w:r>
            <w:proofErr w:type="spellStart"/>
            <w:r w:rsidRPr="00DE576F">
              <w:rPr>
                <w:sz w:val="28"/>
              </w:rPr>
              <w:t>софинансирования</w:t>
            </w:r>
            <w:proofErr w:type="spellEnd"/>
            <w:r w:rsidRPr="00DE576F">
              <w:rPr>
                <w:sz w:val="28"/>
              </w:rPr>
              <w:t xml:space="preserve">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w:t>
            </w:r>
            <w:r w:rsidR="00462EE3" w:rsidRPr="00DE576F">
              <w:rPr>
                <w:sz w:val="28"/>
              </w:rPr>
              <w:t xml:space="preserve">                     </w:t>
            </w:r>
            <w:r w:rsidRPr="00DE576F">
              <w:rPr>
                <w:sz w:val="28"/>
              </w:rPr>
              <w:t>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sz w:val="28"/>
              </w:rPr>
            </w:pPr>
            <w:r w:rsidRPr="00DE576F">
              <w:rPr>
                <w:rFonts w:eastAsia="Times New Roman"/>
                <w:snapToGrid w:val="0"/>
                <w:color w:val="000000" w:themeColor="text1"/>
                <w:sz w:val="28"/>
                <w:lang w:eastAsia="ru-RU"/>
              </w:rPr>
              <w:t>4</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rFonts w:eastAsia="Calibri"/>
                <w:sz w:val="28"/>
              </w:rPr>
              <w:lastRenderedPageBreak/>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rFonts w:eastAsia="Times New Roman"/>
                <w:snapToGrid w:val="0"/>
                <w:color w:val="000000" w:themeColor="text1"/>
                <w:sz w:val="28"/>
                <w:lang w:eastAsia="ru-RU"/>
              </w:rPr>
              <w:t>2 02 45091 01 0000 150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 xml:space="preserve">Межбюджетные трансферты, передаваемые федеральному бюджету в целях </w:t>
            </w:r>
            <w:proofErr w:type="spellStart"/>
            <w:r w:rsidRPr="00DE576F">
              <w:rPr>
                <w:sz w:val="28"/>
              </w:rPr>
              <w:t>софинансирования</w:t>
            </w:r>
            <w:proofErr w:type="spellEnd"/>
            <w:r w:rsidRPr="00DE576F">
              <w:rPr>
                <w:sz w:val="28"/>
              </w:rPr>
              <w:t xml:space="preserve">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w:t>
            </w:r>
            <w:r w:rsidR="00462EE3" w:rsidRPr="00DE576F">
              <w:rPr>
                <w:sz w:val="28"/>
              </w:rPr>
              <w:t xml:space="preserve">                  </w:t>
            </w:r>
            <w:r w:rsidRPr="00DE576F">
              <w:rPr>
                <w:sz w:val="28"/>
              </w:rPr>
              <w:t>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sz w:val="28"/>
              </w:rPr>
            </w:pPr>
            <w:r w:rsidRPr="00DE576F">
              <w:rPr>
                <w:rFonts w:eastAsia="Times New Roman"/>
                <w:snapToGrid w:val="0"/>
                <w:color w:val="000000" w:themeColor="text1"/>
                <w:sz w:val="28"/>
                <w:lang w:eastAsia="ru-RU"/>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rFonts w:eastAsia="Calibri"/>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rFonts w:eastAsia="Times New Roman"/>
                <w:snapToGrid w:val="0"/>
                <w:color w:val="000000" w:themeColor="text1"/>
                <w:sz w:val="28"/>
                <w:lang w:eastAsia="ru-RU"/>
              </w:rPr>
              <w:t>2 02 45091 02 0000 150</w:t>
            </w:r>
          </w:p>
        </w:tc>
        <w:tc>
          <w:tcPr>
            <w:tcW w:w="5577" w:type="dxa"/>
            <w:tcBorders>
              <w:top w:val="nil"/>
              <w:left w:val="nil"/>
              <w:bottom w:val="nil"/>
              <w:right w:val="nil"/>
            </w:tcBorders>
          </w:tcPr>
          <w:p w:rsidR="00A17013" w:rsidRPr="00DE576F" w:rsidRDefault="00A17013" w:rsidP="00462EE3">
            <w:pPr>
              <w:autoSpaceDE w:val="0"/>
              <w:autoSpaceDN w:val="0"/>
              <w:adjustRightInd w:val="0"/>
              <w:spacing w:before="0" w:after="0" w:line="276" w:lineRule="auto"/>
              <w:contextualSpacing w:val="0"/>
              <w:jc w:val="both"/>
              <w:rPr>
                <w:sz w:val="28"/>
              </w:rPr>
            </w:pPr>
            <w:r w:rsidRPr="00DE576F">
              <w:rPr>
                <w:sz w:val="28"/>
              </w:rPr>
              <w:t xml:space="preserve">Межбюджетные трансферты, передаваемые бюджетам субъектов Российской Федерации в целях </w:t>
            </w:r>
            <w:proofErr w:type="spellStart"/>
            <w:r w:rsidRPr="00DE576F">
              <w:rPr>
                <w:sz w:val="28"/>
              </w:rPr>
              <w:t>софинансирования</w:t>
            </w:r>
            <w:proofErr w:type="spellEnd"/>
            <w:r w:rsidRPr="00DE576F">
              <w:rPr>
                <w:sz w:val="28"/>
              </w:rPr>
              <w:t xml:space="preserve">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w:t>
            </w:r>
            <w:r w:rsidR="00462EE3" w:rsidRPr="00DE576F">
              <w:rPr>
                <w:sz w:val="28"/>
              </w:rPr>
              <w:t xml:space="preserve">                                                  </w:t>
            </w:r>
            <w:r w:rsidRPr="00DE576F">
              <w:rPr>
                <w:sz w:val="28"/>
              </w:rPr>
              <w:t>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sz w:val="28"/>
              </w:rPr>
            </w:pPr>
            <w:r w:rsidRPr="00DE576F">
              <w:rPr>
                <w:rFonts w:eastAsia="Times New Roman"/>
                <w:snapToGrid w:val="0"/>
                <w:color w:val="000000" w:themeColor="text1"/>
                <w:sz w:val="28"/>
                <w:lang w:eastAsia="ru-RU"/>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Times New Roman"/>
                <w:snapToGrid w:val="0"/>
                <w:color w:val="000000" w:themeColor="text1"/>
                <w:sz w:val="28"/>
                <w:lang w:eastAsia="ru-RU"/>
              </w:rPr>
            </w:pPr>
            <w:r w:rsidRPr="00DE576F">
              <w:rPr>
                <w:sz w:val="28"/>
              </w:rPr>
              <w:t>2 02 45159 00 0000 150</w:t>
            </w:r>
          </w:p>
        </w:tc>
        <w:tc>
          <w:tcPr>
            <w:tcW w:w="5577" w:type="dxa"/>
            <w:tcBorders>
              <w:top w:val="nil"/>
              <w:left w:val="nil"/>
              <w:bottom w:val="nil"/>
              <w:right w:val="nil"/>
            </w:tcBorders>
          </w:tcPr>
          <w:p w:rsidR="00A17013" w:rsidRPr="00DE576F" w:rsidRDefault="00A17013" w:rsidP="00A17013">
            <w:pPr>
              <w:autoSpaceDE w:val="0"/>
              <w:autoSpaceDN w:val="0"/>
              <w:adjustRightInd w:val="0"/>
              <w:spacing w:before="0" w:after="0" w:line="276" w:lineRule="auto"/>
              <w:contextualSpacing w:val="0"/>
              <w:jc w:val="both"/>
              <w:rPr>
                <w:sz w:val="28"/>
              </w:rPr>
            </w:pPr>
            <w:r w:rsidRPr="00DE576F">
              <w:rPr>
                <w:sz w:val="28"/>
              </w:rPr>
              <w:t>Межбюджетные трансферты, передаваемые бюджетам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rFonts w:eastAsia="Times New Roman"/>
                <w:snapToGrid w:val="0"/>
                <w:color w:val="000000" w:themeColor="text1"/>
                <w:sz w:val="28"/>
                <w:lang w:eastAsia="ru-RU"/>
              </w:rPr>
            </w:pPr>
            <w:r w:rsidRPr="00DE576F">
              <w:rPr>
                <w:sz w:val="28"/>
              </w:rPr>
              <w:t>4</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sz w:val="28"/>
              </w:rPr>
              <w:lastRenderedPageBreak/>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Times New Roman"/>
                <w:snapToGrid w:val="0"/>
                <w:color w:val="000000" w:themeColor="text1"/>
                <w:sz w:val="28"/>
                <w:lang w:eastAsia="ru-RU"/>
              </w:rPr>
            </w:pPr>
            <w:r w:rsidRPr="00DE576F">
              <w:rPr>
                <w:sz w:val="28"/>
              </w:rPr>
              <w:t>2 02 45159 02 0000 150</w:t>
            </w:r>
          </w:p>
        </w:tc>
        <w:tc>
          <w:tcPr>
            <w:tcW w:w="5577" w:type="dxa"/>
            <w:tcBorders>
              <w:top w:val="nil"/>
              <w:left w:val="nil"/>
              <w:bottom w:val="nil"/>
              <w:right w:val="nil"/>
            </w:tcBorders>
          </w:tcPr>
          <w:p w:rsidR="00A17013" w:rsidRPr="00DE576F" w:rsidRDefault="00A17013" w:rsidP="00A17013">
            <w:pPr>
              <w:autoSpaceDE w:val="0"/>
              <w:autoSpaceDN w:val="0"/>
              <w:adjustRightInd w:val="0"/>
              <w:spacing w:before="0" w:after="0" w:line="276" w:lineRule="auto"/>
              <w:contextualSpacing w:val="0"/>
              <w:jc w:val="both"/>
              <w:rPr>
                <w:sz w:val="28"/>
              </w:rPr>
            </w:pPr>
            <w:r w:rsidRPr="00DE576F">
              <w:rPr>
                <w:sz w:val="28"/>
              </w:rPr>
              <w:t>Межбюджетные трансферты, передаваемые бюджетам субъектов Российской Федерации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rFonts w:eastAsia="Times New Roman"/>
                <w:snapToGrid w:val="0"/>
                <w:color w:val="000000" w:themeColor="text1"/>
                <w:sz w:val="28"/>
                <w:lang w:eastAsia="ru-RU"/>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Times New Roman"/>
                <w:snapToGrid w:val="0"/>
                <w:color w:val="000000" w:themeColor="text1"/>
                <w:sz w:val="28"/>
                <w:lang w:eastAsia="ru-RU"/>
              </w:rPr>
            </w:pPr>
            <w:r w:rsidRPr="00DE576F">
              <w:rPr>
                <w:sz w:val="28"/>
              </w:rPr>
              <w:t>2 02 45159 03 0000 150</w:t>
            </w:r>
          </w:p>
        </w:tc>
        <w:tc>
          <w:tcPr>
            <w:tcW w:w="5577" w:type="dxa"/>
            <w:tcBorders>
              <w:top w:val="nil"/>
              <w:left w:val="nil"/>
              <w:bottom w:val="nil"/>
              <w:right w:val="nil"/>
            </w:tcBorders>
          </w:tcPr>
          <w:p w:rsidR="00A17013" w:rsidRPr="00DE576F" w:rsidRDefault="00A17013" w:rsidP="00A17013">
            <w:pPr>
              <w:autoSpaceDE w:val="0"/>
              <w:autoSpaceDN w:val="0"/>
              <w:adjustRightInd w:val="0"/>
              <w:spacing w:before="0" w:after="0" w:line="276" w:lineRule="auto"/>
              <w:contextualSpacing w:val="0"/>
              <w:jc w:val="both"/>
              <w:rPr>
                <w:sz w:val="28"/>
              </w:rPr>
            </w:pPr>
            <w:r w:rsidRPr="00DE576F">
              <w:rPr>
                <w:sz w:val="28"/>
              </w:rPr>
              <w:t>Межбюджетные трансферты, передаваемые бюджетам внутригородских муниципальных образований городов федерального значения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rFonts w:eastAsia="Times New Roman"/>
                <w:snapToGrid w:val="0"/>
                <w:color w:val="000000" w:themeColor="text1"/>
                <w:sz w:val="28"/>
                <w:lang w:eastAsia="ru-RU"/>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Times New Roman"/>
                <w:snapToGrid w:val="0"/>
                <w:color w:val="000000" w:themeColor="text1"/>
                <w:sz w:val="28"/>
                <w:lang w:eastAsia="ru-RU"/>
              </w:rPr>
            </w:pPr>
            <w:r w:rsidRPr="00DE576F">
              <w:rPr>
                <w:sz w:val="28"/>
              </w:rPr>
              <w:t>2 02 45159 04 0000 150</w:t>
            </w:r>
          </w:p>
        </w:tc>
        <w:tc>
          <w:tcPr>
            <w:tcW w:w="5577" w:type="dxa"/>
            <w:tcBorders>
              <w:top w:val="nil"/>
              <w:left w:val="nil"/>
              <w:bottom w:val="nil"/>
              <w:right w:val="nil"/>
            </w:tcBorders>
          </w:tcPr>
          <w:p w:rsidR="00A17013" w:rsidRPr="00DE576F" w:rsidRDefault="00A17013" w:rsidP="00A17013">
            <w:pPr>
              <w:autoSpaceDE w:val="0"/>
              <w:autoSpaceDN w:val="0"/>
              <w:adjustRightInd w:val="0"/>
              <w:spacing w:before="0" w:after="0" w:line="276" w:lineRule="auto"/>
              <w:contextualSpacing w:val="0"/>
              <w:jc w:val="both"/>
              <w:rPr>
                <w:sz w:val="28"/>
              </w:rPr>
            </w:pPr>
            <w:r w:rsidRPr="00DE576F">
              <w:rPr>
                <w:sz w:val="28"/>
              </w:rPr>
              <w:t>Межбюджетные трансферты, передаваемые бюджетам городских округов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rFonts w:eastAsia="Times New Roman"/>
                <w:snapToGrid w:val="0"/>
                <w:color w:val="000000" w:themeColor="text1"/>
                <w:sz w:val="28"/>
                <w:lang w:eastAsia="ru-RU"/>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Times New Roman"/>
                <w:snapToGrid w:val="0"/>
                <w:color w:val="000000" w:themeColor="text1"/>
                <w:sz w:val="28"/>
                <w:lang w:eastAsia="ru-RU"/>
              </w:rPr>
            </w:pPr>
            <w:r w:rsidRPr="00DE576F">
              <w:rPr>
                <w:sz w:val="28"/>
              </w:rPr>
              <w:t>2 02 45159 05 0000 150</w:t>
            </w:r>
          </w:p>
        </w:tc>
        <w:tc>
          <w:tcPr>
            <w:tcW w:w="5577" w:type="dxa"/>
            <w:tcBorders>
              <w:top w:val="nil"/>
              <w:left w:val="nil"/>
              <w:bottom w:val="nil"/>
              <w:right w:val="nil"/>
            </w:tcBorders>
          </w:tcPr>
          <w:p w:rsidR="00A17013" w:rsidRPr="00DE576F" w:rsidRDefault="00A17013" w:rsidP="00A17013">
            <w:pPr>
              <w:autoSpaceDE w:val="0"/>
              <w:autoSpaceDN w:val="0"/>
              <w:adjustRightInd w:val="0"/>
              <w:spacing w:before="0" w:after="0" w:line="276" w:lineRule="auto"/>
              <w:contextualSpacing w:val="0"/>
              <w:jc w:val="both"/>
              <w:rPr>
                <w:sz w:val="28"/>
              </w:rPr>
            </w:pPr>
            <w:r w:rsidRPr="00DE576F">
              <w:rPr>
                <w:sz w:val="28"/>
              </w:rPr>
              <w:t>Межбюджетные трансферты, передаваемые бюджетам муниципальных районов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rFonts w:eastAsia="Times New Roman"/>
                <w:snapToGrid w:val="0"/>
                <w:color w:val="000000" w:themeColor="text1"/>
                <w:sz w:val="28"/>
                <w:lang w:eastAsia="ru-RU"/>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sz w:val="28"/>
              </w:rPr>
              <w:lastRenderedPageBreak/>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Times New Roman"/>
                <w:snapToGrid w:val="0"/>
                <w:color w:val="000000" w:themeColor="text1"/>
                <w:sz w:val="28"/>
                <w:lang w:eastAsia="ru-RU"/>
              </w:rPr>
            </w:pPr>
            <w:r w:rsidRPr="00DE576F">
              <w:rPr>
                <w:sz w:val="28"/>
              </w:rPr>
              <w:t>2 02 45159 10 0000 150</w:t>
            </w:r>
          </w:p>
        </w:tc>
        <w:tc>
          <w:tcPr>
            <w:tcW w:w="5577" w:type="dxa"/>
            <w:tcBorders>
              <w:top w:val="nil"/>
              <w:left w:val="nil"/>
              <w:bottom w:val="nil"/>
              <w:right w:val="nil"/>
            </w:tcBorders>
          </w:tcPr>
          <w:p w:rsidR="00A17013" w:rsidRPr="00DE576F" w:rsidRDefault="00A17013" w:rsidP="00A17013">
            <w:pPr>
              <w:autoSpaceDE w:val="0"/>
              <w:autoSpaceDN w:val="0"/>
              <w:adjustRightInd w:val="0"/>
              <w:spacing w:before="0" w:after="0" w:line="276" w:lineRule="auto"/>
              <w:contextualSpacing w:val="0"/>
              <w:jc w:val="both"/>
              <w:rPr>
                <w:sz w:val="28"/>
              </w:rPr>
            </w:pPr>
            <w:r w:rsidRPr="00DE576F">
              <w:rPr>
                <w:sz w:val="28"/>
              </w:rPr>
              <w:t>Межбюджетные трансферты, передаваемые бюджетам сельских поселений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rFonts w:eastAsia="Times New Roman"/>
                <w:snapToGrid w:val="0"/>
                <w:color w:val="000000" w:themeColor="text1"/>
                <w:sz w:val="28"/>
                <w:lang w:eastAsia="ru-RU"/>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Times New Roman"/>
                <w:snapToGrid w:val="0"/>
                <w:color w:val="000000" w:themeColor="text1"/>
                <w:sz w:val="28"/>
                <w:lang w:eastAsia="ru-RU"/>
              </w:rPr>
            </w:pPr>
            <w:r w:rsidRPr="00DE576F">
              <w:rPr>
                <w:sz w:val="28"/>
              </w:rPr>
              <w:t>2 02 45159 11 0000 150</w:t>
            </w:r>
          </w:p>
        </w:tc>
        <w:tc>
          <w:tcPr>
            <w:tcW w:w="5577" w:type="dxa"/>
            <w:tcBorders>
              <w:top w:val="nil"/>
              <w:left w:val="nil"/>
              <w:bottom w:val="nil"/>
              <w:right w:val="nil"/>
            </w:tcBorders>
          </w:tcPr>
          <w:p w:rsidR="00A17013" w:rsidRPr="00DE576F" w:rsidRDefault="00A17013" w:rsidP="00A17013">
            <w:pPr>
              <w:autoSpaceDE w:val="0"/>
              <w:autoSpaceDN w:val="0"/>
              <w:adjustRightInd w:val="0"/>
              <w:spacing w:before="0" w:after="0" w:line="276" w:lineRule="auto"/>
              <w:contextualSpacing w:val="0"/>
              <w:jc w:val="both"/>
              <w:rPr>
                <w:sz w:val="28"/>
              </w:rPr>
            </w:pPr>
            <w:r w:rsidRPr="00DE576F">
              <w:rPr>
                <w:sz w:val="28"/>
              </w:rPr>
              <w:t>Межбюджетные трансферты, передаваемые бюджетам городских округов                                         с внутригородским делением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rFonts w:eastAsia="Times New Roman"/>
                <w:snapToGrid w:val="0"/>
                <w:color w:val="000000" w:themeColor="text1"/>
                <w:sz w:val="28"/>
                <w:lang w:eastAsia="ru-RU"/>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Times New Roman"/>
                <w:snapToGrid w:val="0"/>
                <w:color w:val="000000" w:themeColor="text1"/>
                <w:sz w:val="28"/>
                <w:lang w:eastAsia="ru-RU"/>
              </w:rPr>
            </w:pPr>
            <w:r w:rsidRPr="00DE576F">
              <w:rPr>
                <w:sz w:val="28"/>
              </w:rPr>
              <w:t>2 02 45159 12 0000 150</w:t>
            </w:r>
          </w:p>
        </w:tc>
        <w:tc>
          <w:tcPr>
            <w:tcW w:w="5577" w:type="dxa"/>
            <w:tcBorders>
              <w:top w:val="nil"/>
              <w:left w:val="nil"/>
              <w:bottom w:val="nil"/>
              <w:right w:val="nil"/>
            </w:tcBorders>
          </w:tcPr>
          <w:p w:rsidR="00A17013" w:rsidRPr="00DE576F" w:rsidRDefault="00A17013" w:rsidP="00A17013">
            <w:pPr>
              <w:autoSpaceDE w:val="0"/>
              <w:autoSpaceDN w:val="0"/>
              <w:adjustRightInd w:val="0"/>
              <w:spacing w:before="0" w:after="0" w:line="276" w:lineRule="auto"/>
              <w:contextualSpacing w:val="0"/>
              <w:jc w:val="both"/>
              <w:rPr>
                <w:sz w:val="28"/>
              </w:rPr>
            </w:pPr>
            <w:r w:rsidRPr="00DE576F">
              <w:rPr>
                <w:sz w:val="28"/>
              </w:rPr>
              <w:t>Межбюджетные трансферты, передаваемые бюджетам внутригородских районов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rFonts w:eastAsia="Times New Roman"/>
                <w:snapToGrid w:val="0"/>
                <w:color w:val="000000" w:themeColor="text1"/>
                <w:sz w:val="28"/>
                <w:lang w:eastAsia="ru-RU"/>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Times New Roman"/>
                <w:snapToGrid w:val="0"/>
                <w:color w:val="000000" w:themeColor="text1"/>
                <w:sz w:val="28"/>
                <w:lang w:eastAsia="ru-RU"/>
              </w:rPr>
            </w:pPr>
            <w:r w:rsidRPr="00DE576F">
              <w:rPr>
                <w:sz w:val="28"/>
              </w:rPr>
              <w:t>2 02 45159 13 0000 150</w:t>
            </w:r>
          </w:p>
        </w:tc>
        <w:tc>
          <w:tcPr>
            <w:tcW w:w="5577" w:type="dxa"/>
            <w:tcBorders>
              <w:top w:val="nil"/>
              <w:left w:val="nil"/>
              <w:bottom w:val="nil"/>
              <w:right w:val="nil"/>
            </w:tcBorders>
          </w:tcPr>
          <w:p w:rsidR="00A17013" w:rsidRPr="00DE576F" w:rsidRDefault="00A17013" w:rsidP="00A17013">
            <w:pPr>
              <w:autoSpaceDE w:val="0"/>
              <w:autoSpaceDN w:val="0"/>
              <w:adjustRightInd w:val="0"/>
              <w:spacing w:before="0" w:after="0" w:line="276" w:lineRule="auto"/>
              <w:contextualSpacing w:val="0"/>
              <w:jc w:val="both"/>
              <w:rPr>
                <w:sz w:val="28"/>
              </w:rPr>
            </w:pPr>
            <w:r w:rsidRPr="00DE576F">
              <w:rPr>
                <w:sz w:val="28"/>
              </w:rPr>
              <w:t>Межбюджетные трансферты, передаваемые бюджетам городских поселений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rFonts w:eastAsia="Times New Roman"/>
                <w:snapToGrid w:val="0"/>
                <w:color w:val="000000" w:themeColor="text1"/>
                <w:sz w:val="28"/>
                <w:lang w:eastAsia="ru-RU"/>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sz w:val="28"/>
              </w:rPr>
              <w:lastRenderedPageBreak/>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Times New Roman"/>
                <w:snapToGrid w:val="0"/>
                <w:color w:val="000000" w:themeColor="text1"/>
                <w:sz w:val="28"/>
                <w:lang w:eastAsia="ru-RU"/>
              </w:rPr>
            </w:pPr>
            <w:r w:rsidRPr="00DE576F">
              <w:rPr>
                <w:sz w:val="28"/>
              </w:rPr>
              <w:t>2 02 45159 14 0000 150</w:t>
            </w:r>
          </w:p>
        </w:tc>
        <w:tc>
          <w:tcPr>
            <w:tcW w:w="5577" w:type="dxa"/>
            <w:tcBorders>
              <w:top w:val="nil"/>
              <w:left w:val="nil"/>
              <w:bottom w:val="nil"/>
              <w:right w:val="nil"/>
            </w:tcBorders>
          </w:tcPr>
          <w:p w:rsidR="00A17013" w:rsidRPr="00DE576F" w:rsidRDefault="00A17013" w:rsidP="00A17013">
            <w:pPr>
              <w:autoSpaceDE w:val="0"/>
              <w:autoSpaceDN w:val="0"/>
              <w:adjustRightInd w:val="0"/>
              <w:spacing w:before="0" w:after="0" w:line="276" w:lineRule="auto"/>
              <w:contextualSpacing w:val="0"/>
              <w:jc w:val="both"/>
              <w:rPr>
                <w:sz w:val="28"/>
              </w:rPr>
            </w:pPr>
            <w:r w:rsidRPr="00DE576F">
              <w:rPr>
                <w:sz w:val="28"/>
              </w:rPr>
              <w:t>Межбюджетные трансферты, передаваемые бюджетам муниципальных округов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rFonts w:eastAsia="Times New Roman"/>
                <w:snapToGrid w:val="0"/>
                <w:color w:val="000000" w:themeColor="text1"/>
                <w:sz w:val="28"/>
                <w:lang w:eastAsia="ru-RU"/>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rFonts w:eastAsia="Times New Roman"/>
                <w:snapToGrid w:val="0"/>
                <w:color w:val="000000" w:themeColor="text1"/>
                <w:sz w:val="28"/>
                <w:lang w:eastAsia="ru-RU"/>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sz w:val="28"/>
              </w:rPr>
            </w:pPr>
            <w:r w:rsidRPr="00DE576F">
              <w:rPr>
                <w:sz w:val="28"/>
              </w:rPr>
              <w:t>2 02 45164 02 0000 150</w:t>
            </w:r>
          </w:p>
        </w:tc>
        <w:tc>
          <w:tcPr>
            <w:tcW w:w="5577" w:type="dxa"/>
            <w:tcBorders>
              <w:top w:val="nil"/>
              <w:left w:val="nil"/>
              <w:bottom w:val="nil"/>
              <w:right w:val="nil"/>
            </w:tcBorders>
          </w:tcPr>
          <w:p w:rsidR="00A17013" w:rsidRPr="00DE576F" w:rsidRDefault="00A17013" w:rsidP="00A17013">
            <w:pPr>
              <w:autoSpaceDE w:val="0"/>
              <w:autoSpaceDN w:val="0"/>
              <w:adjustRightInd w:val="0"/>
              <w:spacing w:before="0" w:after="0" w:line="276" w:lineRule="auto"/>
              <w:contextualSpacing w:val="0"/>
              <w:jc w:val="both"/>
              <w:rPr>
                <w:sz w:val="28"/>
              </w:rPr>
            </w:pPr>
            <w:r w:rsidRPr="00DE576F">
              <w:rPr>
                <w:sz w:val="28"/>
              </w:rPr>
              <w:t>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w:t>
            </w:r>
          </w:p>
        </w:tc>
        <w:tc>
          <w:tcPr>
            <w:tcW w:w="1006" w:type="dxa"/>
            <w:tcBorders>
              <w:top w:val="nil"/>
              <w:left w:val="nil"/>
              <w:bottom w:val="nil"/>
              <w:right w:val="nil"/>
            </w:tcBorders>
            <w:vAlign w:val="center"/>
          </w:tcPr>
          <w:p w:rsidR="00A17013" w:rsidRPr="00DE576F" w:rsidRDefault="00A17013" w:rsidP="00A17013">
            <w:pPr>
              <w:spacing w:before="0" w:after="0" w:line="276" w:lineRule="auto"/>
              <w:ind w:hanging="40"/>
              <w:contextualSpacing w:val="0"/>
              <w:jc w:val="center"/>
              <w:rPr>
                <w:sz w:val="28"/>
              </w:rPr>
            </w:pPr>
            <w:r w:rsidRPr="00DE576F">
              <w:rPr>
                <w:rFonts w:eastAsia="Times New Roman"/>
                <w:snapToGrid w:val="0"/>
                <w:color w:val="000000" w:themeColor="text1"/>
                <w:sz w:val="28"/>
                <w:lang w:eastAsia="ru-RU"/>
              </w:rPr>
              <w:t>4";</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rFonts w:eastAsia="Calibri"/>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rFonts w:eastAsia="Calibri"/>
                <w:sz w:val="28"/>
              </w:rPr>
              <w:t>2 02 45191 00 0000 150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rFonts w:eastAsia="Calibri"/>
                <w:sz w:val="28"/>
              </w:rPr>
            </w:pPr>
            <w:r w:rsidRPr="00DE576F">
              <w:rPr>
                <w:sz w:val="28"/>
              </w:rPr>
              <w:t>Межбюджетные трансферты, передаваемые бюджетам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006" w:type="dxa"/>
            <w:tcBorders>
              <w:top w:val="nil"/>
              <w:left w:val="nil"/>
              <w:bottom w:val="nil"/>
              <w:right w:val="nil"/>
            </w:tcBorders>
          </w:tcPr>
          <w:p w:rsidR="00A17013" w:rsidRPr="00DE576F" w:rsidRDefault="00A17013" w:rsidP="00A17013">
            <w:pPr>
              <w:spacing w:before="0" w:after="0" w:line="276" w:lineRule="auto"/>
              <w:ind w:hanging="40"/>
              <w:contextualSpacing w:val="0"/>
              <w:jc w:val="center"/>
              <w:rPr>
                <w:sz w:val="28"/>
              </w:rPr>
            </w:pPr>
          </w:p>
          <w:p w:rsidR="00A17013" w:rsidRPr="00DE576F" w:rsidRDefault="00A17013" w:rsidP="00A17013">
            <w:pPr>
              <w:spacing w:before="0" w:after="0" w:line="276" w:lineRule="auto"/>
              <w:ind w:hanging="40"/>
              <w:contextualSpacing w:val="0"/>
              <w:jc w:val="center"/>
              <w:rPr>
                <w:sz w:val="28"/>
              </w:rPr>
            </w:pPr>
          </w:p>
          <w:p w:rsidR="00A17013" w:rsidRPr="00DE576F" w:rsidRDefault="00A17013" w:rsidP="00A17013">
            <w:pPr>
              <w:spacing w:before="0" w:after="0" w:line="276" w:lineRule="auto"/>
              <w:ind w:hanging="40"/>
              <w:contextualSpacing w:val="0"/>
              <w:jc w:val="center"/>
              <w:rPr>
                <w:rFonts w:eastAsia="Calibri"/>
                <w:sz w:val="28"/>
              </w:rPr>
            </w:pPr>
            <w:r w:rsidRPr="00DE576F">
              <w:rPr>
                <w:sz w:val="28"/>
              </w:rPr>
              <w:t>4</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both"/>
              <w:rPr>
                <w:rFonts w:eastAsia="Calibri"/>
                <w:sz w:val="28"/>
              </w:rPr>
            </w:pPr>
            <w:r w:rsidRPr="00DE576F">
              <w:rPr>
                <w:rFonts w:eastAsia="Calibri"/>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rFonts w:eastAsia="Calibri"/>
                <w:sz w:val="28"/>
              </w:rPr>
              <w:t>2 02 45191 02 0000 150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006" w:type="dxa"/>
            <w:tcBorders>
              <w:top w:val="nil"/>
              <w:left w:val="nil"/>
              <w:bottom w:val="nil"/>
              <w:right w:val="nil"/>
            </w:tcBorders>
          </w:tcPr>
          <w:p w:rsidR="00A17013" w:rsidRPr="00DE576F" w:rsidRDefault="00A17013" w:rsidP="00A17013">
            <w:pPr>
              <w:spacing w:before="0" w:after="0" w:line="276" w:lineRule="auto"/>
              <w:ind w:hanging="40"/>
              <w:contextualSpacing w:val="0"/>
              <w:jc w:val="center"/>
              <w:rPr>
                <w:sz w:val="28"/>
              </w:rPr>
            </w:pPr>
          </w:p>
          <w:p w:rsidR="00A17013" w:rsidRPr="00DE576F" w:rsidRDefault="00A17013" w:rsidP="00A17013">
            <w:pPr>
              <w:spacing w:before="0" w:after="0" w:line="276" w:lineRule="auto"/>
              <w:ind w:hanging="40"/>
              <w:contextualSpacing w:val="0"/>
              <w:jc w:val="center"/>
              <w:rPr>
                <w:sz w:val="28"/>
              </w:rPr>
            </w:pPr>
          </w:p>
          <w:p w:rsidR="00A17013" w:rsidRPr="00DE576F" w:rsidRDefault="00A17013" w:rsidP="00A17013">
            <w:pPr>
              <w:spacing w:before="0" w:after="0" w:line="276" w:lineRule="auto"/>
              <w:ind w:hanging="40"/>
              <w:contextualSpacing w:val="0"/>
              <w:jc w:val="center"/>
              <w:rPr>
                <w:sz w:val="28"/>
              </w:rPr>
            </w:pPr>
          </w:p>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tcPr>
          <w:p w:rsidR="00A17013" w:rsidRPr="00DE576F" w:rsidRDefault="00A17013" w:rsidP="00A17013">
            <w:pPr>
              <w:spacing w:before="0" w:after="0" w:line="276" w:lineRule="auto"/>
              <w:contextualSpacing w:val="0"/>
              <w:jc w:val="both"/>
              <w:rPr>
                <w:rFonts w:eastAsia="Calibri"/>
                <w:sz w:val="28"/>
              </w:rPr>
            </w:pPr>
            <w:r w:rsidRPr="00DE576F">
              <w:rPr>
                <w:rFonts w:eastAsia="Calibri"/>
                <w:sz w:val="28"/>
              </w:rPr>
              <w:t>000</w:t>
            </w:r>
          </w:p>
        </w:tc>
        <w:tc>
          <w:tcPr>
            <w:tcW w:w="2983" w:type="dxa"/>
            <w:tcBorders>
              <w:top w:val="nil"/>
              <w:left w:val="nil"/>
              <w:bottom w:val="nil"/>
              <w:right w:val="nil"/>
            </w:tcBorders>
          </w:tcPr>
          <w:p w:rsidR="00A17013" w:rsidRPr="00DE576F" w:rsidRDefault="00A17013" w:rsidP="00A17013">
            <w:pPr>
              <w:spacing w:before="0" w:after="0" w:line="276" w:lineRule="auto"/>
              <w:contextualSpacing w:val="0"/>
              <w:jc w:val="center"/>
              <w:rPr>
                <w:rFonts w:eastAsia="Calibri"/>
                <w:sz w:val="28"/>
              </w:rPr>
            </w:pPr>
            <w:r w:rsidRPr="00DE576F">
              <w:rPr>
                <w:rFonts w:eastAsia="Calibri"/>
                <w:sz w:val="28"/>
              </w:rPr>
              <w:t>2 02 45191 03 0000 150</w:t>
            </w:r>
          </w:p>
        </w:tc>
        <w:tc>
          <w:tcPr>
            <w:tcW w:w="5577" w:type="dxa"/>
            <w:tcBorders>
              <w:top w:val="nil"/>
              <w:left w:val="nil"/>
              <w:bottom w:val="nil"/>
              <w:right w:val="nil"/>
            </w:tcBorders>
          </w:tcPr>
          <w:p w:rsidR="00A17013" w:rsidRPr="00DE576F" w:rsidRDefault="00A17013" w:rsidP="00A17013">
            <w:pPr>
              <w:spacing w:before="0" w:after="0" w:line="276" w:lineRule="auto"/>
              <w:contextualSpacing w:val="0"/>
              <w:jc w:val="both"/>
              <w:rPr>
                <w:sz w:val="28"/>
              </w:rPr>
            </w:pPr>
            <w:r w:rsidRPr="00DE576F">
              <w:rPr>
                <w:sz w:val="28"/>
              </w:rPr>
              <w:t>Межбюджетные трансферты, передаваемые бюджетам внутригородских муниципальных образований городов федерального значения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006" w:type="dxa"/>
            <w:tcBorders>
              <w:top w:val="nil"/>
              <w:left w:val="nil"/>
              <w:bottom w:val="nil"/>
              <w:right w:val="nil"/>
            </w:tcBorders>
          </w:tcPr>
          <w:p w:rsidR="00A17013" w:rsidRPr="00DE576F" w:rsidRDefault="00A17013" w:rsidP="00A17013">
            <w:pPr>
              <w:spacing w:before="0" w:after="0" w:line="276" w:lineRule="auto"/>
              <w:ind w:hanging="40"/>
              <w:contextualSpacing w:val="0"/>
              <w:jc w:val="center"/>
              <w:rPr>
                <w:sz w:val="28"/>
              </w:rPr>
            </w:pPr>
          </w:p>
          <w:p w:rsidR="00A17013" w:rsidRPr="00DE576F" w:rsidRDefault="00A17013" w:rsidP="00A17013">
            <w:pPr>
              <w:spacing w:before="0" w:after="0" w:line="276" w:lineRule="auto"/>
              <w:ind w:hanging="40"/>
              <w:contextualSpacing w:val="0"/>
              <w:jc w:val="center"/>
              <w:rPr>
                <w:sz w:val="28"/>
              </w:rPr>
            </w:pPr>
          </w:p>
          <w:p w:rsidR="00A17013" w:rsidRPr="00DE576F" w:rsidRDefault="00A17013" w:rsidP="00A17013">
            <w:pPr>
              <w:spacing w:before="0" w:after="0" w:line="276" w:lineRule="auto"/>
              <w:ind w:hanging="40"/>
              <w:contextualSpacing w:val="0"/>
              <w:jc w:val="center"/>
              <w:rPr>
                <w:sz w:val="28"/>
              </w:rPr>
            </w:pPr>
          </w:p>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rFonts w:eastAsia="Calibri"/>
                <w:sz w:val="28"/>
              </w:rPr>
            </w:pPr>
            <w:r w:rsidRPr="00DE576F">
              <w:rPr>
                <w:rFonts w:eastAsia="Calibri"/>
                <w:sz w:val="28"/>
              </w:rPr>
              <w:lastRenderedPageBreak/>
              <w:t>000</w:t>
            </w:r>
          </w:p>
        </w:tc>
        <w:tc>
          <w:tcPr>
            <w:tcW w:w="2983"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rFonts w:eastAsia="Calibri"/>
                <w:sz w:val="28"/>
              </w:rPr>
            </w:pPr>
            <w:r w:rsidRPr="00DE576F">
              <w:rPr>
                <w:rFonts w:eastAsia="Calibri"/>
                <w:sz w:val="28"/>
              </w:rPr>
              <w:t>2 02 45191 04 0000 150</w:t>
            </w:r>
          </w:p>
        </w:tc>
        <w:tc>
          <w:tcPr>
            <w:tcW w:w="5577"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sz w:val="28"/>
              </w:rPr>
            </w:pPr>
            <w:r w:rsidRPr="00DE576F">
              <w:rPr>
                <w:sz w:val="28"/>
              </w:rPr>
              <w:t>Межбюджетные трансферты, передаваемые бюджетам городских округов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006" w:type="dxa"/>
            <w:tcBorders>
              <w:top w:val="nil"/>
              <w:left w:val="nil"/>
              <w:bottom w:val="nil"/>
              <w:right w:val="nil"/>
            </w:tcBorders>
            <w:shd w:val="clear" w:color="auto" w:fill="auto"/>
          </w:tcPr>
          <w:p w:rsidR="00A17013" w:rsidRPr="00DE576F" w:rsidRDefault="00A17013" w:rsidP="00A17013">
            <w:pPr>
              <w:spacing w:before="0" w:after="0" w:line="276" w:lineRule="auto"/>
              <w:ind w:hanging="40"/>
              <w:contextualSpacing w:val="0"/>
              <w:jc w:val="center"/>
              <w:rPr>
                <w:sz w:val="28"/>
              </w:rPr>
            </w:pPr>
          </w:p>
          <w:p w:rsidR="00A17013" w:rsidRPr="00DE576F" w:rsidRDefault="00A17013" w:rsidP="00A17013">
            <w:pPr>
              <w:spacing w:before="0" w:after="0" w:line="276" w:lineRule="auto"/>
              <w:ind w:hanging="40"/>
              <w:contextualSpacing w:val="0"/>
              <w:jc w:val="center"/>
              <w:rPr>
                <w:sz w:val="28"/>
              </w:rPr>
            </w:pPr>
          </w:p>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rFonts w:eastAsia="Calibri"/>
                <w:sz w:val="28"/>
              </w:rPr>
            </w:pPr>
            <w:r w:rsidRPr="00DE576F">
              <w:rPr>
                <w:rFonts w:eastAsia="Calibri"/>
                <w:sz w:val="28"/>
              </w:rPr>
              <w:t>000</w:t>
            </w:r>
          </w:p>
        </w:tc>
        <w:tc>
          <w:tcPr>
            <w:tcW w:w="2983"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rFonts w:eastAsia="Calibri"/>
                <w:sz w:val="28"/>
              </w:rPr>
            </w:pPr>
            <w:r w:rsidRPr="00DE576F">
              <w:rPr>
                <w:rFonts w:eastAsia="Calibri"/>
                <w:sz w:val="28"/>
              </w:rPr>
              <w:t>2 02 45191 05 0000 150</w:t>
            </w:r>
          </w:p>
        </w:tc>
        <w:tc>
          <w:tcPr>
            <w:tcW w:w="5577"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sz w:val="28"/>
              </w:rPr>
            </w:pPr>
            <w:r w:rsidRPr="00DE576F">
              <w:rPr>
                <w:sz w:val="28"/>
              </w:rPr>
              <w:t>Межбюджетные трансферты, передаваемые бюджетам муниципальных районов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006" w:type="dxa"/>
            <w:tcBorders>
              <w:top w:val="nil"/>
              <w:left w:val="nil"/>
              <w:bottom w:val="nil"/>
              <w:right w:val="nil"/>
            </w:tcBorders>
            <w:shd w:val="clear" w:color="auto" w:fill="auto"/>
          </w:tcPr>
          <w:p w:rsidR="00A17013" w:rsidRPr="00DE576F" w:rsidRDefault="00A17013" w:rsidP="00A17013">
            <w:pPr>
              <w:spacing w:before="0" w:after="0" w:line="276" w:lineRule="auto"/>
              <w:ind w:hanging="40"/>
              <w:contextualSpacing w:val="0"/>
              <w:jc w:val="center"/>
              <w:rPr>
                <w:sz w:val="28"/>
              </w:rPr>
            </w:pPr>
          </w:p>
          <w:p w:rsidR="00A17013" w:rsidRPr="00DE576F" w:rsidRDefault="00A17013" w:rsidP="00A17013">
            <w:pPr>
              <w:spacing w:before="0" w:after="0" w:line="276" w:lineRule="auto"/>
              <w:ind w:hanging="40"/>
              <w:contextualSpacing w:val="0"/>
              <w:jc w:val="center"/>
              <w:rPr>
                <w:sz w:val="28"/>
              </w:rPr>
            </w:pPr>
          </w:p>
          <w:p w:rsidR="00A17013" w:rsidRPr="00DE576F" w:rsidRDefault="00A17013" w:rsidP="00A17013">
            <w:pPr>
              <w:spacing w:before="0" w:after="0" w:line="276" w:lineRule="auto"/>
              <w:ind w:hanging="40"/>
              <w:contextualSpacing w:val="0"/>
              <w:jc w:val="center"/>
              <w:rPr>
                <w:sz w:val="28"/>
              </w:rPr>
            </w:pPr>
          </w:p>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rFonts w:eastAsia="Calibri"/>
                <w:sz w:val="28"/>
              </w:rPr>
            </w:pPr>
            <w:r w:rsidRPr="00DE576F">
              <w:rPr>
                <w:rFonts w:eastAsia="Calibri"/>
                <w:sz w:val="28"/>
              </w:rPr>
              <w:t>000</w:t>
            </w:r>
          </w:p>
        </w:tc>
        <w:tc>
          <w:tcPr>
            <w:tcW w:w="2983"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rFonts w:eastAsia="Calibri"/>
                <w:sz w:val="28"/>
              </w:rPr>
            </w:pPr>
            <w:r w:rsidRPr="00DE576F">
              <w:rPr>
                <w:rFonts w:eastAsia="Calibri"/>
                <w:sz w:val="28"/>
              </w:rPr>
              <w:t>2 02 45191 10 0000 150</w:t>
            </w:r>
          </w:p>
        </w:tc>
        <w:tc>
          <w:tcPr>
            <w:tcW w:w="5577"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sz w:val="28"/>
              </w:rPr>
            </w:pPr>
            <w:r w:rsidRPr="00DE576F">
              <w:rPr>
                <w:sz w:val="28"/>
              </w:rPr>
              <w:t>Межбюджетные трансферты, передаваемые бюджетам сельских поселений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006" w:type="dxa"/>
            <w:tcBorders>
              <w:top w:val="nil"/>
              <w:left w:val="nil"/>
              <w:bottom w:val="nil"/>
              <w:right w:val="nil"/>
            </w:tcBorders>
            <w:shd w:val="clear" w:color="auto" w:fill="auto"/>
          </w:tcPr>
          <w:p w:rsidR="00A17013" w:rsidRPr="00DE576F" w:rsidRDefault="00A17013" w:rsidP="00A17013">
            <w:pPr>
              <w:spacing w:before="0" w:after="0" w:line="276" w:lineRule="auto"/>
              <w:ind w:hanging="40"/>
              <w:contextualSpacing w:val="0"/>
              <w:jc w:val="center"/>
              <w:rPr>
                <w:sz w:val="28"/>
              </w:rPr>
            </w:pPr>
          </w:p>
          <w:p w:rsidR="00A17013" w:rsidRPr="00DE576F" w:rsidRDefault="00A17013" w:rsidP="00A17013">
            <w:pPr>
              <w:spacing w:before="0" w:after="0" w:line="276" w:lineRule="auto"/>
              <w:ind w:hanging="40"/>
              <w:contextualSpacing w:val="0"/>
              <w:jc w:val="center"/>
              <w:rPr>
                <w:sz w:val="28"/>
              </w:rPr>
            </w:pPr>
          </w:p>
          <w:p w:rsidR="00A17013" w:rsidRPr="00DE576F" w:rsidRDefault="00A17013" w:rsidP="00A17013">
            <w:pPr>
              <w:spacing w:before="0" w:after="0" w:line="276" w:lineRule="auto"/>
              <w:ind w:hanging="40"/>
              <w:contextualSpacing w:val="0"/>
              <w:jc w:val="center"/>
              <w:rPr>
                <w:sz w:val="28"/>
              </w:rPr>
            </w:pPr>
          </w:p>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rFonts w:eastAsia="Calibri"/>
                <w:sz w:val="28"/>
              </w:rPr>
            </w:pPr>
            <w:r w:rsidRPr="00DE576F">
              <w:rPr>
                <w:rFonts w:eastAsia="Calibri"/>
                <w:sz w:val="28"/>
              </w:rPr>
              <w:t>000</w:t>
            </w:r>
          </w:p>
        </w:tc>
        <w:tc>
          <w:tcPr>
            <w:tcW w:w="2983"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rFonts w:eastAsia="Calibri"/>
                <w:sz w:val="28"/>
              </w:rPr>
            </w:pPr>
            <w:r w:rsidRPr="00DE576F">
              <w:rPr>
                <w:rFonts w:eastAsia="Calibri"/>
                <w:sz w:val="28"/>
              </w:rPr>
              <w:t>2 02 45191 11 0000 150</w:t>
            </w:r>
          </w:p>
        </w:tc>
        <w:tc>
          <w:tcPr>
            <w:tcW w:w="5577"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sz w:val="28"/>
              </w:rPr>
            </w:pPr>
            <w:r w:rsidRPr="00DE576F">
              <w:rPr>
                <w:sz w:val="28"/>
              </w:rPr>
              <w:t>Межбюджетные трансферты, передаваемые бюджетам городских округов                                   с внутригородским делением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006" w:type="dxa"/>
            <w:tcBorders>
              <w:top w:val="nil"/>
              <w:left w:val="nil"/>
              <w:bottom w:val="nil"/>
              <w:right w:val="nil"/>
            </w:tcBorders>
            <w:shd w:val="clear" w:color="auto" w:fill="auto"/>
          </w:tcPr>
          <w:p w:rsidR="00A17013" w:rsidRPr="00DE576F" w:rsidRDefault="00A17013" w:rsidP="00A17013">
            <w:pPr>
              <w:spacing w:before="0" w:after="0" w:line="276" w:lineRule="auto"/>
              <w:ind w:hanging="40"/>
              <w:contextualSpacing w:val="0"/>
              <w:jc w:val="center"/>
              <w:rPr>
                <w:sz w:val="28"/>
              </w:rPr>
            </w:pPr>
          </w:p>
          <w:p w:rsidR="00A17013" w:rsidRPr="00DE576F" w:rsidRDefault="00A17013" w:rsidP="00A17013">
            <w:pPr>
              <w:spacing w:before="0" w:after="0" w:line="276" w:lineRule="auto"/>
              <w:ind w:hanging="40"/>
              <w:contextualSpacing w:val="0"/>
              <w:jc w:val="center"/>
              <w:rPr>
                <w:sz w:val="28"/>
              </w:rPr>
            </w:pPr>
          </w:p>
          <w:p w:rsidR="00A17013" w:rsidRPr="00DE576F" w:rsidRDefault="00A17013" w:rsidP="00A17013">
            <w:pPr>
              <w:spacing w:before="0" w:after="0" w:line="276" w:lineRule="auto"/>
              <w:ind w:hanging="40"/>
              <w:contextualSpacing w:val="0"/>
              <w:jc w:val="center"/>
              <w:rPr>
                <w:sz w:val="28"/>
              </w:rPr>
            </w:pPr>
          </w:p>
          <w:p w:rsidR="00A17013" w:rsidRPr="00DE576F" w:rsidRDefault="00A17013" w:rsidP="00A17013">
            <w:pPr>
              <w:spacing w:before="0" w:after="0" w:line="276" w:lineRule="auto"/>
              <w:ind w:hanging="40"/>
              <w:contextualSpacing w:val="0"/>
              <w:jc w:val="center"/>
              <w:rPr>
                <w:sz w:val="28"/>
              </w:rPr>
            </w:pPr>
            <w:r w:rsidRPr="00DE576F">
              <w:rPr>
                <w:sz w:val="28"/>
              </w:rPr>
              <w:t>5</w:t>
            </w:r>
          </w:p>
          <w:p w:rsidR="00A17013" w:rsidRPr="00DE576F" w:rsidRDefault="00A17013" w:rsidP="00A17013">
            <w:pPr>
              <w:spacing w:before="0" w:after="0" w:line="276" w:lineRule="auto"/>
              <w:ind w:hanging="40"/>
              <w:contextualSpacing w:val="0"/>
              <w:jc w:val="center"/>
              <w:rPr>
                <w:sz w:val="28"/>
              </w:rPr>
            </w:pPr>
          </w:p>
        </w:tc>
      </w:tr>
      <w:tr w:rsidR="00A17013" w:rsidRPr="00DE576F" w:rsidTr="00DE576F">
        <w:trPr>
          <w:cantSplit/>
          <w:trHeight w:val="1359"/>
        </w:trPr>
        <w:tc>
          <w:tcPr>
            <w:tcW w:w="792"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rFonts w:eastAsia="Calibri"/>
                <w:sz w:val="28"/>
              </w:rPr>
            </w:pPr>
            <w:r w:rsidRPr="00DE576F">
              <w:rPr>
                <w:rFonts w:eastAsia="Calibri"/>
                <w:sz w:val="28"/>
              </w:rPr>
              <w:t>000</w:t>
            </w:r>
          </w:p>
        </w:tc>
        <w:tc>
          <w:tcPr>
            <w:tcW w:w="2983"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rFonts w:eastAsia="Calibri"/>
                <w:sz w:val="28"/>
              </w:rPr>
            </w:pPr>
            <w:r w:rsidRPr="00DE576F">
              <w:rPr>
                <w:rFonts w:eastAsia="Calibri"/>
                <w:sz w:val="28"/>
              </w:rPr>
              <w:t>2 02 45191 12 0000 150</w:t>
            </w:r>
          </w:p>
        </w:tc>
        <w:tc>
          <w:tcPr>
            <w:tcW w:w="5577"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sz w:val="28"/>
              </w:rPr>
            </w:pPr>
            <w:r w:rsidRPr="00DE576F">
              <w:rPr>
                <w:sz w:val="28"/>
              </w:rPr>
              <w:t>Межбюджетные трансферты, передаваемые бюджетам внутригородских районов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006" w:type="dxa"/>
            <w:tcBorders>
              <w:top w:val="nil"/>
              <w:left w:val="nil"/>
              <w:bottom w:val="nil"/>
              <w:right w:val="nil"/>
            </w:tcBorders>
            <w:shd w:val="clear" w:color="auto" w:fill="auto"/>
          </w:tcPr>
          <w:p w:rsidR="00A17013" w:rsidRPr="00DE576F" w:rsidRDefault="00A17013" w:rsidP="00A17013">
            <w:pPr>
              <w:spacing w:before="0" w:after="0" w:line="276" w:lineRule="auto"/>
              <w:ind w:hanging="40"/>
              <w:contextualSpacing w:val="0"/>
              <w:jc w:val="center"/>
              <w:rPr>
                <w:sz w:val="28"/>
              </w:rPr>
            </w:pPr>
          </w:p>
          <w:p w:rsidR="00A17013" w:rsidRPr="00DE576F" w:rsidRDefault="00A17013" w:rsidP="00A17013">
            <w:pPr>
              <w:spacing w:before="0" w:after="0" w:line="276" w:lineRule="auto"/>
              <w:ind w:hanging="40"/>
              <w:contextualSpacing w:val="0"/>
              <w:jc w:val="center"/>
              <w:rPr>
                <w:sz w:val="28"/>
              </w:rPr>
            </w:pPr>
          </w:p>
          <w:p w:rsidR="00A17013" w:rsidRPr="00DE576F" w:rsidRDefault="00A17013" w:rsidP="00A17013">
            <w:pPr>
              <w:spacing w:before="0" w:after="0" w:line="276" w:lineRule="auto"/>
              <w:ind w:hanging="40"/>
              <w:contextualSpacing w:val="0"/>
              <w:jc w:val="center"/>
              <w:rPr>
                <w:sz w:val="28"/>
              </w:rPr>
            </w:pPr>
          </w:p>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rFonts w:eastAsia="Calibri"/>
                <w:sz w:val="28"/>
              </w:rPr>
            </w:pPr>
            <w:r w:rsidRPr="00DE576F">
              <w:rPr>
                <w:rFonts w:eastAsia="Calibri"/>
                <w:sz w:val="28"/>
              </w:rPr>
              <w:lastRenderedPageBreak/>
              <w:t>000</w:t>
            </w:r>
          </w:p>
        </w:tc>
        <w:tc>
          <w:tcPr>
            <w:tcW w:w="2983"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rFonts w:eastAsia="Calibri"/>
                <w:sz w:val="28"/>
              </w:rPr>
            </w:pPr>
            <w:r w:rsidRPr="00DE576F">
              <w:rPr>
                <w:rFonts w:eastAsia="Calibri"/>
                <w:sz w:val="28"/>
              </w:rPr>
              <w:t>2 02 45191 13 0000 150</w:t>
            </w:r>
          </w:p>
        </w:tc>
        <w:tc>
          <w:tcPr>
            <w:tcW w:w="5577"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sz w:val="28"/>
              </w:rPr>
            </w:pPr>
            <w:r w:rsidRPr="00DE576F">
              <w:rPr>
                <w:sz w:val="28"/>
              </w:rPr>
              <w:t>Межбюджетные трансферты, передаваемые бюджетам городских поселений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006" w:type="dxa"/>
            <w:tcBorders>
              <w:top w:val="nil"/>
              <w:left w:val="nil"/>
              <w:bottom w:val="nil"/>
              <w:right w:val="nil"/>
            </w:tcBorders>
            <w:shd w:val="clear" w:color="auto" w:fill="auto"/>
          </w:tcPr>
          <w:p w:rsidR="00A17013" w:rsidRPr="00DE576F" w:rsidRDefault="00A17013" w:rsidP="00A17013">
            <w:pPr>
              <w:spacing w:before="0" w:after="0" w:line="276" w:lineRule="auto"/>
              <w:ind w:hanging="40"/>
              <w:contextualSpacing w:val="0"/>
              <w:jc w:val="center"/>
              <w:rPr>
                <w:sz w:val="28"/>
              </w:rPr>
            </w:pPr>
          </w:p>
          <w:p w:rsidR="00A17013" w:rsidRPr="00DE576F" w:rsidRDefault="00A17013" w:rsidP="00A17013">
            <w:pPr>
              <w:spacing w:before="0" w:after="0" w:line="276" w:lineRule="auto"/>
              <w:ind w:hanging="40"/>
              <w:contextualSpacing w:val="0"/>
              <w:jc w:val="center"/>
              <w:rPr>
                <w:sz w:val="28"/>
              </w:rPr>
            </w:pPr>
          </w:p>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rFonts w:eastAsia="Calibri"/>
                <w:sz w:val="28"/>
              </w:rPr>
            </w:pPr>
            <w:r w:rsidRPr="00DE576F">
              <w:rPr>
                <w:rFonts w:eastAsia="Calibri"/>
                <w:sz w:val="28"/>
              </w:rPr>
              <w:t>000</w:t>
            </w:r>
          </w:p>
        </w:tc>
        <w:tc>
          <w:tcPr>
            <w:tcW w:w="2983"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rFonts w:eastAsia="Calibri"/>
                <w:sz w:val="28"/>
              </w:rPr>
            </w:pPr>
            <w:r w:rsidRPr="00DE576F">
              <w:rPr>
                <w:rFonts w:eastAsia="Calibri"/>
                <w:sz w:val="28"/>
              </w:rPr>
              <w:t>2 02 45191 14 0000 150</w:t>
            </w:r>
          </w:p>
        </w:tc>
        <w:tc>
          <w:tcPr>
            <w:tcW w:w="5577"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sz w:val="28"/>
              </w:rPr>
            </w:pPr>
            <w:r w:rsidRPr="00DE576F">
              <w:rPr>
                <w:sz w:val="28"/>
              </w:rPr>
              <w:t>Межбюджетные трансферты, передаваемые бюджетам муниципальных округов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006" w:type="dxa"/>
            <w:tcBorders>
              <w:top w:val="nil"/>
              <w:left w:val="nil"/>
              <w:bottom w:val="nil"/>
              <w:right w:val="nil"/>
            </w:tcBorders>
            <w:shd w:val="clear" w:color="auto" w:fill="auto"/>
          </w:tcPr>
          <w:p w:rsidR="00A17013" w:rsidRPr="00DE576F" w:rsidRDefault="00A17013" w:rsidP="00A17013">
            <w:pPr>
              <w:spacing w:before="0" w:after="0" w:line="276" w:lineRule="auto"/>
              <w:ind w:hanging="40"/>
              <w:contextualSpacing w:val="0"/>
              <w:jc w:val="center"/>
              <w:rPr>
                <w:sz w:val="28"/>
              </w:rPr>
            </w:pPr>
          </w:p>
          <w:p w:rsidR="00A17013" w:rsidRPr="00DE576F" w:rsidRDefault="00A17013" w:rsidP="00A17013">
            <w:pPr>
              <w:spacing w:before="0" w:after="0" w:line="276" w:lineRule="auto"/>
              <w:ind w:hanging="40"/>
              <w:contextualSpacing w:val="0"/>
              <w:jc w:val="center"/>
              <w:rPr>
                <w:sz w:val="28"/>
              </w:rPr>
            </w:pPr>
          </w:p>
          <w:p w:rsidR="00A17013" w:rsidRPr="00DE576F" w:rsidRDefault="00A17013" w:rsidP="00A17013">
            <w:pPr>
              <w:spacing w:before="0" w:after="0" w:line="276" w:lineRule="auto"/>
              <w:ind w:hanging="40"/>
              <w:contextualSpacing w:val="0"/>
              <w:jc w:val="center"/>
              <w:rPr>
                <w:sz w:val="28"/>
              </w:rPr>
            </w:pPr>
          </w:p>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rFonts w:eastAsia="Calibri"/>
                <w:sz w:val="28"/>
              </w:rPr>
            </w:pPr>
            <w:r w:rsidRPr="00DE576F">
              <w:rPr>
                <w:sz w:val="28"/>
              </w:rPr>
              <w:t>"000</w:t>
            </w:r>
          </w:p>
        </w:tc>
        <w:tc>
          <w:tcPr>
            <w:tcW w:w="2983"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rFonts w:eastAsia="Calibri"/>
                <w:sz w:val="28"/>
              </w:rPr>
            </w:pPr>
            <w:r w:rsidRPr="00DE576F">
              <w:rPr>
                <w:sz w:val="28"/>
              </w:rPr>
              <w:t>2 02 45458 02 0000 150</w:t>
            </w:r>
          </w:p>
        </w:tc>
        <w:tc>
          <w:tcPr>
            <w:tcW w:w="5577"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sz w:val="28"/>
              </w:rPr>
            </w:pPr>
            <w:r w:rsidRPr="00DE576F">
              <w:rPr>
                <w:sz w:val="28"/>
              </w:rPr>
              <w:t xml:space="preserve">Межбюджетный трансферт, передаваемый бюджету Приморского края в целях </w:t>
            </w:r>
            <w:proofErr w:type="spellStart"/>
            <w:r w:rsidRPr="00DE576F">
              <w:rPr>
                <w:sz w:val="28"/>
              </w:rPr>
              <w:t>софинансирования</w:t>
            </w:r>
            <w:proofErr w:type="spellEnd"/>
            <w:r w:rsidRPr="00DE576F">
              <w:rPr>
                <w:sz w:val="28"/>
              </w:rPr>
              <w:t xml:space="preserve"> расходных обязательств, связанных с увеличением размера государственной поддержки семьям, проживающим на территории Приморского края, имеющим детей, при рождении третьего ребенка или последующих детей, в части погашения обязательств по ипотечным жилищным кредитам (займам)</w:t>
            </w:r>
          </w:p>
        </w:tc>
        <w:tc>
          <w:tcPr>
            <w:tcW w:w="1006" w:type="dxa"/>
            <w:tcBorders>
              <w:top w:val="nil"/>
              <w:left w:val="nil"/>
              <w:bottom w:val="nil"/>
              <w:right w:val="nil"/>
            </w:tcBorders>
            <w:shd w:val="clear" w:color="auto" w:fill="auto"/>
            <w:vAlign w:val="center"/>
          </w:tcPr>
          <w:p w:rsidR="00A17013" w:rsidRPr="00DE576F" w:rsidRDefault="00A17013" w:rsidP="00A17013">
            <w:pPr>
              <w:spacing w:before="0" w:after="0" w:line="276" w:lineRule="auto"/>
              <w:ind w:hanging="40"/>
              <w:contextualSpacing w:val="0"/>
              <w:jc w:val="center"/>
              <w:rPr>
                <w:sz w:val="28"/>
              </w:rPr>
            </w:pPr>
            <w:r w:rsidRPr="00DE576F">
              <w:rPr>
                <w:sz w:val="28"/>
              </w:rPr>
              <w:t>4";</w:t>
            </w:r>
          </w:p>
        </w:tc>
      </w:tr>
      <w:tr w:rsidR="00A17013" w:rsidRPr="00DE576F" w:rsidTr="00DE576F">
        <w:trPr>
          <w:cantSplit/>
          <w:trHeight w:val="1359"/>
        </w:trPr>
        <w:tc>
          <w:tcPr>
            <w:tcW w:w="792"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rFonts w:eastAsia="Calibri"/>
                <w:sz w:val="28"/>
              </w:rPr>
            </w:pPr>
            <w:r w:rsidRPr="00DE576F">
              <w:rPr>
                <w:sz w:val="28"/>
              </w:rPr>
              <w:t>"000</w:t>
            </w:r>
          </w:p>
        </w:tc>
        <w:tc>
          <w:tcPr>
            <w:tcW w:w="2983"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rFonts w:eastAsia="Calibri"/>
                <w:sz w:val="28"/>
              </w:rPr>
            </w:pPr>
            <w:r w:rsidRPr="00DE576F">
              <w:rPr>
                <w:sz w:val="28"/>
              </w:rPr>
              <w:t>2 02 45479 00 0000 150</w:t>
            </w:r>
          </w:p>
        </w:tc>
        <w:tc>
          <w:tcPr>
            <w:tcW w:w="5577"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sz w:val="28"/>
              </w:rPr>
            </w:pPr>
            <w:r w:rsidRPr="00DE576F">
              <w:rPr>
                <w:sz w:val="28"/>
              </w:rPr>
              <w:t>Межбюджетные трансферты, передаваемые бюджетам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w:t>
            </w:r>
          </w:p>
        </w:tc>
        <w:tc>
          <w:tcPr>
            <w:tcW w:w="1006" w:type="dxa"/>
            <w:tcBorders>
              <w:top w:val="nil"/>
              <w:left w:val="nil"/>
              <w:bottom w:val="nil"/>
              <w:right w:val="nil"/>
            </w:tcBorders>
            <w:shd w:val="clear" w:color="auto" w:fill="auto"/>
            <w:vAlign w:val="center"/>
          </w:tcPr>
          <w:p w:rsidR="00A17013" w:rsidRPr="00DE576F" w:rsidRDefault="00A17013" w:rsidP="00A17013">
            <w:pPr>
              <w:spacing w:before="0" w:after="0" w:line="276" w:lineRule="auto"/>
              <w:ind w:hanging="40"/>
              <w:contextualSpacing w:val="0"/>
              <w:jc w:val="center"/>
              <w:rPr>
                <w:sz w:val="28"/>
              </w:rPr>
            </w:pPr>
            <w:r w:rsidRPr="00DE576F">
              <w:rPr>
                <w:sz w:val="28"/>
              </w:rPr>
              <w:t>4</w:t>
            </w:r>
          </w:p>
        </w:tc>
      </w:tr>
      <w:tr w:rsidR="00A17013" w:rsidRPr="00DE576F" w:rsidTr="00DE576F">
        <w:trPr>
          <w:cantSplit/>
          <w:trHeight w:val="1359"/>
        </w:trPr>
        <w:tc>
          <w:tcPr>
            <w:tcW w:w="792"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rFonts w:eastAsia="Calibri"/>
                <w:sz w:val="28"/>
              </w:rPr>
            </w:pPr>
            <w:r w:rsidRPr="00DE576F">
              <w:rPr>
                <w:sz w:val="28"/>
              </w:rPr>
              <w:t>000</w:t>
            </w:r>
          </w:p>
        </w:tc>
        <w:tc>
          <w:tcPr>
            <w:tcW w:w="2983"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rFonts w:eastAsia="Calibri"/>
                <w:sz w:val="28"/>
              </w:rPr>
            </w:pPr>
            <w:r w:rsidRPr="00DE576F">
              <w:rPr>
                <w:sz w:val="28"/>
              </w:rPr>
              <w:t>2 02 45479 02 0000 150</w:t>
            </w:r>
          </w:p>
        </w:tc>
        <w:tc>
          <w:tcPr>
            <w:tcW w:w="5577"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sz w:val="28"/>
              </w:rPr>
            </w:pPr>
            <w:r w:rsidRPr="00DE576F">
              <w:rPr>
                <w:sz w:val="28"/>
              </w:rPr>
              <w:t>Межбюджетные трансферты, передаваемые бюджетам субъектов Российской Федерации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w:t>
            </w:r>
          </w:p>
        </w:tc>
        <w:tc>
          <w:tcPr>
            <w:tcW w:w="1006" w:type="dxa"/>
            <w:tcBorders>
              <w:top w:val="nil"/>
              <w:left w:val="nil"/>
              <w:bottom w:val="nil"/>
              <w:right w:val="nil"/>
            </w:tcBorders>
            <w:shd w:val="clear" w:color="auto" w:fill="auto"/>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rFonts w:eastAsia="Calibri"/>
                <w:sz w:val="28"/>
              </w:rPr>
            </w:pPr>
            <w:r w:rsidRPr="00DE576F">
              <w:rPr>
                <w:sz w:val="28"/>
              </w:rPr>
              <w:lastRenderedPageBreak/>
              <w:t>000</w:t>
            </w:r>
          </w:p>
        </w:tc>
        <w:tc>
          <w:tcPr>
            <w:tcW w:w="2983"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rFonts w:eastAsia="Calibri"/>
                <w:sz w:val="28"/>
              </w:rPr>
            </w:pPr>
            <w:r w:rsidRPr="00DE576F">
              <w:rPr>
                <w:sz w:val="28"/>
              </w:rPr>
              <w:t>2 02 45479 04 0000 150</w:t>
            </w:r>
          </w:p>
        </w:tc>
        <w:tc>
          <w:tcPr>
            <w:tcW w:w="5577"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sz w:val="28"/>
              </w:rPr>
            </w:pPr>
            <w:r w:rsidRPr="00DE576F">
              <w:rPr>
                <w:sz w:val="28"/>
              </w:rPr>
              <w:t>Межбюджетные трансферты, передаваемые бюджетам городских округов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w:t>
            </w:r>
          </w:p>
        </w:tc>
        <w:tc>
          <w:tcPr>
            <w:tcW w:w="1006" w:type="dxa"/>
            <w:tcBorders>
              <w:top w:val="nil"/>
              <w:left w:val="nil"/>
              <w:bottom w:val="nil"/>
              <w:right w:val="nil"/>
            </w:tcBorders>
            <w:shd w:val="clear" w:color="auto" w:fill="auto"/>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rFonts w:eastAsia="Calibri"/>
                <w:sz w:val="28"/>
              </w:rPr>
            </w:pPr>
            <w:r w:rsidRPr="00DE576F">
              <w:rPr>
                <w:sz w:val="28"/>
              </w:rPr>
              <w:t>000</w:t>
            </w:r>
          </w:p>
        </w:tc>
        <w:tc>
          <w:tcPr>
            <w:tcW w:w="2983"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rFonts w:eastAsia="Calibri"/>
                <w:sz w:val="28"/>
              </w:rPr>
            </w:pPr>
            <w:r w:rsidRPr="00DE576F">
              <w:rPr>
                <w:sz w:val="28"/>
              </w:rPr>
              <w:t>2 02 45479 05 0000 150</w:t>
            </w:r>
          </w:p>
        </w:tc>
        <w:tc>
          <w:tcPr>
            <w:tcW w:w="5577"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sz w:val="28"/>
              </w:rPr>
            </w:pPr>
            <w:r w:rsidRPr="00DE576F">
              <w:rPr>
                <w:sz w:val="28"/>
              </w:rPr>
              <w:t>Межбюджетные трансферты, передаваемые бюджетам муниципальных районов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w:t>
            </w:r>
          </w:p>
        </w:tc>
        <w:tc>
          <w:tcPr>
            <w:tcW w:w="1006" w:type="dxa"/>
            <w:tcBorders>
              <w:top w:val="nil"/>
              <w:left w:val="nil"/>
              <w:bottom w:val="nil"/>
              <w:right w:val="nil"/>
            </w:tcBorders>
            <w:shd w:val="clear" w:color="auto" w:fill="auto"/>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rFonts w:eastAsia="Calibri"/>
                <w:sz w:val="28"/>
              </w:rPr>
            </w:pPr>
            <w:r w:rsidRPr="00DE576F">
              <w:rPr>
                <w:sz w:val="28"/>
              </w:rPr>
              <w:t>000</w:t>
            </w:r>
          </w:p>
        </w:tc>
        <w:tc>
          <w:tcPr>
            <w:tcW w:w="2983"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rFonts w:eastAsia="Calibri"/>
                <w:sz w:val="28"/>
              </w:rPr>
            </w:pPr>
            <w:r w:rsidRPr="00DE576F">
              <w:rPr>
                <w:sz w:val="28"/>
              </w:rPr>
              <w:t>2 02 45479 10 0000 150</w:t>
            </w:r>
          </w:p>
        </w:tc>
        <w:tc>
          <w:tcPr>
            <w:tcW w:w="5577"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sz w:val="28"/>
              </w:rPr>
            </w:pPr>
            <w:r w:rsidRPr="00DE576F">
              <w:rPr>
                <w:sz w:val="28"/>
              </w:rPr>
              <w:t>Межбюджетные трансферты, передаваемые бюджетам сельских поселений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w:t>
            </w:r>
          </w:p>
        </w:tc>
        <w:tc>
          <w:tcPr>
            <w:tcW w:w="1006" w:type="dxa"/>
            <w:tcBorders>
              <w:top w:val="nil"/>
              <w:left w:val="nil"/>
              <w:bottom w:val="nil"/>
              <w:right w:val="nil"/>
            </w:tcBorders>
            <w:shd w:val="clear" w:color="auto" w:fill="auto"/>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rFonts w:eastAsia="Calibri"/>
                <w:sz w:val="28"/>
              </w:rPr>
            </w:pPr>
            <w:r w:rsidRPr="00DE576F">
              <w:rPr>
                <w:sz w:val="28"/>
              </w:rPr>
              <w:t>000</w:t>
            </w:r>
          </w:p>
        </w:tc>
        <w:tc>
          <w:tcPr>
            <w:tcW w:w="2983"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rFonts w:eastAsia="Calibri"/>
                <w:sz w:val="28"/>
              </w:rPr>
            </w:pPr>
            <w:r w:rsidRPr="00DE576F">
              <w:rPr>
                <w:sz w:val="28"/>
              </w:rPr>
              <w:t>2 02 45479 11 0000 150</w:t>
            </w:r>
          </w:p>
        </w:tc>
        <w:tc>
          <w:tcPr>
            <w:tcW w:w="5577"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sz w:val="28"/>
              </w:rPr>
            </w:pPr>
            <w:r w:rsidRPr="00DE576F">
              <w:rPr>
                <w:sz w:val="28"/>
              </w:rPr>
              <w:t>Межбюджетные трансферты, передаваемые бюджетам городских округов                                             с внутригородским делением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w:t>
            </w:r>
          </w:p>
        </w:tc>
        <w:tc>
          <w:tcPr>
            <w:tcW w:w="1006" w:type="dxa"/>
            <w:tcBorders>
              <w:top w:val="nil"/>
              <w:left w:val="nil"/>
              <w:bottom w:val="nil"/>
              <w:right w:val="nil"/>
            </w:tcBorders>
            <w:shd w:val="clear" w:color="auto" w:fill="auto"/>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rFonts w:eastAsia="Calibri"/>
                <w:sz w:val="28"/>
              </w:rPr>
            </w:pPr>
            <w:r w:rsidRPr="00DE576F">
              <w:rPr>
                <w:sz w:val="28"/>
              </w:rPr>
              <w:t>000</w:t>
            </w:r>
          </w:p>
        </w:tc>
        <w:tc>
          <w:tcPr>
            <w:tcW w:w="2983"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rFonts w:eastAsia="Calibri"/>
                <w:sz w:val="28"/>
              </w:rPr>
            </w:pPr>
            <w:r w:rsidRPr="00DE576F">
              <w:rPr>
                <w:sz w:val="28"/>
              </w:rPr>
              <w:t>2 02 45479 12 0000 150</w:t>
            </w:r>
          </w:p>
        </w:tc>
        <w:tc>
          <w:tcPr>
            <w:tcW w:w="5577"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sz w:val="28"/>
              </w:rPr>
            </w:pPr>
            <w:r w:rsidRPr="00DE576F">
              <w:rPr>
                <w:sz w:val="28"/>
              </w:rPr>
              <w:t>Межбюджетные трансферты, передаваемые бюджетам внутригородских районов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w:t>
            </w:r>
          </w:p>
        </w:tc>
        <w:tc>
          <w:tcPr>
            <w:tcW w:w="1006" w:type="dxa"/>
            <w:tcBorders>
              <w:top w:val="nil"/>
              <w:left w:val="nil"/>
              <w:bottom w:val="nil"/>
              <w:right w:val="nil"/>
            </w:tcBorders>
            <w:shd w:val="clear" w:color="auto" w:fill="auto"/>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2706"/>
        </w:trPr>
        <w:tc>
          <w:tcPr>
            <w:tcW w:w="792"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rFonts w:eastAsia="Calibri"/>
                <w:sz w:val="28"/>
              </w:rPr>
            </w:pPr>
            <w:r w:rsidRPr="00DE576F">
              <w:rPr>
                <w:sz w:val="28"/>
              </w:rPr>
              <w:lastRenderedPageBreak/>
              <w:t>000</w:t>
            </w:r>
          </w:p>
        </w:tc>
        <w:tc>
          <w:tcPr>
            <w:tcW w:w="2983"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rFonts w:eastAsia="Calibri"/>
                <w:sz w:val="28"/>
              </w:rPr>
            </w:pPr>
            <w:r w:rsidRPr="00DE576F">
              <w:rPr>
                <w:sz w:val="28"/>
              </w:rPr>
              <w:t>2 02 45479 13 0000 150</w:t>
            </w:r>
          </w:p>
        </w:tc>
        <w:tc>
          <w:tcPr>
            <w:tcW w:w="5577"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sz w:val="28"/>
              </w:rPr>
            </w:pPr>
            <w:r w:rsidRPr="00DE576F">
              <w:rPr>
                <w:sz w:val="28"/>
              </w:rPr>
              <w:t>Межбюджетные трансферты, передаваемые бюджетам городских поселений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w:t>
            </w:r>
          </w:p>
        </w:tc>
        <w:tc>
          <w:tcPr>
            <w:tcW w:w="1006" w:type="dxa"/>
            <w:tcBorders>
              <w:top w:val="nil"/>
              <w:left w:val="nil"/>
              <w:bottom w:val="nil"/>
              <w:right w:val="nil"/>
            </w:tcBorders>
            <w:shd w:val="clear" w:color="auto" w:fill="auto"/>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2671"/>
        </w:trPr>
        <w:tc>
          <w:tcPr>
            <w:tcW w:w="792"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rFonts w:eastAsia="Calibri"/>
                <w:sz w:val="28"/>
              </w:rPr>
            </w:pPr>
            <w:r w:rsidRPr="00DE576F">
              <w:rPr>
                <w:sz w:val="28"/>
              </w:rPr>
              <w:t>000</w:t>
            </w:r>
          </w:p>
        </w:tc>
        <w:tc>
          <w:tcPr>
            <w:tcW w:w="2983"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rFonts w:eastAsia="Calibri"/>
                <w:sz w:val="28"/>
              </w:rPr>
            </w:pPr>
            <w:r w:rsidRPr="00DE576F">
              <w:rPr>
                <w:sz w:val="28"/>
              </w:rPr>
              <w:t>2 02 45479 14 0000 150</w:t>
            </w:r>
          </w:p>
        </w:tc>
        <w:tc>
          <w:tcPr>
            <w:tcW w:w="5577"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sz w:val="28"/>
              </w:rPr>
            </w:pPr>
            <w:r w:rsidRPr="00DE576F">
              <w:rPr>
                <w:sz w:val="28"/>
              </w:rPr>
              <w:t>Межбюджетные трансферты, передаваемые бюджетам муниципальных округов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w:t>
            </w:r>
          </w:p>
        </w:tc>
        <w:tc>
          <w:tcPr>
            <w:tcW w:w="1006" w:type="dxa"/>
            <w:tcBorders>
              <w:top w:val="nil"/>
              <w:left w:val="nil"/>
              <w:bottom w:val="nil"/>
              <w:right w:val="nil"/>
            </w:tcBorders>
            <w:shd w:val="clear" w:color="auto" w:fill="auto"/>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2339"/>
        </w:trPr>
        <w:tc>
          <w:tcPr>
            <w:tcW w:w="792"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sz w:val="28"/>
              </w:rPr>
            </w:pPr>
            <w:r w:rsidRPr="00DE576F">
              <w:rPr>
                <w:rFonts w:eastAsia="Times New Roman"/>
                <w:snapToGrid w:val="0"/>
                <w:color w:val="000000" w:themeColor="text1"/>
                <w:sz w:val="28"/>
                <w:lang w:eastAsia="ru-RU"/>
              </w:rPr>
              <w:t>000</w:t>
            </w:r>
          </w:p>
        </w:tc>
        <w:tc>
          <w:tcPr>
            <w:tcW w:w="2983"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sz w:val="28"/>
              </w:rPr>
            </w:pPr>
            <w:r w:rsidRPr="00DE576F">
              <w:rPr>
                <w:sz w:val="28"/>
              </w:rPr>
              <w:t>2 02 45490 00 0000 150</w:t>
            </w:r>
          </w:p>
        </w:tc>
        <w:tc>
          <w:tcPr>
            <w:tcW w:w="5577"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sz w:val="28"/>
              </w:rPr>
            </w:pPr>
            <w:r w:rsidRPr="00DE576F">
              <w:rPr>
                <w:sz w:val="28"/>
                <w:lang w:eastAsia="ru-RU"/>
              </w:rPr>
              <w:t>Межбюджетные трансферты, передаваемые</w:t>
            </w:r>
            <w:r w:rsidRPr="00DE576F">
              <w:rPr>
                <w:sz w:val="28"/>
              </w:rPr>
              <w:t xml:space="preserve"> бюджетам на создание новых мест                                              в общеобразовательных организациях </w:t>
            </w:r>
            <w:r w:rsidR="00462EE3" w:rsidRPr="00DE576F">
              <w:rPr>
                <w:sz w:val="28"/>
              </w:rPr>
              <w:t xml:space="preserve">                       </w:t>
            </w:r>
            <w:r w:rsidRPr="00DE576F">
              <w:rPr>
                <w:sz w:val="28"/>
              </w:rPr>
              <w:t>в целях ликвидации третьей смены обучения                             и формирование условий для получения качественного общего образования</w:t>
            </w:r>
          </w:p>
        </w:tc>
        <w:tc>
          <w:tcPr>
            <w:tcW w:w="1006" w:type="dxa"/>
            <w:tcBorders>
              <w:top w:val="nil"/>
              <w:left w:val="nil"/>
              <w:bottom w:val="nil"/>
              <w:right w:val="nil"/>
            </w:tcBorders>
            <w:shd w:val="clear" w:color="auto" w:fill="auto"/>
            <w:vAlign w:val="center"/>
          </w:tcPr>
          <w:p w:rsidR="00A17013" w:rsidRPr="00DE576F" w:rsidRDefault="00A17013" w:rsidP="00A17013">
            <w:pPr>
              <w:spacing w:before="0" w:after="0" w:line="276" w:lineRule="auto"/>
              <w:ind w:hanging="40"/>
              <w:contextualSpacing w:val="0"/>
              <w:jc w:val="center"/>
              <w:rPr>
                <w:sz w:val="28"/>
              </w:rPr>
            </w:pPr>
            <w:r w:rsidRPr="00DE576F">
              <w:rPr>
                <w:sz w:val="28"/>
              </w:rPr>
              <w:t>4</w:t>
            </w:r>
          </w:p>
        </w:tc>
      </w:tr>
      <w:tr w:rsidR="00A17013" w:rsidRPr="00DE576F" w:rsidTr="00DE576F">
        <w:trPr>
          <w:cantSplit/>
          <w:trHeight w:val="2757"/>
        </w:trPr>
        <w:tc>
          <w:tcPr>
            <w:tcW w:w="792"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sz w:val="28"/>
              </w:rPr>
            </w:pPr>
            <w:r w:rsidRPr="00DE576F">
              <w:rPr>
                <w:rFonts w:eastAsia="Times New Roman"/>
                <w:snapToGrid w:val="0"/>
                <w:color w:val="000000" w:themeColor="text1"/>
                <w:sz w:val="28"/>
                <w:lang w:eastAsia="ru-RU"/>
              </w:rPr>
              <w:t>000</w:t>
            </w:r>
          </w:p>
        </w:tc>
        <w:tc>
          <w:tcPr>
            <w:tcW w:w="2983"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sz w:val="28"/>
              </w:rPr>
            </w:pPr>
            <w:r w:rsidRPr="00DE576F">
              <w:rPr>
                <w:sz w:val="28"/>
              </w:rPr>
              <w:t>2 02 45490 02 0000 150</w:t>
            </w:r>
          </w:p>
        </w:tc>
        <w:tc>
          <w:tcPr>
            <w:tcW w:w="5577"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sz w:val="28"/>
              </w:rPr>
            </w:pPr>
            <w:r w:rsidRPr="00DE576F">
              <w:rPr>
                <w:sz w:val="28"/>
                <w:lang w:eastAsia="ru-RU"/>
              </w:rPr>
              <w:t>Межбюджетные трансферты, передаваемые</w:t>
            </w:r>
            <w:r w:rsidRPr="00DE576F">
              <w:rPr>
                <w:sz w:val="28"/>
              </w:rPr>
              <w:t xml:space="preserve"> бюджетам субъектов Российской Федерации на создание новых мест                                                             в общеобразовательных организациях </w:t>
            </w:r>
            <w:r w:rsidR="00462EE3" w:rsidRPr="00DE576F">
              <w:rPr>
                <w:sz w:val="28"/>
              </w:rPr>
              <w:t xml:space="preserve">                       </w:t>
            </w:r>
            <w:r w:rsidRPr="00DE576F">
              <w:rPr>
                <w:sz w:val="28"/>
              </w:rPr>
              <w:t>в целях ликвидации третьей смены обучения                                 и формирование условий для получения качественного общего образования</w:t>
            </w:r>
          </w:p>
        </w:tc>
        <w:tc>
          <w:tcPr>
            <w:tcW w:w="1006" w:type="dxa"/>
            <w:tcBorders>
              <w:top w:val="nil"/>
              <w:left w:val="nil"/>
              <w:bottom w:val="nil"/>
              <w:right w:val="nil"/>
            </w:tcBorders>
            <w:shd w:val="clear" w:color="auto" w:fill="auto"/>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sz w:val="28"/>
              </w:rPr>
            </w:pPr>
            <w:r w:rsidRPr="00DE576F">
              <w:rPr>
                <w:rFonts w:eastAsia="Times New Roman"/>
                <w:snapToGrid w:val="0"/>
                <w:color w:val="000000" w:themeColor="text1"/>
                <w:sz w:val="28"/>
                <w:lang w:eastAsia="ru-RU"/>
              </w:rPr>
              <w:t>000</w:t>
            </w:r>
          </w:p>
        </w:tc>
        <w:tc>
          <w:tcPr>
            <w:tcW w:w="2983"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sz w:val="28"/>
              </w:rPr>
            </w:pPr>
            <w:r w:rsidRPr="00DE576F">
              <w:rPr>
                <w:sz w:val="28"/>
              </w:rPr>
              <w:t>2 02 45490 03 0000 150</w:t>
            </w:r>
          </w:p>
        </w:tc>
        <w:tc>
          <w:tcPr>
            <w:tcW w:w="5577"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sz w:val="28"/>
              </w:rPr>
            </w:pPr>
            <w:r w:rsidRPr="00DE576F">
              <w:rPr>
                <w:sz w:val="28"/>
                <w:lang w:eastAsia="ru-RU"/>
              </w:rPr>
              <w:t>Межбюджетные трансферты, передаваемые</w:t>
            </w:r>
            <w:r w:rsidRPr="00DE576F">
              <w:rPr>
                <w:sz w:val="28"/>
              </w:rPr>
              <w:t xml:space="preserve"> бюджетам внутригородских муниципальных образований городов федерального значения             на создание новых мест                                                          в общеобразовательных организациях </w:t>
            </w:r>
            <w:r w:rsidR="00462EE3" w:rsidRPr="00DE576F">
              <w:rPr>
                <w:sz w:val="28"/>
              </w:rPr>
              <w:t xml:space="preserve">                      </w:t>
            </w:r>
            <w:r w:rsidRPr="00DE576F">
              <w:rPr>
                <w:sz w:val="28"/>
              </w:rPr>
              <w:t>в целях ликвидации третьей смены обучения                               и формирование условий для получения качественного общего образования</w:t>
            </w:r>
          </w:p>
        </w:tc>
        <w:tc>
          <w:tcPr>
            <w:tcW w:w="1006" w:type="dxa"/>
            <w:tcBorders>
              <w:top w:val="nil"/>
              <w:left w:val="nil"/>
              <w:bottom w:val="nil"/>
              <w:right w:val="nil"/>
            </w:tcBorders>
            <w:shd w:val="clear" w:color="auto" w:fill="auto"/>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2706"/>
        </w:trPr>
        <w:tc>
          <w:tcPr>
            <w:tcW w:w="792"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sz w:val="28"/>
              </w:rPr>
            </w:pPr>
            <w:r w:rsidRPr="00DE576F">
              <w:rPr>
                <w:rFonts w:eastAsia="Times New Roman"/>
                <w:snapToGrid w:val="0"/>
                <w:color w:val="000000" w:themeColor="text1"/>
                <w:sz w:val="28"/>
                <w:lang w:eastAsia="ru-RU"/>
              </w:rPr>
              <w:lastRenderedPageBreak/>
              <w:t>000</w:t>
            </w:r>
          </w:p>
        </w:tc>
        <w:tc>
          <w:tcPr>
            <w:tcW w:w="2983"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sz w:val="28"/>
              </w:rPr>
            </w:pPr>
            <w:r w:rsidRPr="00DE576F">
              <w:rPr>
                <w:sz w:val="28"/>
              </w:rPr>
              <w:t>2 02 45490 04 0000 150</w:t>
            </w:r>
          </w:p>
        </w:tc>
        <w:tc>
          <w:tcPr>
            <w:tcW w:w="5577"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sz w:val="28"/>
              </w:rPr>
            </w:pPr>
            <w:r w:rsidRPr="00DE576F">
              <w:rPr>
                <w:sz w:val="28"/>
                <w:lang w:eastAsia="ru-RU"/>
              </w:rPr>
              <w:t>Межбюджетные трансферты, передаваемые</w:t>
            </w:r>
            <w:r w:rsidRPr="00DE576F">
              <w:rPr>
                <w:sz w:val="28"/>
              </w:rPr>
              <w:t xml:space="preserve"> бюджетам городских округов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c>
          <w:tcPr>
            <w:tcW w:w="1006" w:type="dxa"/>
            <w:tcBorders>
              <w:top w:val="nil"/>
              <w:left w:val="nil"/>
              <w:bottom w:val="nil"/>
              <w:right w:val="nil"/>
            </w:tcBorders>
            <w:shd w:val="clear" w:color="auto" w:fill="auto"/>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2701"/>
        </w:trPr>
        <w:tc>
          <w:tcPr>
            <w:tcW w:w="792"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sz w:val="28"/>
              </w:rPr>
            </w:pPr>
            <w:r w:rsidRPr="00DE576F">
              <w:rPr>
                <w:rFonts w:eastAsia="Times New Roman"/>
                <w:snapToGrid w:val="0"/>
                <w:color w:val="000000" w:themeColor="text1"/>
                <w:sz w:val="28"/>
                <w:lang w:eastAsia="ru-RU"/>
              </w:rPr>
              <w:t>000</w:t>
            </w:r>
          </w:p>
        </w:tc>
        <w:tc>
          <w:tcPr>
            <w:tcW w:w="2983"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sz w:val="28"/>
              </w:rPr>
            </w:pPr>
            <w:r w:rsidRPr="00DE576F">
              <w:rPr>
                <w:sz w:val="28"/>
              </w:rPr>
              <w:t>2 02 45490 05 0000 150</w:t>
            </w:r>
          </w:p>
        </w:tc>
        <w:tc>
          <w:tcPr>
            <w:tcW w:w="5577"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sz w:val="28"/>
              </w:rPr>
            </w:pPr>
            <w:r w:rsidRPr="00DE576F">
              <w:rPr>
                <w:sz w:val="28"/>
                <w:lang w:eastAsia="ru-RU"/>
              </w:rPr>
              <w:t>Межбюджетные трансферты, передаваемые</w:t>
            </w:r>
            <w:r w:rsidRPr="00DE576F">
              <w:rPr>
                <w:sz w:val="28"/>
              </w:rPr>
              <w:t xml:space="preserve"> бюджетам муниципальных районов                              на создание новых мест                                                   в общеобразовательных организациях </w:t>
            </w:r>
            <w:r w:rsidR="00462EE3" w:rsidRPr="00DE576F">
              <w:rPr>
                <w:sz w:val="28"/>
              </w:rPr>
              <w:t xml:space="preserve">                       </w:t>
            </w:r>
            <w:r w:rsidRPr="00DE576F">
              <w:rPr>
                <w:sz w:val="28"/>
              </w:rPr>
              <w:t>в целях ликвидации третьей смены обучения                                 и формирование условий для получения качественного общего образования</w:t>
            </w:r>
          </w:p>
        </w:tc>
        <w:tc>
          <w:tcPr>
            <w:tcW w:w="1006" w:type="dxa"/>
            <w:tcBorders>
              <w:top w:val="nil"/>
              <w:left w:val="nil"/>
              <w:bottom w:val="nil"/>
              <w:right w:val="nil"/>
            </w:tcBorders>
            <w:shd w:val="clear" w:color="auto" w:fill="auto"/>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2697"/>
        </w:trPr>
        <w:tc>
          <w:tcPr>
            <w:tcW w:w="792"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sz w:val="28"/>
              </w:rPr>
            </w:pPr>
            <w:r w:rsidRPr="00DE576F">
              <w:rPr>
                <w:rFonts w:eastAsia="Times New Roman"/>
                <w:snapToGrid w:val="0"/>
                <w:color w:val="000000" w:themeColor="text1"/>
                <w:sz w:val="28"/>
                <w:lang w:eastAsia="ru-RU"/>
              </w:rPr>
              <w:t>000</w:t>
            </w:r>
          </w:p>
        </w:tc>
        <w:tc>
          <w:tcPr>
            <w:tcW w:w="2983"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sz w:val="28"/>
              </w:rPr>
            </w:pPr>
            <w:r w:rsidRPr="00DE576F">
              <w:rPr>
                <w:sz w:val="28"/>
              </w:rPr>
              <w:t>2 02 45490 10 0000 150</w:t>
            </w:r>
          </w:p>
        </w:tc>
        <w:tc>
          <w:tcPr>
            <w:tcW w:w="5577"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sz w:val="28"/>
              </w:rPr>
            </w:pPr>
            <w:r w:rsidRPr="00DE576F">
              <w:rPr>
                <w:sz w:val="28"/>
                <w:lang w:eastAsia="ru-RU"/>
              </w:rPr>
              <w:t>Межбюджетные трансферты, передаваемые</w:t>
            </w:r>
            <w:r w:rsidRPr="00DE576F">
              <w:rPr>
                <w:sz w:val="28"/>
              </w:rPr>
              <w:t xml:space="preserve"> бюджетам сельских поселений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c>
          <w:tcPr>
            <w:tcW w:w="1006" w:type="dxa"/>
            <w:tcBorders>
              <w:top w:val="nil"/>
              <w:left w:val="nil"/>
              <w:bottom w:val="nil"/>
              <w:right w:val="nil"/>
            </w:tcBorders>
            <w:shd w:val="clear" w:color="auto" w:fill="auto"/>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3119"/>
        </w:trPr>
        <w:tc>
          <w:tcPr>
            <w:tcW w:w="792"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sz w:val="28"/>
              </w:rPr>
            </w:pPr>
            <w:r w:rsidRPr="00DE576F">
              <w:rPr>
                <w:rFonts w:eastAsia="Times New Roman"/>
                <w:snapToGrid w:val="0"/>
                <w:color w:val="000000" w:themeColor="text1"/>
                <w:sz w:val="28"/>
                <w:lang w:eastAsia="ru-RU"/>
              </w:rPr>
              <w:t>000</w:t>
            </w:r>
          </w:p>
        </w:tc>
        <w:tc>
          <w:tcPr>
            <w:tcW w:w="2983"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sz w:val="28"/>
              </w:rPr>
            </w:pPr>
            <w:r w:rsidRPr="00DE576F">
              <w:rPr>
                <w:sz w:val="28"/>
              </w:rPr>
              <w:t>2 02 45490 11 0000 150</w:t>
            </w:r>
          </w:p>
        </w:tc>
        <w:tc>
          <w:tcPr>
            <w:tcW w:w="5577"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sz w:val="28"/>
              </w:rPr>
            </w:pPr>
            <w:r w:rsidRPr="00DE576F">
              <w:rPr>
                <w:sz w:val="28"/>
                <w:lang w:eastAsia="ru-RU"/>
              </w:rPr>
              <w:t>Межбюджетные трансферты, передаваемые</w:t>
            </w:r>
            <w:r w:rsidRPr="00DE576F">
              <w:rPr>
                <w:sz w:val="28"/>
              </w:rPr>
              <w:t xml:space="preserve"> бюджетам городских округов                                                   с внутригородским делением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c>
          <w:tcPr>
            <w:tcW w:w="1006" w:type="dxa"/>
            <w:tcBorders>
              <w:top w:val="nil"/>
              <w:left w:val="nil"/>
              <w:bottom w:val="nil"/>
              <w:right w:val="nil"/>
            </w:tcBorders>
            <w:shd w:val="clear" w:color="auto" w:fill="auto"/>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sz w:val="28"/>
              </w:rPr>
            </w:pPr>
            <w:r w:rsidRPr="00DE576F">
              <w:rPr>
                <w:rFonts w:eastAsia="Times New Roman"/>
                <w:snapToGrid w:val="0"/>
                <w:color w:val="000000" w:themeColor="text1"/>
                <w:sz w:val="28"/>
                <w:lang w:eastAsia="ru-RU"/>
              </w:rPr>
              <w:t>000</w:t>
            </w:r>
          </w:p>
        </w:tc>
        <w:tc>
          <w:tcPr>
            <w:tcW w:w="2983"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sz w:val="28"/>
              </w:rPr>
            </w:pPr>
            <w:r w:rsidRPr="00DE576F">
              <w:rPr>
                <w:sz w:val="28"/>
              </w:rPr>
              <w:t>2 02 45490 12 0000 150</w:t>
            </w:r>
          </w:p>
        </w:tc>
        <w:tc>
          <w:tcPr>
            <w:tcW w:w="5577"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sz w:val="28"/>
              </w:rPr>
            </w:pPr>
            <w:r w:rsidRPr="00DE576F">
              <w:rPr>
                <w:sz w:val="28"/>
                <w:lang w:eastAsia="ru-RU"/>
              </w:rPr>
              <w:t>Межбюджетные трансферты, передаваемые</w:t>
            </w:r>
            <w:r w:rsidRPr="00DE576F">
              <w:rPr>
                <w:sz w:val="28"/>
              </w:rPr>
              <w:t xml:space="preserve"> бюджетам внутригородских районов                      на создание новых мест                                                                в общеобразовательных организациях </w:t>
            </w:r>
            <w:r w:rsidR="00462EE3" w:rsidRPr="00DE576F">
              <w:rPr>
                <w:sz w:val="28"/>
              </w:rPr>
              <w:t xml:space="preserve">                         </w:t>
            </w:r>
            <w:r w:rsidRPr="00DE576F">
              <w:rPr>
                <w:sz w:val="28"/>
              </w:rPr>
              <w:t>в целях ликвидации третьей смены обучения                              и формирование условий для получения качественного общего образования</w:t>
            </w:r>
          </w:p>
        </w:tc>
        <w:tc>
          <w:tcPr>
            <w:tcW w:w="1006" w:type="dxa"/>
            <w:tcBorders>
              <w:top w:val="nil"/>
              <w:left w:val="nil"/>
              <w:bottom w:val="nil"/>
              <w:right w:val="nil"/>
            </w:tcBorders>
            <w:shd w:val="clear" w:color="auto" w:fill="auto"/>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2706"/>
        </w:trPr>
        <w:tc>
          <w:tcPr>
            <w:tcW w:w="792"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sz w:val="28"/>
              </w:rPr>
            </w:pPr>
            <w:r w:rsidRPr="00DE576F">
              <w:rPr>
                <w:rFonts w:eastAsia="Times New Roman"/>
                <w:snapToGrid w:val="0"/>
                <w:color w:val="000000" w:themeColor="text1"/>
                <w:sz w:val="28"/>
                <w:lang w:eastAsia="ru-RU"/>
              </w:rPr>
              <w:lastRenderedPageBreak/>
              <w:t>000</w:t>
            </w:r>
          </w:p>
        </w:tc>
        <w:tc>
          <w:tcPr>
            <w:tcW w:w="2983"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sz w:val="28"/>
              </w:rPr>
            </w:pPr>
            <w:r w:rsidRPr="00DE576F">
              <w:rPr>
                <w:sz w:val="28"/>
              </w:rPr>
              <w:t>2 02 45490 13 0000 150</w:t>
            </w:r>
          </w:p>
        </w:tc>
        <w:tc>
          <w:tcPr>
            <w:tcW w:w="5577"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sz w:val="28"/>
              </w:rPr>
            </w:pPr>
            <w:r w:rsidRPr="00DE576F">
              <w:rPr>
                <w:sz w:val="28"/>
                <w:lang w:eastAsia="ru-RU"/>
              </w:rPr>
              <w:t>Межбюджетные трансферты, передаваемые</w:t>
            </w:r>
            <w:r w:rsidRPr="00DE576F">
              <w:rPr>
                <w:sz w:val="28"/>
              </w:rPr>
              <w:t xml:space="preserve"> бюджетам городских поселений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c>
          <w:tcPr>
            <w:tcW w:w="1006" w:type="dxa"/>
            <w:tcBorders>
              <w:top w:val="nil"/>
              <w:left w:val="nil"/>
              <w:bottom w:val="nil"/>
              <w:right w:val="nil"/>
            </w:tcBorders>
            <w:shd w:val="clear" w:color="auto" w:fill="auto"/>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2701"/>
        </w:trPr>
        <w:tc>
          <w:tcPr>
            <w:tcW w:w="792"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sz w:val="28"/>
              </w:rPr>
            </w:pPr>
            <w:r w:rsidRPr="00DE576F">
              <w:rPr>
                <w:rFonts w:eastAsia="Times New Roman"/>
                <w:snapToGrid w:val="0"/>
                <w:color w:val="000000" w:themeColor="text1"/>
                <w:sz w:val="28"/>
                <w:lang w:eastAsia="ru-RU"/>
              </w:rPr>
              <w:t>000</w:t>
            </w:r>
          </w:p>
        </w:tc>
        <w:tc>
          <w:tcPr>
            <w:tcW w:w="2983"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sz w:val="28"/>
              </w:rPr>
            </w:pPr>
            <w:r w:rsidRPr="00DE576F">
              <w:rPr>
                <w:sz w:val="28"/>
              </w:rPr>
              <w:t>2 02 45490 14 0000 150</w:t>
            </w:r>
          </w:p>
        </w:tc>
        <w:tc>
          <w:tcPr>
            <w:tcW w:w="5577"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sz w:val="28"/>
              </w:rPr>
            </w:pPr>
            <w:r w:rsidRPr="00DE576F">
              <w:rPr>
                <w:sz w:val="28"/>
                <w:lang w:eastAsia="ru-RU"/>
              </w:rPr>
              <w:t>Межбюджетные трансферты, передаваемые</w:t>
            </w:r>
            <w:r w:rsidRPr="00DE576F">
              <w:rPr>
                <w:sz w:val="28"/>
              </w:rPr>
              <w:t xml:space="preserve"> бюджетам муниципальных округов                                на создание новых мест                                                              в общеобразовательных организациях </w:t>
            </w:r>
            <w:r w:rsidR="00462EE3" w:rsidRPr="00DE576F">
              <w:rPr>
                <w:sz w:val="28"/>
              </w:rPr>
              <w:t xml:space="preserve">                          </w:t>
            </w:r>
            <w:r w:rsidRPr="00DE576F">
              <w:rPr>
                <w:sz w:val="28"/>
              </w:rPr>
              <w:t>в целях ликвидации третьей смены обучения                                    и формирование условий для получения качественного общего образования</w:t>
            </w:r>
          </w:p>
        </w:tc>
        <w:tc>
          <w:tcPr>
            <w:tcW w:w="1006" w:type="dxa"/>
            <w:tcBorders>
              <w:top w:val="nil"/>
              <w:left w:val="nil"/>
              <w:bottom w:val="nil"/>
              <w:right w:val="nil"/>
            </w:tcBorders>
            <w:shd w:val="clear" w:color="auto" w:fill="auto"/>
            <w:vAlign w:val="center"/>
          </w:tcPr>
          <w:p w:rsidR="00A17013" w:rsidRPr="00DE576F" w:rsidRDefault="00A17013" w:rsidP="00A17013">
            <w:pPr>
              <w:spacing w:before="0" w:after="0" w:line="276" w:lineRule="auto"/>
              <w:ind w:hanging="40"/>
              <w:contextualSpacing w:val="0"/>
              <w:jc w:val="center"/>
              <w:rPr>
                <w:sz w:val="28"/>
              </w:rPr>
            </w:pPr>
            <w:r w:rsidRPr="00DE576F">
              <w:rPr>
                <w:sz w:val="28"/>
              </w:rPr>
              <w:t>5";</w:t>
            </w:r>
          </w:p>
        </w:tc>
      </w:tr>
      <w:tr w:rsidR="00A17013" w:rsidRPr="00DE576F" w:rsidTr="00DE576F">
        <w:trPr>
          <w:cantSplit/>
          <w:trHeight w:val="1359"/>
        </w:trPr>
        <w:tc>
          <w:tcPr>
            <w:tcW w:w="792"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rFonts w:eastAsia="Times New Roman"/>
                <w:snapToGrid w:val="0"/>
                <w:color w:val="000000" w:themeColor="text1"/>
                <w:sz w:val="28"/>
                <w:lang w:eastAsia="ru-RU"/>
              </w:rPr>
            </w:pPr>
            <w:r w:rsidRPr="00DE576F">
              <w:rPr>
                <w:sz w:val="28"/>
              </w:rPr>
              <w:t>"000</w:t>
            </w:r>
          </w:p>
        </w:tc>
        <w:tc>
          <w:tcPr>
            <w:tcW w:w="2983"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sz w:val="28"/>
              </w:rPr>
            </w:pPr>
            <w:r w:rsidRPr="00DE576F">
              <w:rPr>
                <w:sz w:val="28"/>
              </w:rPr>
              <w:t>2 02 45773 02 0000 150</w:t>
            </w:r>
          </w:p>
        </w:tc>
        <w:tc>
          <w:tcPr>
            <w:tcW w:w="5577"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sz w:val="28"/>
                <w:lang w:eastAsia="ru-RU"/>
              </w:rPr>
            </w:pPr>
            <w:r w:rsidRPr="00DE576F">
              <w:rPr>
                <w:sz w:val="28"/>
              </w:rPr>
              <w:t xml:space="preserve">Межбюджетные трансферты, передаваемые бюджетам субъектов Российской Федерации на возмещение части прямых                                 понесенных затрат по созданию и (или) модернизации тепличных комплексов для производства овощей в защищенном грунте       и </w:t>
            </w:r>
            <w:proofErr w:type="spellStart"/>
            <w:r w:rsidRPr="00DE576F">
              <w:rPr>
                <w:sz w:val="28"/>
              </w:rPr>
              <w:t>селекционно</w:t>
            </w:r>
            <w:proofErr w:type="spellEnd"/>
            <w:r w:rsidRPr="00DE576F">
              <w:rPr>
                <w:sz w:val="28"/>
              </w:rPr>
              <w:t>-семеноводческих центров                     в растениеводстве в Дальневосточном федеральном округе</w:t>
            </w:r>
          </w:p>
        </w:tc>
        <w:tc>
          <w:tcPr>
            <w:tcW w:w="1006" w:type="dxa"/>
            <w:tcBorders>
              <w:top w:val="nil"/>
              <w:left w:val="nil"/>
              <w:bottom w:val="nil"/>
              <w:right w:val="nil"/>
            </w:tcBorders>
            <w:shd w:val="clear" w:color="auto" w:fill="auto"/>
            <w:vAlign w:val="center"/>
          </w:tcPr>
          <w:p w:rsidR="00A17013" w:rsidRPr="00DE576F" w:rsidRDefault="00A17013" w:rsidP="00A17013">
            <w:pPr>
              <w:spacing w:before="0" w:after="0" w:line="276" w:lineRule="auto"/>
              <w:ind w:hanging="40"/>
              <w:contextualSpacing w:val="0"/>
              <w:jc w:val="center"/>
              <w:rPr>
                <w:sz w:val="28"/>
              </w:rPr>
            </w:pPr>
            <w:r w:rsidRPr="00DE576F">
              <w:rPr>
                <w:sz w:val="28"/>
              </w:rPr>
              <w:t>4".</w:t>
            </w:r>
          </w:p>
        </w:tc>
      </w:tr>
      <w:tr w:rsidR="00A17013" w:rsidRPr="00DE576F" w:rsidTr="00DE576F">
        <w:trPr>
          <w:cantSplit/>
          <w:trHeight w:val="289"/>
        </w:trPr>
        <w:tc>
          <w:tcPr>
            <w:tcW w:w="792"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sz w:val="28"/>
              </w:rPr>
            </w:pPr>
          </w:p>
        </w:tc>
        <w:tc>
          <w:tcPr>
            <w:tcW w:w="2983"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center"/>
              <w:rPr>
                <w:sz w:val="28"/>
              </w:rPr>
            </w:pPr>
          </w:p>
        </w:tc>
        <w:tc>
          <w:tcPr>
            <w:tcW w:w="5577" w:type="dxa"/>
            <w:tcBorders>
              <w:top w:val="nil"/>
              <w:left w:val="nil"/>
              <w:bottom w:val="nil"/>
              <w:right w:val="nil"/>
            </w:tcBorders>
            <w:shd w:val="clear" w:color="auto" w:fill="auto"/>
          </w:tcPr>
          <w:p w:rsidR="00A17013" w:rsidRPr="00DE576F" w:rsidRDefault="00A17013" w:rsidP="00A17013">
            <w:pPr>
              <w:spacing w:before="0" w:after="0" w:line="276" w:lineRule="auto"/>
              <w:contextualSpacing w:val="0"/>
              <w:jc w:val="both"/>
              <w:rPr>
                <w:sz w:val="28"/>
              </w:rPr>
            </w:pPr>
          </w:p>
        </w:tc>
        <w:tc>
          <w:tcPr>
            <w:tcW w:w="1006" w:type="dxa"/>
            <w:tcBorders>
              <w:top w:val="nil"/>
              <w:left w:val="nil"/>
              <w:bottom w:val="nil"/>
              <w:right w:val="nil"/>
            </w:tcBorders>
            <w:shd w:val="clear" w:color="auto" w:fill="auto"/>
            <w:vAlign w:val="center"/>
          </w:tcPr>
          <w:p w:rsidR="00A17013" w:rsidRPr="00DE576F" w:rsidRDefault="00A17013" w:rsidP="00A17013">
            <w:pPr>
              <w:spacing w:before="0" w:after="0" w:line="276" w:lineRule="auto"/>
              <w:ind w:hanging="40"/>
              <w:contextualSpacing w:val="0"/>
              <w:jc w:val="center"/>
              <w:rPr>
                <w:sz w:val="28"/>
              </w:rPr>
            </w:pPr>
          </w:p>
        </w:tc>
      </w:tr>
    </w:tbl>
    <w:p w:rsidR="001A5BB9" w:rsidRPr="00DE576F" w:rsidRDefault="00CB11F7" w:rsidP="00492580">
      <w:pPr>
        <w:pStyle w:val="af1"/>
        <w:numPr>
          <w:ilvl w:val="1"/>
          <w:numId w:val="19"/>
        </w:numPr>
        <w:spacing w:before="0" w:after="0"/>
        <w:contextualSpacing w:val="0"/>
        <w:jc w:val="both"/>
        <w:rPr>
          <w:rFonts w:cstheme="minorBidi"/>
          <w:sz w:val="28"/>
        </w:rPr>
      </w:pPr>
      <w:r w:rsidRPr="00DE576F">
        <w:rPr>
          <w:rFonts w:cstheme="minorBidi"/>
          <w:sz w:val="28"/>
        </w:rPr>
        <w:t>Код</w:t>
      </w:r>
      <w:r w:rsidR="00AE4BCC" w:rsidRPr="00DE576F">
        <w:rPr>
          <w:rFonts w:cstheme="minorBidi"/>
          <w:sz w:val="28"/>
        </w:rPr>
        <w:t>ы</w:t>
      </w:r>
      <w:r w:rsidRPr="00DE576F">
        <w:rPr>
          <w:rFonts w:cstheme="minorBidi"/>
          <w:sz w:val="28"/>
        </w:rPr>
        <w:t xml:space="preserve"> бюджетной классификации:</w:t>
      </w:r>
    </w:p>
    <w:tbl>
      <w:tblPr>
        <w:tblStyle w:val="21"/>
        <w:tblW w:w="10832" w:type="dxa"/>
        <w:tblInd w:w="-5" w:type="dxa"/>
        <w:tblLook w:val="04A0" w:firstRow="1" w:lastRow="0" w:firstColumn="1" w:lastColumn="0" w:noHBand="0" w:noVBand="1"/>
      </w:tblPr>
      <w:tblGrid>
        <w:gridCol w:w="847"/>
        <w:gridCol w:w="2978"/>
        <w:gridCol w:w="5961"/>
        <w:gridCol w:w="1046"/>
      </w:tblGrid>
      <w:tr w:rsidR="00CA3B55" w:rsidRPr="00DE576F" w:rsidTr="00CA3B55">
        <w:trPr>
          <w:cantSplit/>
          <w:trHeight w:val="300"/>
        </w:trPr>
        <w:tc>
          <w:tcPr>
            <w:tcW w:w="847" w:type="dxa"/>
            <w:tcBorders>
              <w:top w:val="nil"/>
              <w:left w:val="nil"/>
              <w:bottom w:val="nil"/>
              <w:right w:val="nil"/>
            </w:tcBorders>
            <w:noWrap/>
          </w:tcPr>
          <w:p w:rsidR="00CA3B55" w:rsidRPr="00DE576F" w:rsidRDefault="00CA3B55" w:rsidP="00CA3B55">
            <w:pPr>
              <w:spacing w:before="0" w:after="0" w:line="276" w:lineRule="auto"/>
              <w:contextualSpacing w:val="0"/>
              <w:jc w:val="center"/>
              <w:rPr>
                <w:sz w:val="28"/>
              </w:rPr>
            </w:pPr>
            <w:r w:rsidRPr="00DE576F">
              <w:rPr>
                <w:sz w:val="28"/>
              </w:rPr>
              <w:lastRenderedPageBreak/>
              <w:t>"000</w:t>
            </w:r>
          </w:p>
        </w:tc>
        <w:tc>
          <w:tcPr>
            <w:tcW w:w="2978" w:type="dxa"/>
            <w:tcBorders>
              <w:top w:val="nil"/>
              <w:left w:val="nil"/>
              <w:bottom w:val="nil"/>
              <w:right w:val="nil"/>
            </w:tcBorders>
            <w:noWrap/>
          </w:tcPr>
          <w:p w:rsidR="00CA3B55" w:rsidRPr="00DE576F" w:rsidRDefault="00CA3B55" w:rsidP="00CA3B55">
            <w:pPr>
              <w:spacing w:before="0" w:after="0" w:line="276" w:lineRule="auto"/>
              <w:contextualSpacing w:val="0"/>
              <w:jc w:val="center"/>
              <w:rPr>
                <w:sz w:val="28"/>
              </w:rPr>
            </w:pPr>
            <w:r w:rsidRPr="00DE576F">
              <w:rPr>
                <w:sz w:val="28"/>
              </w:rPr>
              <w:t>1 01 01011 01 0000 110</w:t>
            </w:r>
          </w:p>
        </w:tc>
        <w:tc>
          <w:tcPr>
            <w:tcW w:w="5961" w:type="dxa"/>
            <w:tcBorders>
              <w:top w:val="nil"/>
              <w:left w:val="nil"/>
              <w:bottom w:val="nil"/>
              <w:right w:val="nil"/>
            </w:tcBorders>
            <w:noWrap/>
          </w:tcPr>
          <w:p w:rsidR="00CA3B55" w:rsidRPr="00DE576F" w:rsidRDefault="00CA3B55" w:rsidP="00B11F81">
            <w:pPr>
              <w:spacing w:before="0" w:after="0" w:line="276" w:lineRule="auto"/>
              <w:contextualSpacing w:val="0"/>
              <w:jc w:val="both"/>
              <w:rPr>
                <w:sz w:val="28"/>
              </w:rPr>
            </w:pPr>
            <w:r w:rsidRPr="00DE576F">
              <w:rPr>
                <w:sz w:val="28"/>
              </w:rPr>
              <w:t xml:space="preserve">Налог на прибыль организаций кроме </w:t>
            </w:r>
            <w:r w:rsidR="00B11F81">
              <w:rPr>
                <w:sz w:val="28"/>
              </w:rPr>
              <w:t xml:space="preserve">                  </w:t>
            </w:r>
            <w:r w:rsidRPr="00DE576F">
              <w:rPr>
                <w:sz w:val="28"/>
              </w:rPr>
              <w:t xml:space="preserve">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w:t>
            </w:r>
            <w:r w:rsidR="00B11F81">
              <w:rPr>
                <w:sz w:val="28"/>
              </w:rPr>
              <w:t xml:space="preserve">                </w:t>
            </w:r>
            <w:r w:rsidRPr="00DE576F">
              <w:rPr>
                <w:sz w:val="28"/>
              </w:rPr>
              <w:t xml:space="preserve">налога, уплаченного налогоплательщиками, которые до 1 января 2023 года </w:t>
            </w:r>
            <w:r w:rsidR="00B11F81">
              <w:rPr>
                <w:sz w:val="28"/>
              </w:rPr>
              <w:t xml:space="preserve">                                 </w:t>
            </w:r>
            <w:r w:rsidRPr="00DE576F">
              <w:rPr>
                <w:sz w:val="28"/>
              </w:rPr>
              <w:t>являлись участниками консолидированной группы налогоплательщиков), зачисляемый                                     в федеральный бюджет</w:t>
            </w:r>
          </w:p>
        </w:tc>
        <w:tc>
          <w:tcPr>
            <w:tcW w:w="1046" w:type="dxa"/>
            <w:tcBorders>
              <w:top w:val="nil"/>
              <w:left w:val="nil"/>
              <w:bottom w:val="nil"/>
              <w:right w:val="nil"/>
            </w:tcBorders>
            <w:noWrap/>
            <w:vAlign w:val="center"/>
          </w:tcPr>
          <w:p w:rsidR="00CA3B55" w:rsidRPr="00DE576F" w:rsidRDefault="00CA3B55" w:rsidP="00CA3B55">
            <w:pPr>
              <w:spacing w:before="0" w:after="0" w:line="276" w:lineRule="auto"/>
              <w:contextualSpacing w:val="0"/>
              <w:jc w:val="center"/>
              <w:rPr>
                <w:sz w:val="28"/>
              </w:rPr>
            </w:pPr>
            <w:r w:rsidRPr="00DE576F">
              <w:rPr>
                <w:sz w:val="28"/>
              </w:rPr>
              <w:t>5";</w:t>
            </w:r>
          </w:p>
        </w:tc>
      </w:tr>
      <w:tr w:rsidR="00CA3B55" w:rsidRPr="00DE576F" w:rsidTr="00CA3B55">
        <w:trPr>
          <w:cantSplit/>
          <w:trHeight w:val="300"/>
        </w:trPr>
        <w:tc>
          <w:tcPr>
            <w:tcW w:w="847" w:type="dxa"/>
            <w:tcBorders>
              <w:top w:val="nil"/>
              <w:left w:val="nil"/>
              <w:bottom w:val="nil"/>
              <w:right w:val="nil"/>
            </w:tcBorders>
            <w:noWrap/>
          </w:tcPr>
          <w:p w:rsidR="00CA3B55" w:rsidRPr="00DE576F" w:rsidRDefault="00CA3B55" w:rsidP="00CA3B55">
            <w:pPr>
              <w:spacing w:before="0" w:after="0" w:line="276" w:lineRule="auto"/>
              <w:contextualSpacing w:val="0"/>
              <w:jc w:val="center"/>
              <w:rPr>
                <w:sz w:val="28"/>
              </w:rPr>
            </w:pPr>
            <w:r w:rsidRPr="00DE576F">
              <w:rPr>
                <w:sz w:val="28"/>
              </w:rPr>
              <w:t>"000</w:t>
            </w:r>
          </w:p>
        </w:tc>
        <w:tc>
          <w:tcPr>
            <w:tcW w:w="2978" w:type="dxa"/>
            <w:tcBorders>
              <w:top w:val="nil"/>
              <w:left w:val="nil"/>
              <w:bottom w:val="nil"/>
              <w:right w:val="nil"/>
            </w:tcBorders>
            <w:noWrap/>
          </w:tcPr>
          <w:p w:rsidR="00CA3B55" w:rsidRPr="00DE576F" w:rsidRDefault="00CA3B55" w:rsidP="00CA3B55">
            <w:pPr>
              <w:spacing w:before="0" w:after="0" w:line="276" w:lineRule="auto"/>
              <w:contextualSpacing w:val="0"/>
              <w:jc w:val="center"/>
              <w:rPr>
                <w:sz w:val="28"/>
              </w:rPr>
            </w:pPr>
            <w:r w:rsidRPr="00DE576F">
              <w:rPr>
                <w:sz w:val="28"/>
              </w:rPr>
              <w:t>1 01 01090 01 0000 110</w:t>
            </w:r>
          </w:p>
        </w:tc>
        <w:tc>
          <w:tcPr>
            <w:tcW w:w="5961" w:type="dxa"/>
            <w:tcBorders>
              <w:top w:val="nil"/>
              <w:left w:val="nil"/>
              <w:bottom w:val="nil"/>
              <w:right w:val="nil"/>
            </w:tcBorders>
            <w:noWrap/>
          </w:tcPr>
          <w:p w:rsidR="00CA3B55" w:rsidRPr="00DE576F" w:rsidRDefault="00CA3B55" w:rsidP="00CA3B55">
            <w:pPr>
              <w:spacing w:before="0" w:after="0" w:line="276" w:lineRule="auto"/>
              <w:contextualSpacing w:val="0"/>
              <w:jc w:val="both"/>
              <w:rPr>
                <w:sz w:val="28"/>
              </w:rPr>
            </w:pPr>
            <w:r w:rsidRPr="00DE576F">
              <w:rPr>
                <w:sz w:val="28"/>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по 31 декабря 2021 года включительно, а также по облигациям с ипотечным покрытием, эмитированным после 1 января 2007 года</w:t>
            </w:r>
          </w:p>
        </w:tc>
        <w:tc>
          <w:tcPr>
            <w:tcW w:w="1046" w:type="dxa"/>
            <w:tcBorders>
              <w:top w:val="nil"/>
              <w:left w:val="nil"/>
              <w:bottom w:val="nil"/>
              <w:right w:val="nil"/>
            </w:tcBorders>
            <w:noWrap/>
            <w:vAlign w:val="center"/>
          </w:tcPr>
          <w:p w:rsidR="00AE4BCC" w:rsidRPr="00DE576F" w:rsidRDefault="00CA3B55" w:rsidP="00AE4BCC">
            <w:pPr>
              <w:spacing w:before="0" w:after="0" w:line="276" w:lineRule="auto"/>
              <w:contextualSpacing w:val="0"/>
              <w:jc w:val="center"/>
              <w:rPr>
                <w:sz w:val="28"/>
              </w:rPr>
            </w:pPr>
            <w:r w:rsidRPr="00DE576F">
              <w:rPr>
                <w:sz w:val="28"/>
              </w:rPr>
              <w:t>4";</w:t>
            </w:r>
          </w:p>
        </w:tc>
      </w:tr>
      <w:tr w:rsidR="00AE4BCC" w:rsidRPr="00DE576F" w:rsidTr="00CA3B55">
        <w:trPr>
          <w:cantSplit/>
          <w:trHeight w:val="300"/>
        </w:trPr>
        <w:tc>
          <w:tcPr>
            <w:tcW w:w="847" w:type="dxa"/>
            <w:tcBorders>
              <w:top w:val="nil"/>
              <w:left w:val="nil"/>
              <w:bottom w:val="nil"/>
              <w:right w:val="nil"/>
            </w:tcBorders>
            <w:noWrap/>
          </w:tcPr>
          <w:p w:rsidR="00AE4BCC" w:rsidRPr="00DE576F" w:rsidRDefault="00AE4BCC" w:rsidP="00AE4BCC">
            <w:pPr>
              <w:spacing w:before="0" w:after="0" w:line="276" w:lineRule="auto"/>
              <w:contextualSpacing w:val="0"/>
              <w:jc w:val="center"/>
              <w:rPr>
                <w:sz w:val="28"/>
              </w:rPr>
            </w:pPr>
            <w:r w:rsidRPr="00DE576F">
              <w:rPr>
                <w:sz w:val="28"/>
              </w:rPr>
              <w:t>"000</w:t>
            </w:r>
          </w:p>
        </w:tc>
        <w:tc>
          <w:tcPr>
            <w:tcW w:w="2978" w:type="dxa"/>
            <w:tcBorders>
              <w:top w:val="nil"/>
              <w:left w:val="nil"/>
              <w:bottom w:val="nil"/>
              <w:right w:val="nil"/>
            </w:tcBorders>
            <w:noWrap/>
          </w:tcPr>
          <w:p w:rsidR="00AE4BCC" w:rsidRPr="00DE576F" w:rsidRDefault="00AE4BCC" w:rsidP="00AE4BCC">
            <w:pPr>
              <w:spacing w:before="0" w:after="0" w:line="276" w:lineRule="auto"/>
              <w:contextualSpacing w:val="0"/>
              <w:jc w:val="center"/>
              <w:rPr>
                <w:sz w:val="28"/>
              </w:rPr>
            </w:pPr>
            <w:r w:rsidRPr="00DE576F">
              <w:rPr>
                <w:sz w:val="28"/>
              </w:rPr>
              <w:t>1 11 02052 06 0000 120</w:t>
            </w:r>
          </w:p>
        </w:tc>
        <w:tc>
          <w:tcPr>
            <w:tcW w:w="5961" w:type="dxa"/>
            <w:tcBorders>
              <w:top w:val="nil"/>
              <w:left w:val="nil"/>
              <w:bottom w:val="nil"/>
              <w:right w:val="nil"/>
            </w:tcBorders>
            <w:noWrap/>
          </w:tcPr>
          <w:p w:rsidR="00AE4BCC" w:rsidRPr="00DE576F" w:rsidRDefault="00AE4BCC" w:rsidP="00AE4BCC">
            <w:pPr>
              <w:spacing w:before="0" w:after="0" w:line="276" w:lineRule="auto"/>
              <w:contextualSpacing w:val="0"/>
              <w:jc w:val="both"/>
              <w:rPr>
                <w:sz w:val="28"/>
              </w:rPr>
            </w:pPr>
            <w:r w:rsidRPr="00DE576F">
              <w:rPr>
                <w:sz w:val="28"/>
              </w:rPr>
              <w:t>Доходы от временного размещения Фондом пенсионного и социального страхования Российской Федерации средств, сформированных за счет сумм страховых взносов на накопительную пенсию, а также доходы от реализации (погашения) активов, приобретенных за счет средств пенсионных накоплений</w:t>
            </w:r>
          </w:p>
        </w:tc>
        <w:tc>
          <w:tcPr>
            <w:tcW w:w="1046" w:type="dxa"/>
            <w:tcBorders>
              <w:top w:val="nil"/>
              <w:left w:val="nil"/>
              <w:bottom w:val="nil"/>
              <w:right w:val="nil"/>
            </w:tcBorders>
            <w:noWrap/>
            <w:vAlign w:val="center"/>
          </w:tcPr>
          <w:p w:rsidR="00AE4BCC" w:rsidRPr="00DE576F" w:rsidRDefault="00AE4BCC" w:rsidP="00AE4BCC">
            <w:pPr>
              <w:spacing w:before="0" w:after="0" w:line="276" w:lineRule="auto"/>
              <w:contextualSpacing w:val="0"/>
              <w:jc w:val="center"/>
              <w:rPr>
                <w:sz w:val="28"/>
              </w:rPr>
            </w:pPr>
            <w:r w:rsidRPr="00DE576F">
              <w:rPr>
                <w:sz w:val="28"/>
              </w:rPr>
              <w:t>5</w:t>
            </w:r>
          </w:p>
        </w:tc>
      </w:tr>
      <w:tr w:rsidR="00AE4BCC" w:rsidRPr="00DE576F" w:rsidTr="00CA3B55">
        <w:trPr>
          <w:cantSplit/>
          <w:trHeight w:val="300"/>
        </w:trPr>
        <w:tc>
          <w:tcPr>
            <w:tcW w:w="847" w:type="dxa"/>
            <w:tcBorders>
              <w:top w:val="nil"/>
              <w:left w:val="nil"/>
              <w:bottom w:val="nil"/>
              <w:right w:val="nil"/>
            </w:tcBorders>
            <w:noWrap/>
          </w:tcPr>
          <w:p w:rsidR="00AE4BCC" w:rsidRPr="00DE576F" w:rsidRDefault="00AE4BCC" w:rsidP="00AE4BCC">
            <w:pPr>
              <w:spacing w:before="0" w:after="0" w:line="276" w:lineRule="auto"/>
              <w:contextualSpacing w:val="0"/>
              <w:jc w:val="center"/>
              <w:rPr>
                <w:sz w:val="28"/>
              </w:rPr>
            </w:pPr>
            <w:r w:rsidRPr="00DE576F">
              <w:rPr>
                <w:sz w:val="28"/>
              </w:rPr>
              <w:lastRenderedPageBreak/>
              <w:t>000</w:t>
            </w:r>
          </w:p>
        </w:tc>
        <w:tc>
          <w:tcPr>
            <w:tcW w:w="2978" w:type="dxa"/>
            <w:tcBorders>
              <w:top w:val="nil"/>
              <w:left w:val="nil"/>
              <w:bottom w:val="nil"/>
              <w:right w:val="nil"/>
            </w:tcBorders>
            <w:noWrap/>
          </w:tcPr>
          <w:p w:rsidR="00AE4BCC" w:rsidRPr="00DE576F" w:rsidRDefault="00AE4BCC" w:rsidP="00AE4BCC">
            <w:pPr>
              <w:spacing w:before="0" w:after="0" w:line="276" w:lineRule="auto"/>
              <w:contextualSpacing w:val="0"/>
              <w:jc w:val="center"/>
              <w:rPr>
                <w:sz w:val="28"/>
              </w:rPr>
            </w:pPr>
            <w:r w:rsidRPr="00DE576F">
              <w:rPr>
                <w:sz w:val="28"/>
              </w:rPr>
              <w:t>1 11 02053 06 0000 120</w:t>
            </w:r>
          </w:p>
        </w:tc>
        <w:tc>
          <w:tcPr>
            <w:tcW w:w="5961" w:type="dxa"/>
            <w:tcBorders>
              <w:top w:val="nil"/>
              <w:left w:val="nil"/>
              <w:bottom w:val="nil"/>
              <w:right w:val="nil"/>
            </w:tcBorders>
            <w:noWrap/>
          </w:tcPr>
          <w:p w:rsidR="00AE4BCC" w:rsidRPr="00DE576F" w:rsidRDefault="00AE4BCC" w:rsidP="00AE4BCC">
            <w:pPr>
              <w:spacing w:before="0" w:after="0" w:line="276" w:lineRule="auto"/>
              <w:contextualSpacing w:val="0"/>
              <w:jc w:val="both"/>
              <w:rPr>
                <w:sz w:val="28"/>
              </w:rPr>
            </w:pPr>
            <w:r w:rsidRPr="00DE576F">
              <w:rPr>
                <w:sz w:val="28"/>
              </w:rPr>
              <w:t>Доходы от временного размещения Фондом пенсионного и социального страхования Российской Федерации средств,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w:t>
            </w:r>
          </w:p>
        </w:tc>
        <w:tc>
          <w:tcPr>
            <w:tcW w:w="1046" w:type="dxa"/>
            <w:tcBorders>
              <w:top w:val="nil"/>
              <w:left w:val="nil"/>
              <w:bottom w:val="nil"/>
              <w:right w:val="nil"/>
            </w:tcBorders>
            <w:noWrap/>
            <w:vAlign w:val="center"/>
          </w:tcPr>
          <w:p w:rsidR="00AE4BCC" w:rsidRPr="00DE576F" w:rsidRDefault="00AE4BCC" w:rsidP="00AE4BCC">
            <w:pPr>
              <w:spacing w:before="0" w:after="0" w:line="276" w:lineRule="auto"/>
              <w:contextualSpacing w:val="0"/>
              <w:jc w:val="center"/>
              <w:rPr>
                <w:sz w:val="28"/>
              </w:rPr>
            </w:pPr>
            <w:r w:rsidRPr="00DE576F">
              <w:rPr>
                <w:sz w:val="28"/>
              </w:rPr>
              <w:t>5";</w:t>
            </w:r>
          </w:p>
        </w:tc>
      </w:tr>
      <w:tr w:rsidR="00AE4BCC" w:rsidRPr="00DE576F" w:rsidTr="00CA3B55">
        <w:trPr>
          <w:cantSplit/>
          <w:trHeight w:val="300"/>
        </w:trPr>
        <w:tc>
          <w:tcPr>
            <w:tcW w:w="847" w:type="dxa"/>
            <w:tcBorders>
              <w:top w:val="nil"/>
              <w:left w:val="nil"/>
              <w:bottom w:val="nil"/>
              <w:right w:val="nil"/>
            </w:tcBorders>
            <w:noWrap/>
          </w:tcPr>
          <w:p w:rsidR="00AE4BCC" w:rsidRPr="00DE576F" w:rsidRDefault="00AE4BCC" w:rsidP="00AE4BCC">
            <w:pPr>
              <w:spacing w:before="0" w:after="0" w:line="276" w:lineRule="auto"/>
              <w:contextualSpacing w:val="0"/>
              <w:jc w:val="center"/>
              <w:rPr>
                <w:sz w:val="28"/>
              </w:rPr>
            </w:pPr>
            <w:r w:rsidRPr="00DE576F">
              <w:rPr>
                <w:sz w:val="28"/>
              </w:rPr>
              <w:t>"000</w:t>
            </w:r>
          </w:p>
        </w:tc>
        <w:tc>
          <w:tcPr>
            <w:tcW w:w="2978" w:type="dxa"/>
            <w:tcBorders>
              <w:top w:val="nil"/>
              <w:left w:val="nil"/>
              <w:bottom w:val="nil"/>
              <w:right w:val="nil"/>
            </w:tcBorders>
            <w:noWrap/>
          </w:tcPr>
          <w:p w:rsidR="00AE4BCC" w:rsidRPr="00DE576F" w:rsidRDefault="00AE4BCC" w:rsidP="00AE4BCC">
            <w:pPr>
              <w:spacing w:before="0" w:after="0" w:line="276" w:lineRule="auto"/>
              <w:contextualSpacing w:val="0"/>
              <w:jc w:val="center"/>
              <w:rPr>
                <w:sz w:val="28"/>
              </w:rPr>
            </w:pPr>
            <w:r w:rsidRPr="00DE576F">
              <w:rPr>
                <w:sz w:val="28"/>
              </w:rPr>
              <w:t>1 11 02210 06 0000 120</w:t>
            </w:r>
          </w:p>
        </w:tc>
        <w:tc>
          <w:tcPr>
            <w:tcW w:w="5961" w:type="dxa"/>
            <w:tcBorders>
              <w:top w:val="nil"/>
              <w:left w:val="nil"/>
              <w:bottom w:val="nil"/>
              <w:right w:val="nil"/>
            </w:tcBorders>
            <w:noWrap/>
          </w:tcPr>
          <w:p w:rsidR="00AE4BCC" w:rsidRPr="00DE576F" w:rsidRDefault="00AE4BCC" w:rsidP="00AA5AC6">
            <w:pPr>
              <w:spacing w:before="0" w:after="0" w:line="276" w:lineRule="auto"/>
              <w:contextualSpacing w:val="0"/>
              <w:jc w:val="both"/>
              <w:rPr>
                <w:sz w:val="28"/>
              </w:rPr>
            </w:pPr>
            <w:r w:rsidRPr="00DE576F">
              <w:rPr>
                <w:sz w:val="28"/>
              </w:rPr>
              <w:t>Доходы от инвестирования средств резерва Фонда пенсионного и социального страхования Российской Федерации</w:t>
            </w:r>
            <w:r w:rsidR="00AA5AC6">
              <w:rPr>
                <w:sz w:val="28"/>
              </w:rPr>
              <w:t xml:space="preserve"> </w:t>
            </w:r>
            <w:r w:rsidRPr="00DE576F">
              <w:rPr>
                <w:sz w:val="28"/>
              </w:rPr>
              <w:t>по обязательному пенсионному страхованию</w:t>
            </w:r>
          </w:p>
        </w:tc>
        <w:tc>
          <w:tcPr>
            <w:tcW w:w="1046" w:type="dxa"/>
            <w:tcBorders>
              <w:top w:val="nil"/>
              <w:left w:val="nil"/>
              <w:bottom w:val="nil"/>
              <w:right w:val="nil"/>
            </w:tcBorders>
            <w:noWrap/>
            <w:vAlign w:val="center"/>
          </w:tcPr>
          <w:p w:rsidR="00AE4BCC" w:rsidRPr="00DE576F" w:rsidRDefault="00AE4BCC" w:rsidP="00AE4BCC">
            <w:pPr>
              <w:spacing w:before="0" w:after="0" w:line="276" w:lineRule="auto"/>
              <w:contextualSpacing w:val="0"/>
              <w:jc w:val="center"/>
              <w:rPr>
                <w:sz w:val="28"/>
              </w:rPr>
            </w:pPr>
            <w:r w:rsidRPr="00DE576F">
              <w:rPr>
                <w:sz w:val="28"/>
              </w:rPr>
              <w:t>5";</w:t>
            </w:r>
          </w:p>
        </w:tc>
      </w:tr>
      <w:tr w:rsidR="00AE4BCC" w:rsidRPr="00DE576F" w:rsidTr="00DE576F">
        <w:trPr>
          <w:cantSplit/>
          <w:trHeight w:val="300"/>
        </w:trPr>
        <w:tc>
          <w:tcPr>
            <w:tcW w:w="847" w:type="dxa"/>
            <w:tcBorders>
              <w:top w:val="nil"/>
              <w:left w:val="nil"/>
              <w:bottom w:val="nil"/>
              <w:right w:val="nil"/>
            </w:tcBorders>
            <w:noWrap/>
          </w:tcPr>
          <w:p w:rsidR="00AE4BCC" w:rsidRPr="00DE576F" w:rsidRDefault="00AE4BCC" w:rsidP="00AE4BCC">
            <w:pPr>
              <w:spacing w:before="0" w:after="0" w:line="276" w:lineRule="auto"/>
              <w:contextualSpacing w:val="0"/>
              <w:jc w:val="center"/>
              <w:rPr>
                <w:rFonts w:eastAsia="Times New Roman"/>
                <w:color w:val="000000"/>
                <w:sz w:val="28"/>
                <w:lang w:eastAsia="ru-RU"/>
              </w:rPr>
            </w:pPr>
            <w:r w:rsidRPr="00DE576F">
              <w:rPr>
                <w:sz w:val="28"/>
              </w:rPr>
              <w:t>"000</w:t>
            </w:r>
          </w:p>
        </w:tc>
        <w:tc>
          <w:tcPr>
            <w:tcW w:w="2978" w:type="dxa"/>
            <w:tcBorders>
              <w:top w:val="nil"/>
              <w:left w:val="nil"/>
              <w:bottom w:val="nil"/>
              <w:right w:val="nil"/>
            </w:tcBorders>
            <w:noWrap/>
          </w:tcPr>
          <w:p w:rsidR="00AE4BCC" w:rsidRPr="00DE576F" w:rsidRDefault="00AE4BCC" w:rsidP="00AE4BCC">
            <w:pPr>
              <w:spacing w:before="0" w:after="0" w:line="276" w:lineRule="auto"/>
              <w:contextualSpacing w:val="0"/>
              <w:jc w:val="center"/>
              <w:rPr>
                <w:rFonts w:eastAsia="Times New Roman"/>
                <w:color w:val="000000"/>
                <w:sz w:val="28"/>
                <w:lang w:eastAsia="ru-RU"/>
              </w:rPr>
            </w:pPr>
            <w:r w:rsidRPr="00DE576F">
              <w:rPr>
                <w:sz w:val="28"/>
              </w:rPr>
              <w:t>2 19 45685 02 0000 150</w:t>
            </w:r>
          </w:p>
        </w:tc>
        <w:tc>
          <w:tcPr>
            <w:tcW w:w="5961" w:type="dxa"/>
            <w:tcBorders>
              <w:top w:val="nil"/>
              <w:left w:val="nil"/>
              <w:bottom w:val="nil"/>
              <w:right w:val="nil"/>
            </w:tcBorders>
            <w:noWrap/>
          </w:tcPr>
          <w:p w:rsidR="00AE4BCC" w:rsidRPr="00DE576F" w:rsidRDefault="00AE4BCC" w:rsidP="00AE4BCC">
            <w:pPr>
              <w:spacing w:before="0" w:after="0" w:line="276" w:lineRule="auto"/>
              <w:contextualSpacing w:val="0"/>
              <w:jc w:val="both"/>
              <w:rPr>
                <w:rFonts w:eastAsia="Times New Roman"/>
                <w:color w:val="000000"/>
                <w:sz w:val="28"/>
                <w:lang w:eastAsia="ru-RU"/>
              </w:rPr>
            </w:pPr>
            <w:r w:rsidRPr="00DE576F">
              <w:rPr>
                <w:sz w:val="28"/>
              </w:rPr>
              <w:t>Возврат остатков иного межбюджетного трансферта бюджету Ростовской области                         на финансовое обеспечение реализации мер социальной поддержки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территории Украины, Донецкой Народной Республики, Луганской Народной Республики, вынужденно покинувших территории постоянного проживания и прибывших в экстренном массовом порядке на территорию Российской Федерации, за счет средств резервного фонда Правительства Российской Федерации                                 из бюджета субъекта Российской Федерации</w:t>
            </w:r>
          </w:p>
        </w:tc>
        <w:tc>
          <w:tcPr>
            <w:tcW w:w="1046" w:type="dxa"/>
            <w:tcBorders>
              <w:top w:val="nil"/>
              <w:left w:val="nil"/>
              <w:bottom w:val="nil"/>
              <w:right w:val="nil"/>
            </w:tcBorders>
            <w:noWrap/>
          </w:tcPr>
          <w:p w:rsidR="00AE4BCC" w:rsidRPr="00DE576F" w:rsidRDefault="00AE4BCC" w:rsidP="00AE4BCC">
            <w:pPr>
              <w:spacing w:before="0" w:after="0" w:line="276" w:lineRule="auto"/>
              <w:contextualSpacing w:val="0"/>
              <w:jc w:val="center"/>
              <w:rPr>
                <w:sz w:val="28"/>
              </w:rPr>
            </w:pPr>
          </w:p>
          <w:p w:rsidR="00AE4BCC" w:rsidRPr="00DE576F" w:rsidRDefault="00AE4BCC" w:rsidP="00AE4BCC">
            <w:pPr>
              <w:spacing w:before="0" w:after="0" w:line="276" w:lineRule="auto"/>
              <w:contextualSpacing w:val="0"/>
              <w:jc w:val="center"/>
              <w:rPr>
                <w:sz w:val="28"/>
              </w:rPr>
            </w:pPr>
          </w:p>
          <w:p w:rsidR="00AE4BCC" w:rsidRPr="00DE576F" w:rsidRDefault="00AE4BCC" w:rsidP="00AE4BCC">
            <w:pPr>
              <w:spacing w:before="0" w:after="0" w:line="276" w:lineRule="auto"/>
              <w:contextualSpacing w:val="0"/>
              <w:jc w:val="center"/>
              <w:rPr>
                <w:sz w:val="28"/>
              </w:rPr>
            </w:pPr>
          </w:p>
          <w:p w:rsidR="00AE4BCC" w:rsidRPr="00DE576F" w:rsidRDefault="00AE4BCC" w:rsidP="00AE4BCC">
            <w:pPr>
              <w:spacing w:before="0" w:after="0" w:line="276" w:lineRule="auto"/>
              <w:contextualSpacing w:val="0"/>
              <w:jc w:val="center"/>
              <w:rPr>
                <w:sz w:val="28"/>
              </w:rPr>
            </w:pPr>
          </w:p>
          <w:p w:rsidR="00AE4BCC" w:rsidRPr="00DE576F" w:rsidRDefault="00AE4BCC" w:rsidP="00AE4BCC">
            <w:pPr>
              <w:spacing w:before="0" w:after="0" w:line="276" w:lineRule="auto"/>
              <w:contextualSpacing w:val="0"/>
              <w:jc w:val="center"/>
              <w:rPr>
                <w:sz w:val="28"/>
              </w:rPr>
            </w:pPr>
          </w:p>
          <w:p w:rsidR="00AE4BCC" w:rsidRPr="00DE576F" w:rsidRDefault="00AE4BCC" w:rsidP="00AE4BCC">
            <w:pPr>
              <w:spacing w:before="0" w:after="0" w:line="276" w:lineRule="auto"/>
              <w:contextualSpacing w:val="0"/>
              <w:jc w:val="center"/>
              <w:rPr>
                <w:sz w:val="28"/>
              </w:rPr>
            </w:pPr>
          </w:p>
          <w:p w:rsidR="00AE4BCC" w:rsidRPr="00DE576F" w:rsidRDefault="00AE4BCC" w:rsidP="00AE4BCC">
            <w:pPr>
              <w:spacing w:before="0" w:after="0" w:line="276" w:lineRule="auto"/>
              <w:contextualSpacing w:val="0"/>
              <w:jc w:val="center"/>
              <w:rPr>
                <w:sz w:val="28"/>
              </w:rPr>
            </w:pPr>
          </w:p>
          <w:p w:rsidR="00AE4BCC" w:rsidRPr="00DE576F" w:rsidRDefault="00AE4BCC" w:rsidP="00AE4BCC">
            <w:pPr>
              <w:spacing w:before="0" w:after="0" w:line="276" w:lineRule="auto"/>
              <w:contextualSpacing w:val="0"/>
              <w:jc w:val="center"/>
              <w:rPr>
                <w:rFonts w:eastAsia="Times New Roman"/>
                <w:color w:val="000000"/>
                <w:sz w:val="28"/>
                <w:lang w:eastAsia="ru-RU"/>
              </w:rPr>
            </w:pPr>
            <w:r w:rsidRPr="00DE576F">
              <w:rPr>
                <w:sz w:val="28"/>
              </w:rPr>
              <w:t>4"</w:t>
            </w:r>
          </w:p>
        </w:tc>
      </w:tr>
    </w:tbl>
    <w:p w:rsidR="00CB11F7" w:rsidRPr="00DE576F" w:rsidRDefault="00CB11F7" w:rsidP="000C3A1A">
      <w:pPr>
        <w:pStyle w:val="af1"/>
        <w:spacing w:before="0" w:after="0" w:line="240" w:lineRule="auto"/>
        <w:ind w:left="0" w:firstLine="709"/>
        <w:contextualSpacing w:val="0"/>
        <w:jc w:val="both"/>
        <w:rPr>
          <w:rFonts w:cstheme="minorBidi"/>
          <w:sz w:val="28"/>
        </w:rPr>
      </w:pPr>
    </w:p>
    <w:p w:rsidR="00AE4BCC" w:rsidRPr="00DE576F" w:rsidRDefault="00AE4BCC" w:rsidP="00CA3B55">
      <w:pPr>
        <w:pStyle w:val="af1"/>
        <w:spacing w:before="0" w:after="0" w:line="240" w:lineRule="auto"/>
        <w:ind w:left="0" w:firstLine="709"/>
        <w:contextualSpacing w:val="0"/>
        <w:jc w:val="both"/>
        <w:rPr>
          <w:rFonts w:cstheme="minorBidi"/>
          <w:sz w:val="28"/>
        </w:rPr>
      </w:pPr>
    </w:p>
    <w:p w:rsidR="00AE4BCC" w:rsidRPr="00DE576F" w:rsidRDefault="00AE4BCC" w:rsidP="00CA3B55">
      <w:pPr>
        <w:pStyle w:val="af1"/>
        <w:spacing w:before="0" w:after="0" w:line="240" w:lineRule="auto"/>
        <w:ind w:left="0" w:firstLine="709"/>
        <w:contextualSpacing w:val="0"/>
        <w:jc w:val="both"/>
        <w:rPr>
          <w:rFonts w:cstheme="minorBidi"/>
          <w:sz w:val="28"/>
        </w:rPr>
      </w:pPr>
    </w:p>
    <w:p w:rsidR="00AE4BCC" w:rsidRPr="00DE576F" w:rsidRDefault="00AE4BCC" w:rsidP="00CA3B55">
      <w:pPr>
        <w:pStyle w:val="af1"/>
        <w:spacing w:before="0" w:after="0" w:line="240" w:lineRule="auto"/>
        <w:ind w:left="0" w:firstLine="709"/>
        <w:contextualSpacing w:val="0"/>
        <w:jc w:val="both"/>
        <w:rPr>
          <w:rFonts w:cstheme="minorBidi"/>
          <w:sz w:val="28"/>
        </w:rPr>
      </w:pPr>
    </w:p>
    <w:p w:rsidR="00AE4BCC" w:rsidRPr="00DE576F" w:rsidRDefault="00AE4BCC" w:rsidP="00CA3B55">
      <w:pPr>
        <w:pStyle w:val="af1"/>
        <w:spacing w:before="0" w:after="0" w:line="240" w:lineRule="auto"/>
        <w:ind w:left="0" w:firstLine="709"/>
        <w:contextualSpacing w:val="0"/>
        <w:jc w:val="both"/>
        <w:rPr>
          <w:rFonts w:cstheme="minorBidi"/>
          <w:sz w:val="28"/>
        </w:rPr>
      </w:pPr>
    </w:p>
    <w:p w:rsidR="00AE4BCC" w:rsidRPr="00DE576F" w:rsidRDefault="00AE4BCC" w:rsidP="00CA3B55">
      <w:pPr>
        <w:pStyle w:val="af1"/>
        <w:spacing w:before="0" w:after="0" w:line="240" w:lineRule="auto"/>
        <w:ind w:left="0" w:firstLine="709"/>
        <w:contextualSpacing w:val="0"/>
        <w:jc w:val="both"/>
        <w:rPr>
          <w:rFonts w:cstheme="minorBidi"/>
          <w:sz w:val="28"/>
        </w:rPr>
      </w:pPr>
    </w:p>
    <w:p w:rsidR="00AE4BCC" w:rsidRPr="00DE576F" w:rsidRDefault="00AE4BCC" w:rsidP="00CA3B55">
      <w:pPr>
        <w:pStyle w:val="af1"/>
        <w:spacing w:before="0" w:after="0" w:line="240" w:lineRule="auto"/>
        <w:ind w:left="0" w:firstLine="709"/>
        <w:contextualSpacing w:val="0"/>
        <w:jc w:val="both"/>
        <w:rPr>
          <w:rFonts w:cstheme="minorBidi"/>
          <w:sz w:val="28"/>
        </w:rPr>
      </w:pPr>
    </w:p>
    <w:p w:rsidR="00AE4BCC" w:rsidRPr="00DE576F" w:rsidRDefault="00AE4BCC" w:rsidP="00CA3B55">
      <w:pPr>
        <w:pStyle w:val="af1"/>
        <w:spacing w:before="0" w:after="0" w:line="240" w:lineRule="auto"/>
        <w:ind w:left="0" w:firstLine="709"/>
        <w:contextualSpacing w:val="0"/>
        <w:jc w:val="both"/>
        <w:rPr>
          <w:rFonts w:cstheme="minorBidi"/>
          <w:sz w:val="28"/>
        </w:rPr>
      </w:pPr>
    </w:p>
    <w:p w:rsidR="00AE4BCC" w:rsidRPr="00DE576F" w:rsidRDefault="00AE4BCC" w:rsidP="00CA3B55">
      <w:pPr>
        <w:pStyle w:val="af1"/>
        <w:spacing w:before="0" w:after="0" w:line="240" w:lineRule="auto"/>
        <w:ind w:left="0" w:firstLine="709"/>
        <w:contextualSpacing w:val="0"/>
        <w:jc w:val="both"/>
        <w:rPr>
          <w:rFonts w:cstheme="minorBidi"/>
          <w:sz w:val="28"/>
        </w:rPr>
      </w:pPr>
    </w:p>
    <w:p w:rsidR="00AE4BCC" w:rsidRPr="00DE576F" w:rsidRDefault="00AE4BCC" w:rsidP="00CA3B55">
      <w:pPr>
        <w:pStyle w:val="af1"/>
        <w:spacing w:before="0" w:after="0" w:line="240" w:lineRule="auto"/>
        <w:ind w:left="0" w:firstLine="709"/>
        <w:contextualSpacing w:val="0"/>
        <w:jc w:val="both"/>
        <w:rPr>
          <w:rFonts w:cstheme="minorBidi"/>
          <w:sz w:val="28"/>
        </w:rPr>
      </w:pPr>
    </w:p>
    <w:p w:rsidR="00AE4BCC" w:rsidRPr="00DE576F" w:rsidRDefault="00AE4BCC" w:rsidP="00CA3B55">
      <w:pPr>
        <w:pStyle w:val="af1"/>
        <w:spacing w:before="0" w:after="0" w:line="240" w:lineRule="auto"/>
        <w:ind w:left="0" w:firstLine="709"/>
        <w:contextualSpacing w:val="0"/>
        <w:jc w:val="both"/>
        <w:rPr>
          <w:rFonts w:cstheme="minorBidi"/>
          <w:sz w:val="28"/>
        </w:rPr>
      </w:pPr>
    </w:p>
    <w:p w:rsidR="00CB11F7" w:rsidRPr="00DE576F" w:rsidRDefault="00CB11F7" w:rsidP="00CA3B55">
      <w:pPr>
        <w:pStyle w:val="af1"/>
        <w:spacing w:before="0" w:after="0" w:line="240" w:lineRule="auto"/>
        <w:ind w:left="0" w:firstLine="709"/>
        <w:contextualSpacing w:val="0"/>
        <w:jc w:val="both"/>
      </w:pPr>
      <w:r w:rsidRPr="00DE576F">
        <w:rPr>
          <w:rFonts w:cstheme="minorBidi"/>
          <w:sz w:val="28"/>
        </w:rPr>
        <w:lastRenderedPageBreak/>
        <w:t>изложить в следующей редакции:</w:t>
      </w:r>
    </w:p>
    <w:tbl>
      <w:tblPr>
        <w:tblStyle w:val="22"/>
        <w:tblW w:w="10495" w:type="dxa"/>
        <w:tblInd w:w="-5" w:type="dxa"/>
        <w:tblLook w:val="04A0" w:firstRow="1" w:lastRow="0" w:firstColumn="1" w:lastColumn="0" w:noHBand="0" w:noVBand="1"/>
      </w:tblPr>
      <w:tblGrid>
        <w:gridCol w:w="847"/>
        <w:gridCol w:w="2978"/>
        <w:gridCol w:w="5961"/>
        <w:gridCol w:w="709"/>
      </w:tblGrid>
      <w:tr w:rsidR="00CB11F7" w:rsidRPr="00DE576F" w:rsidTr="002E6F99">
        <w:trPr>
          <w:cantSplit/>
          <w:trHeight w:val="300"/>
        </w:trPr>
        <w:tc>
          <w:tcPr>
            <w:tcW w:w="847" w:type="dxa"/>
            <w:tcBorders>
              <w:top w:val="nil"/>
              <w:left w:val="nil"/>
              <w:bottom w:val="nil"/>
              <w:right w:val="nil"/>
            </w:tcBorders>
            <w:noWrap/>
          </w:tcPr>
          <w:p w:rsidR="00CB11F7" w:rsidRPr="00DE576F" w:rsidRDefault="00CB11F7" w:rsidP="00CB11F7">
            <w:pPr>
              <w:spacing w:before="0" w:after="0" w:line="276" w:lineRule="auto"/>
              <w:contextualSpacing w:val="0"/>
              <w:jc w:val="center"/>
              <w:rPr>
                <w:rFonts w:eastAsia="Times New Roman"/>
                <w:color w:val="000000"/>
                <w:sz w:val="28"/>
                <w:lang w:eastAsia="ru-RU"/>
              </w:rPr>
            </w:pPr>
          </w:p>
        </w:tc>
        <w:tc>
          <w:tcPr>
            <w:tcW w:w="2978" w:type="dxa"/>
            <w:tcBorders>
              <w:top w:val="nil"/>
              <w:left w:val="nil"/>
              <w:bottom w:val="nil"/>
              <w:right w:val="nil"/>
            </w:tcBorders>
            <w:noWrap/>
          </w:tcPr>
          <w:p w:rsidR="00CB11F7" w:rsidRPr="00DE576F" w:rsidRDefault="00CB11F7" w:rsidP="00CB11F7">
            <w:pPr>
              <w:spacing w:before="0" w:after="0" w:line="276" w:lineRule="auto"/>
              <w:contextualSpacing w:val="0"/>
              <w:jc w:val="center"/>
              <w:rPr>
                <w:rFonts w:eastAsia="Times New Roman"/>
                <w:color w:val="000000"/>
                <w:sz w:val="28"/>
                <w:lang w:eastAsia="ru-RU"/>
              </w:rPr>
            </w:pPr>
          </w:p>
        </w:tc>
        <w:tc>
          <w:tcPr>
            <w:tcW w:w="5961" w:type="dxa"/>
            <w:tcBorders>
              <w:top w:val="nil"/>
              <w:left w:val="nil"/>
              <w:bottom w:val="nil"/>
              <w:right w:val="nil"/>
            </w:tcBorders>
            <w:noWrap/>
          </w:tcPr>
          <w:p w:rsidR="00CB11F7" w:rsidRPr="00DE576F" w:rsidRDefault="00CB11F7" w:rsidP="00CB11F7">
            <w:pPr>
              <w:spacing w:before="0" w:after="0" w:line="276" w:lineRule="auto"/>
              <w:contextualSpacing w:val="0"/>
              <w:jc w:val="both"/>
              <w:rPr>
                <w:rFonts w:eastAsia="Times New Roman"/>
                <w:color w:val="000000"/>
                <w:sz w:val="28"/>
                <w:lang w:eastAsia="ru-RU"/>
              </w:rPr>
            </w:pPr>
          </w:p>
        </w:tc>
        <w:tc>
          <w:tcPr>
            <w:tcW w:w="709" w:type="dxa"/>
            <w:tcBorders>
              <w:top w:val="nil"/>
              <w:left w:val="nil"/>
              <w:bottom w:val="nil"/>
              <w:right w:val="nil"/>
            </w:tcBorders>
            <w:noWrap/>
            <w:vAlign w:val="center"/>
          </w:tcPr>
          <w:p w:rsidR="00CB11F7" w:rsidRPr="00DE576F" w:rsidRDefault="00CB11F7" w:rsidP="00CB11F7">
            <w:pPr>
              <w:spacing w:before="0" w:after="0" w:line="276" w:lineRule="auto"/>
              <w:contextualSpacing w:val="0"/>
              <w:jc w:val="center"/>
              <w:rPr>
                <w:rFonts w:eastAsia="Times New Roman"/>
                <w:color w:val="000000"/>
                <w:sz w:val="28"/>
                <w:lang w:eastAsia="ru-RU"/>
              </w:rPr>
            </w:pPr>
          </w:p>
        </w:tc>
      </w:tr>
      <w:tr w:rsidR="00CA3B55" w:rsidRPr="00DE576F" w:rsidTr="002E6F99">
        <w:trPr>
          <w:cantSplit/>
          <w:trHeight w:val="300"/>
        </w:trPr>
        <w:tc>
          <w:tcPr>
            <w:tcW w:w="847" w:type="dxa"/>
            <w:tcBorders>
              <w:top w:val="nil"/>
              <w:left w:val="nil"/>
              <w:bottom w:val="nil"/>
              <w:right w:val="nil"/>
            </w:tcBorders>
            <w:noWrap/>
          </w:tcPr>
          <w:p w:rsidR="00CA3B55" w:rsidRPr="00DE576F" w:rsidRDefault="00CA3B55" w:rsidP="00CA3B55">
            <w:pPr>
              <w:spacing w:before="0" w:after="0" w:line="276" w:lineRule="auto"/>
              <w:contextualSpacing w:val="0"/>
              <w:jc w:val="center"/>
              <w:rPr>
                <w:sz w:val="28"/>
              </w:rPr>
            </w:pPr>
            <w:r w:rsidRPr="00DE576F">
              <w:rPr>
                <w:sz w:val="28"/>
              </w:rPr>
              <w:t>"000</w:t>
            </w:r>
          </w:p>
        </w:tc>
        <w:tc>
          <w:tcPr>
            <w:tcW w:w="2978" w:type="dxa"/>
            <w:tcBorders>
              <w:top w:val="nil"/>
              <w:left w:val="nil"/>
              <w:bottom w:val="nil"/>
              <w:right w:val="nil"/>
            </w:tcBorders>
            <w:noWrap/>
          </w:tcPr>
          <w:p w:rsidR="00CA3B55" w:rsidRPr="00DE576F" w:rsidRDefault="00CA3B55" w:rsidP="00CA3B55">
            <w:pPr>
              <w:spacing w:before="0" w:after="0" w:line="276" w:lineRule="auto"/>
              <w:contextualSpacing w:val="0"/>
              <w:jc w:val="center"/>
              <w:rPr>
                <w:sz w:val="28"/>
              </w:rPr>
            </w:pPr>
            <w:r w:rsidRPr="00DE576F">
              <w:rPr>
                <w:sz w:val="28"/>
              </w:rPr>
              <w:t>1 01 01011 01 0000 110</w:t>
            </w:r>
          </w:p>
        </w:tc>
        <w:tc>
          <w:tcPr>
            <w:tcW w:w="5961" w:type="dxa"/>
            <w:tcBorders>
              <w:top w:val="nil"/>
              <w:left w:val="nil"/>
              <w:bottom w:val="nil"/>
              <w:right w:val="nil"/>
            </w:tcBorders>
            <w:noWrap/>
          </w:tcPr>
          <w:p w:rsidR="00CA3B55" w:rsidRPr="00DE576F" w:rsidRDefault="00CA3B55" w:rsidP="00AA5AC6">
            <w:pPr>
              <w:spacing w:before="0" w:after="0" w:line="276" w:lineRule="auto"/>
              <w:contextualSpacing w:val="0"/>
              <w:jc w:val="both"/>
              <w:rPr>
                <w:sz w:val="28"/>
              </w:rPr>
            </w:pPr>
            <w:r w:rsidRPr="00DE576F">
              <w:rPr>
                <w:sz w:val="28"/>
              </w:rPr>
              <w:t xml:space="preserve">Налог на прибыль организаций, кроме </w:t>
            </w:r>
            <w:r w:rsidR="00AA5AC6">
              <w:rPr>
                <w:sz w:val="28"/>
              </w:rPr>
              <w:t xml:space="preserve">             </w:t>
            </w:r>
            <w:r w:rsidRPr="00DE576F">
              <w:rPr>
                <w:sz w:val="28"/>
              </w:rPr>
              <w:t xml:space="preserve">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w:t>
            </w:r>
            <w:r w:rsidR="00AA5AC6">
              <w:rPr>
                <w:sz w:val="28"/>
              </w:rPr>
              <w:t xml:space="preserve">                  </w:t>
            </w:r>
            <w:r w:rsidRPr="00DE576F">
              <w:rPr>
                <w:sz w:val="28"/>
              </w:rPr>
              <w:t xml:space="preserve">которые до 1 января 2023 года </w:t>
            </w:r>
            <w:r w:rsidR="00AA5AC6">
              <w:rPr>
                <w:sz w:val="28"/>
              </w:rPr>
              <w:t xml:space="preserve">                                </w:t>
            </w:r>
            <w:r w:rsidRPr="00DE576F">
              <w:rPr>
                <w:sz w:val="28"/>
              </w:rPr>
              <w:t>являлись участниками консолидированной группы налогоплательщиков), зачисляемый                                       в федеральный бюджет</w:t>
            </w:r>
          </w:p>
        </w:tc>
        <w:tc>
          <w:tcPr>
            <w:tcW w:w="709" w:type="dxa"/>
            <w:tcBorders>
              <w:top w:val="nil"/>
              <w:left w:val="nil"/>
              <w:bottom w:val="nil"/>
              <w:right w:val="nil"/>
            </w:tcBorders>
            <w:noWrap/>
            <w:vAlign w:val="center"/>
          </w:tcPr>
          <w:p w:rsidR="00CA3B55" w:rsidRPr="00DE576F" w:rsidRDefault="00CA3B55" w:rsidP="00CA3B55">
            <w:pPr>
              <w:spacing w:before="0" w:after="0" w:line="276" w:lineRule="auto"/>
              <w:contextualSpacing w:val="0"/>
              <w:jc w:val="center"/>
              <w:rPr>
                <w:sz w:val="28"/>
              </w:rPr>
            </w:pPr>
            <w:r w:rsidRPr="00DE576F">
              <w:rPr>
                <w:sz w:val="28"/>
              </w:rPr>
              <w:t>5";</w:t>
            </w:r>
          </w:p>
        </w:tc>
      </w:tr>
      <w:tr w:rsidR="00CA3B55" w:rsidRPr="00DE576F" w:rsidTr="002E6F99">
        <w:trPr>
          <w:cantSplit/>
          <w:trHeight w:val="300"/>
        </w:trPr>
        <w:tc>
          <w:tcPr>
            <w:tcW w:w="847" w:type="dxa"/>
            <w:tcBorders>
              <w:top w:val="nil"/>
              <w:left w:val="nil"/>
              <w:bottom w:val="nil"/>
              <w:right w:val="nil"/>
            </w:tcBorders>
            <w:noWrap/>
          </w:tcPr>
          <w:p w:rsidR="00CA3B55" w:rsidRPr="00DE576F" w:rsidRDefault="00CA3B55" w:rsidP="00CA3B55">
            <w:pPr>
              <w:spacing w:before="0" w:after="0" w:line="276" w:lineRule="auto"/>
              <w:contextualSpacing w:val="0"/>
              <w:jc w:val="center"/>
              <w:rPr>
                <w:sz w:val="28"/>
              </w:rPr>
            </w:pPr>
            <w:r w:rsidRPr="00DE576F">
              <w:rPr>
                <w:sz w:val="28"/>
              </w:rPr>
              <w:t>"000</w:t>
            </w:r>
          </w:p>
        </w:tc>
        <w:tc>
          <w:tcPr>
            <w:tcW w:w="2978" w:type="dxa"/>
            <w:tcBorders>
              <w:top w:val="nil"/>
              <w:left w:val="nil"/>
              <w:bottom w:val="nil"/>
              <w:right w:val="nil"/>
            </w:tcBorders>
            <w:noWrap/>
          </w:tcPr>
          <w:p w:rsidR="00CA3B55" w:rsidRPr="00DE576F" w:rsidRDefault="00CA3B55" w:rsidP="00CA3B55">
            <w:pPr>
              <w:spacing w:before="0" w:after="0" w:line="276" w:lineRule="auto"/>
              <w:contextualSpacing w:val="0"/>
              <w:jc w:val="center"/>
              <w:rPr>
                <w:sz w:val="28"/>
              </w:rPr>
            </w:pPr>
            <w:r w:rsidRPr="00DE576F">
              <w:rPr>
                <w:sz w:val="28"/>
              </w:rPr>
              <w:t>1 01 01090 01 0000 110</w:t>
            </w:r>
          </w:p>
        </w:tc>
        <w:tc>
          <w:tcPr>
            <w:tcW w:w="5961" w:type="dxa"/>
            <w:tcBorders>
              <w:top w:val="nil"/>
              <w:left w:val="nil"/>
              <w:bottom w:val="nil"/>
              <w:right w:val="nil"/>
            </w:tcBorders>
            <w:noWrap/>
          </w:tcPr>
          <w:p w:rsidR="00CA3B55" w:rsidRPr="00DE576F" w:rsidRDefault="00CA3B55" w:rsidP="00CA3B55">
            <w:pPr>
              <w:spacing w:before="0" w:after="0" w:line="276" w:lineRule="auto"/>
              <w:contextualSpacing w:val="0"/>
              <w:jc w:val="both"/>
              <w:rPr>
                <w:sz w:val="28"/>
              </w:rPr>
            </w:pPr>
            <w:r w:rsidRPr="00DE576F">
              <w:rPr>
                <w:sz w:val="28"/>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начиная с 1 января 2017 года, а также по облигациям с ипотечным покрытием, эмитированным после 1 января 2007 года</w:t>
            </w:r>
          </w:p>
        </w:tc>
        <w:tc>
          <w:tcPr>
            <w:tcW w:w="709" w:type="dxa"/>
            <w:tcBorders>
              <w:top w:val="nil"/>
              <w:left w:val="nil"/>
              <w:bottom w:val="nil"/>
              <w:right w:val="nil"/>
            </w:tcBorders>
            <w:noWrap/>
            <w:vAlign w:val="center"/>
          </w:tcPr>
          <w:p w:rsidR="00CA3B55" w:rsidRPr="00DE576F" w:rsidRDefault="00CA3B55" w:rsidP="00CA3B55">
            <w:pPr>
              <w:spacing w:before="0" w:after="0" w:line="276" w:lineRule="auto"/>
              <w:contextualSpacing w:val="0"/>
              <w:jc w:val="center"/>
              <w:rPr>
                <w:sz w:val="28"/>
              </w:rPr>
            </w:pPr>
            <w:r w:rsidRPr="00DE576F">
              <w:rPr>
                <w:sz w:val="28"/>
              </w:rPr>
              <w:t>4";</w:t>
            </w:r>
          </w:p>
        </w:tc>
      </w:tr>
      <w:tr w:rsidR="00AE4BCC" w:rsidRPr="00DE576F" w:rsidTr="002E6F99">
        <w:trPr>
          <w:cantSplit/>
          <w:trHeight w:val="300"/>
        </w:trPr>
        <w:tc>
          <w:tcPr>
            <w:tcW w:w="847" w:type="dxa"/>
            <w:tcBorders>
              <w:top w:val="nil"/>
              <w:left w:val="nil"/>
              <w:bottom w:val="nil"/>
              <w:right w:val="nil"/>
            </w:tcBorders>
            <w:noWrap/>
          </w:tcPr>
          <w:p w:rsidR="00AE4BCC" w:rsidRPr="00DE576F" w:rsidRDefault="00AE4BCC" w:rsidP="00AE4BCC">
            <w:pPr>
              <w:spacing w:before="0" w:after="0" w:line="276" w:lineRule="auto"/>
              <w:contextualSpacing w:val="0"/>
              <w:jc w:val="center"/>
              <w:rPr>
                <w:sz w:val="28"/>
              </w:rPr>
            </w:pPr>
            <w:r w:rsidRPr="00DE576F">
              <w:rPr>
                <w:sz w:val="28"/>
              </w:rPr>
              <w:t>"000</w:t>
            </w:r>
          </w:p>
        </w:tc>
        <w:tc>
          <w:tcPr>
            <w:tcW w:w="2978" w:type="dxa"/>
            <w:tcBorders>
              <w:top w:val="nil"/>
              <w:left w:val="nil"/>
              <w:bottom w:val="nil"/>
              <w:right w:val="nil"/>
            </w:tcBorders>
            <w:noWrap/>
          </w:tcPr>
          <w:p w:rsidR="00AE4BCC" w:rsidRPr="00DE576F" w:rsidRDefault="00AE4BCC" w:rsidP="00AE4BCC">
            <w:pPr>
              <w:spacing w:before="0" w:after="0" w:line="276" w:lineRule="auto"/>
              <w:contextualSpacing w:val="0"/>
              <w:jc w:val="center"/>
              <w:rPr>
                <w:sz w:val="28"/>
              </w:rPr>
            </w:pPr>
            <w:r w:rsidRPr="00DE576F">
              <w:rPr>
                <w:sz w:val="28"/>
              </w:rPr>
              <w:t>1 11 02052 06 0000 120</w:t>
            </w:r>
          </w:p>
        </w:tc>
        <w:tc>
          <w:tcPr>
            <w:tcW w:w="5961" w:type="dxa"/>
            <w:tcBorders>
              <w:top w:val="nil"/>
              <w:left w:val="nil"/>
              <w:bottom w:val="nil"/>
              <w:right w:val="nil"/>
            </w:tcBorders>
            <w:noWrap/>
          </w:tcPr>
          <w:p w:rsidR="00AE4BCC" w:rsidRPr="00DE576F" w:rsidRDefault="00AE4BCC" w:rsidP="00AE4BCC">
            <w:pPr>
              <w:spacing w:before="0" w:after="0" w:line="276" w:lineRule="auto"/>
              <w:contextualSpacing w:val="0"/>
              <w:jc w:val="both"/>
              <w:rPr>
                <w:sz w:val="28"/>
              </w:rPr>
            </w:pPr>
            <w:r w:rsidRPr="00DE576F">
              <w:rPr>
                <w:sz w:val="28"/>
              </w:rPr>
              <w:t xml:space="preserve">Доходы от размещения средств, сформированных за счет сумм страховых взносов на накопительную пенсию </w:t>
            </w:r>
          </w:p>
        </w:tc>
        <w:tc>
          <w:tcPr>
            <w:tcW w:w="709" w:type="dxa"/>
            <w:tcBorders>
              <w:top w:val="nil"/>
              <w:left w:val="nil"/>
              <w:bottom w:val="nil"/>
              <w:right w:val="nil"/>
            </w:tcBorders>
            <w:noWrap/>
            <w:vAlign w:val="center"/>
          </w:tcPr>
          <w:p w:rsidR="00AE4BCC" w:rsidRPr="00DE576F" w:rsidRDefault="00AE4BCC" w:rsidP="00AE4BCC">
            <w:pPr>
              <w:spacing w:before="0" w:after="0" w:line="276" w:lineRule="auto"/>
              <w:contextualSpacing w:val="0"/>
              <w:jc w:val="center"/>
              <w:rPr>
                <w:sz w:val="28"/>
              </w:rPr>
            </w:pPr>
            <w:r w:rsidRPr="00DE576F">
              <w:rPr>
                <w:sz w:val="28"/>
              </w:rPr>
              <w:t>5</w:t>
            </w:r>
          </w:p>
        </w:tc>
      </w:tr>
      <w:tr w:rsidR="00AE4BCC" w:rsidRPr="00DE576F" w:rsidTr="002E6F99">
        <w:trPr>
          <w:cantSplit/>
          <w:trHeight w:val="300"/>
        </w:trPr>
        <w:tc>
          <w:tcPr>
            <w:tcW w:w="847" w:type="dxa"/>
            <w:tcBorders>
              <w:top w:val="nil"/>
              <w:left w:val="nil"/>
              <w:bottom w:val="nil"/>
              <w:right w:val="nil"/>
            </w:tcBorders>
            <w:noWrap/>
          </w:tcPr>
          <w:p w:rsidR="00AE4BCC" w:rsidRPr="00DE576F" w:rsidRDefault="00AE4BCC" w:rsidP="00AE4BCC">
            <w:pPr>
              <w:spacing w:before="0" w:after="0" w:line="276" w:lineRule="auto"/>
              <w:contextualSpacing w:val="0"/>
              <w:jc w:val="center"/>
              <w:rPr>
                <w:sz w:val="28"/>
              </w:rPr>
            </w:pPr>
            <w:r w:rsidRPr="00DE576F">
              <w:rPr>
                <w:sz w:val="28"/>
              </w:rPr>
              <w:t>000</w:t>
            </w:r>
          </w:p>
        </w:tc>
        <w:tc>
          <w:tcPr>
            <w:tcW w:w="2978" w:type="dxa"/>
            <w:tcBorders>
              <w:top w:val="nil"/>
              <w:left w:val="nil"/>
              <w:bottom w:val="nil"/>
              <w:right w:val="nil"/>
            </w:tcBorders>
            <w:noWrap/>
          </w:tcPr>
          <w:p w:rsidR="00AE4BCC" w:rsidRPr="00DE576F" w:rsidRDefault="00AE4BCC" w:rsidP="00AE4BCC">
            <w:pPr>
              <w:spacing w:before="0" w:after="0" w:line="276" w:lineRule="auto"/>
              <w:contextualSpacing w:val="0"/>
              <w:jc w:val="center"/>
              <w:rPr>
                <w:sz w:val="28"/>
              </w:rPr>
            </w:pPr>
            <w:r w:rsidRPr="00DE576F">
              <w:rPr>
                <w:sz w:val="28"/>
              </w:rPr>
              <w:t>1 11 02053 06 0000 120</w:t>
            </w:r>
          </w:p>
        </w:tc>
        <w:tc>
          <w:tcPr>
            <w:tcW w:w="5961" w:type="dxa"/>
            <w:tcBorders>
              <w:top w:val="nil"/>
              <w:left w:val="nil"/>
              <w:bottom w:val="nil"/>
              <w:right w:val="nil"/>
            </w:tcBorders>
            <w:noWrap/>
          </w:tcPr>
          <w:p w:rsidR="00AE4BCC" w:rsidRPr="00DE576F" w:rsidRDefault="00AE4BCC" w:rsidP="00AE4BCC">
            <w:pPr>
              <w:spacing w:before="0" w:after="0" w:line="276" w:lineRule="auto"/>
              <w:contextualSpacing w:val="0"/>
              <w:jc w:val="both"/>
              <w:rPr>
                <w:sz w:val="28"/>
              </w:rPr>
            </w:pPr>
            <w:r w:rsidRPr="00DE576F">
              <w:rPr>
                <w:sz w:val="28"/>
              </w:rPr>
              <w:t xml:space="preserve">Доходы от размещения средств,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w:t>
            </w:r>
            <w:r w:rsidR="008C0941" w:rsidRPr="00DE576F">
              <w:rPr>
                <w:sz w:val="28"/>
              </w:rPr>
              <w:t xml:space="preserve">                                   </w:t>
            </w:r>
            <w:r w:rsidRPr="00DE576F">
              <w:rPr>
                <w:sz w:val="28"/>
              </w:rPr>
              <w:t>на накопительную пенсию</w:t>
            </w:r>
          </w:p>
        </w:tc>
        <w:tc>
          <w:tcPr>
            <w:tcW w:w="709" w:type="dxa"/>
            <w:tcBorders>
              <w:top w:val="nil"/>
              <w:left w:val="nil"/>
              <w:bottom w:val="nil"/>
              <w:right w:val="nil"/>
            </w:tcBorders>
            <w:noWrap/>
            <w:vAlign w:val="center"/>
          </w:tcPr>
          <w:p w:rsidR="00AE4BCC" w:rsidRPr="00DE576F" w:rsidRDefault="00AE4BCC" w:rsidP="00AE4BCC">
            <w:pPr>
              <w:spacing w:before="0" w:after="0" w:line="276" w:lineRule="auto"/>
              <w:contextualSpacing w:val="0"/>
              <w:jc w:val="center"/>
              <w:rPr>
                <w:sz w:val="28"/>
              </w:rPr>
            </w:pPr>
            <w:r w:rsidRPr="00DE576F">
              <w:rPr>
                <w:sz w:val="28"/>
              </w:rPr>
              <w:t>5";</w:t>
            </w:r>
          </w:p>
        </w:tc>
      </w:tr>
      <w:tr w:rsidR="00AE4BCC" w:rsidRPr="00DE576F" w:rsidTr="002E6F99">
        <w:trPr>
          <w:cantSplit/>
          <w:trHeight w:val="300"/>
        </w:trPr>
        <w:tc>
          <w:tcPr>
            <w:tcW w:w="847" w:type="dxa"/>
            <w:tcBorders>
              <w:top w:val="nil"/>
              <w:left w:val="nil"/>
              <w:bottom w:val="nil"/>
              <w:right w:val="nil"/>
            </w:tcBorders>
            <w:noWrap/>
          </w:tcPr>
          <w:p w:rsidR="00AE4BCC" w:rsidRPr="00DE576F" w:rsidRDefault="00AE4BCC" w:rsidP="00AE4BCC">
            <w:pPr>
              <w:spacing w:before="0" w:after="0" w:line="276" w:lineRule="auto"/>
              <w:contextualSpacing w:val="0"/>
              <w:jc w:val="center"/>
              <w:rPr>
                <w:sz w:val="28"/>
              </w:rPr>
            </w:pPr>
            <w:r w:rsidRPr="00DE576F">
              <w:rPr>
                <w:sz w:val="28"/>
              </w:rPr>
              <w:lastRenderedPageBreak/>
              <w:t>"000</w:t>
            </w:r>
          </w:p>
        </w:tc>
        <w:tc>
          <w:tcPr>
            <w:tcW w:w="2978" w:type="dxa"/>
            <w:tcBorders>
              <w:top w:val="nil"/>
              <w:left w:val="nil"/>
              <w:bottom w:val="nil"/>
              <w:right w:val="nil"/>
            </w:tcBorders>
            <w:noWrap/>
          </w:tcPr>
          <w:p w:rsidR="00AE4BCC" w:rsidRPr="00DE576F" w:rsidRDefault="00AE4BCC" w:rsidP="00AE4BCC">
            <w:pPr>
              <w:spacing w:before="0" w:after="0" w:line="276" w:lineRule="auto"/>
              <w:contextualSpacing w:val="0"/>
              <w:jc w:val="center"/>
              <w:rPr>
                <w:sz w:val="28"/>
              </w:rPr>
            </w:pPr>
            <w:r w:rsidRPr="00DE576F">
              <w:rPr>
                <w:sz w:val="28"/>
              </w:rPr>
              <w:t>1 11 02210 06 0000 120</w:t>
            </w:r>
          </w:p>
        </w:tc>
        <w:tc>
          <w:tcPr>
            <w:tcW w:w="5961" w:type="dxa"/>
            <w:tcBorders>
              <w:top w:val="nil"/>
              <w:left w:val="nil"/>
              <w:bottom w:val="nil"/>
              <w:right w:val="nil"/>
            </w:tcBorders>
            <w:noWrap/>
          </w:tcPr>
          <w:p w:rsidR="00AE4BCC" w:rsidRPr="00DE576F" w:rsidRDefault="00AE4BCC" w:rsidP="00AE4BCC">
            <w:pPr>
              <w:spacing w:before="0" w:after="0" w:line="276" w:lineRule="auto"/>
              <w:contextualSpacing w:val="0"/>
              <w:jc w:val="both"/>
              <w:rPr>
                <w:sz w:val="28"/>
              </w:rPr>
            </w:pPr>
            <w:r w:rsidRPr="00DE576F">
              <w:rPr>
                <w:sz w:val="28"/>
              </w:rPr>
              <w:t>Доходы от размещения средств резерва Фонда пенсионного и социального страхования Российской Федерации по обязательному пенсионному страхованию</w:t>
            </w:r>
          </w:p>
        </w:tc>
        <w:tc>
          <w:tcPr>
            <w:tcW w:w="709" w:type="dxa"/>
            <w:tcBorders>
              <w:top w:val="nil"/>
              <w:left w:val="nil"/>
              <w:bottom w:val="nil"/>
              <w:right w:val="nil"/>
            </w:tcBorders>
            <w:noWrap/>
            <w:vAlign w:val="center"/>
          </w:tcPr>
          <w:p w:rsidR="00AE4BCC" w:rsidRPr="00DE576F" w:rsidRDefault="00AE4BCC" w:rsidP="00AE4BCC">
            <w:pPr>
              <w:spacing w:before="0" w:after="0" w:line="276" w:lineRule="auto"/>
              <w:contextualSpacing w:val="0"/>
              <w:jc w:val="center"/>
              <w:rPr>
                <w:sz w:val="28"/>
              </w:rPr>
            </w:pPr>
            <w:r w:rsidRPr="00DE576F">
              <w:rPr>
                <w:sz w:val="28"/>
              </w:rPr>
              <w:t>5";</w:t>
            </w:r>
          </w:p>
        </w:tc>
      </w:tr>
      <w:tr w:rsidR="00AE4BCC" w:rsidRPr="00DE576F" w:rsidTr="002E6F99">
        <w:trPr>
          <w:cantSplit/>
          <w:trHeight w:val="300"/>
        </w:trPr>
        <w:tc>
          <w:tcPr>
            <w:tcW w:w="847" w:type="dxa"/>
            <w:tcBorders>
              <w:top w:val="nil"/>
              <w:left w:val="nil"/>
              <w:bottom w:val="nil"/>
              <w:right w:val="nil"/>
            </w:tcBorders>
            <w:noWrap/>
          </w:tcPr>
          <w:p w:rsidR="00AE4BCC" w:rsidRPr="00DE576F" w:rsidRDefault="00AE4BCC" w:rsidP="00AE4BCC">
            <w:pPr>
              <w:spacing w:before="0" w:after="0" w:line="276" w:lineRule="auto"/>
              <w:contextualSpacing w:val="0"/>
              <w:jc w:val="center"/>
              <w:rPr>
                <w:sz w:val="28"/>
              </w:rPr>
            </w:pPr>
            <w:r w:rsidRPr="00DE576F">
              <w:rPr>
                <w:sz w:val="28"/>
              </w:rPr>
              <w:t>"000</w:t>
            </w:r>
          </w:p>
        </w:tc>
        <w:tc>
          <w:tcPr>
            <w:tcW w:w="2978" w:type="dxa"/>
            <w:tcBorders>
              <w:top w:val="nil"/>
              <w:left w:val="nil"/>
              <w:bottom w:val="nil"/>
              <w:right w:val="nil"/>
            </w:tcBorders>
            <w:noWrap/>
          </w:tcPr>
          <w:p w:rsidR="00AE4BCC" w:rsidRPr="00DE576F" w:rsidRDefault="00AE4BCC" w:rsidP="00AE4BCC">
            <w:pPr>
              <w:spacing w:before="0" w:after="0" w:line="276" w:lineRule="auto"/>
              <w:contextualSpacing w:val="0"/>
              <w:jc w:val="center"/>
              <w:rPr>
                <w:sz w:val="28"/>
              </w:rPr>
            </w:pPr>
            <w:r w:rsidRPr="00DE576F">
              <w:rPr>
                <w:sz w:val="28"/>
              </w:rPr>
              <w:t>2 19 45685 02 0000 150</w:t>
            </w:r>
          </w:p>
        </w:tc>
        <w:tc>
          <w:tcPr>
            <w:tcW w:w="5961" w:type="dxa"/>
            <w:tcBorders>
              <w:top w:val="nil"/>
              <w:left w:val="nil"/>
              <w:bottom w:val="nil"/>
              <w:right w:val="nil"/>
            </w:tcBorders>
            <w:noWrap/>
          </w:tcPr>
          <w:p w:rsidR="00AE4BCC" w:rsidRPr="00DE576F" w:rsidRDefault="00AE4BCC" w:rsidP="00AE4BCC">
            <w:pPr>
              <w:spacing w:before="0" w:after="0" w:line="276" w:lineRule="auto"/>
              <w:contextualSpacing w:val="0"/>
              <w:jc w:val="both"/>
              <w:rPr>
                <w:sz w:val="28"/>
              </w:rPr>
            </w:pPr>
            <w:r w:rsidRPr="00DE576F">
              <w:rPr>
                <w:sz w:val="28"/>
              </w:rPr>
              <w:t>Возврат остатков иных межбюджетных трансфертов на финансовое обеспечение реализации мер социальной поддержки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территории Украины, Донецкой Народной Республики, Луганской Народной Республики, вынужденно покинувших территории постоянного проживания и прибывших в экстренном массовом порядке на территорию Российской Федерации, за счет средств резервного фонда Правительства Российской Федерации                                 из бюджета субъекта Российской Федерации</w:t>
            </w:r>
          </w:p>
        </w:tc>
        <w:tc>
          <w:tcPr>
            <w:tcW w:w="709" w:type="dxa"/>
            <w:tcBorders>
              <w:top w:val="nil"/>
              <w:left w:val="nil"/>
              <w:bottom w:val="nil"/>
              <w:right w:val="nil"/>
            </w:tcBorders>
            <w:noWrap/>
            <w:vAlign w:val="center"/>
          </w:tcPr>
          <w:p w:rsidR="00AE4BCC" w:rsidRPr="00DE576F" w:rsidRDefault="00AE4BCC" w:rsidP="00AE4BCC">
            <w:pPr>
              <w:spacing w:before="0" w:after="0" w:line="276" w:lineRule="auto"/>
              <w:contextualSpacing w:val="0"/>
              <w:jc w:val="center"/>
              <w:rPr>
                <w:sz w:val="28"/>
              </w:rPr>
            </w:pPr>
            <w:r w:rsidRPr="00DE576F">
              <w:rPr>
                <w:sz w:val="28"/>
              </w:rPr>
              <w:t>4".</w:t>
            </w:r>
          </w:p>
        </w:tc>
      </w:tr>
    </w:tbl>
    <w:p w:rsidR="00CD0EF7" w:rsidRPr="00DE576F" w:rsidRDefault="00CD0EF7" w:rsidP="00CB11F7">
      <w:pPr>
        <w:pStyle w:val="af1"/>
        <w:spacing w:before="0" w:after="0"/>
        <w:ind w:left="0"/>
        <w:contextualSpacing w:val="0"/>
        <w:jc w:val="both"/>
        <w:rPr>
          <w:rFonts w:cstheme="minorBidi"/>
          <w:sz w:val="28"/>
        </w:rPr>
      </w:pPr>
    </w:p>
    <w:p w:rsidR="00913367" w:rsidRPr="00DE576F" w:rsidRDefault="00B93EE6" w:rsidP="00CB3332">
      <w:pPr>
        <w:pStyle w:val="af1"/>
        <w:numPr>
          <w:ilvl w:val="0"/>
          <w:numId w:val="19"/>
        </w:numPr>
        <w:spacing w:before="0" w:after="0" w:line="276" w:lineRule="auto"/>
        <w:contextualSpacing w:val="0"/>
        <w:jc w:val="both"/>
        <w:rPr>
          <w:rFonts w:cstheme="minorBidi"/>
          <w:sz w:val="28"/>
        </w:rPr>
      </w:pPr>
      <w:r w:rsidRPr="00DE576F">
        <w:rPr>
          <w:rFonts w:cstheme="minorBidi"/>
          <w:sz w:val="28"/>
        </w:rPr>
        <w:t>В приложении № 2</w:t>
      </w:r>
      <w:r w:rsidR="00913367" w:rsidRPr="00DE576F">
        <w:rPr>
          <w:rFonts w:cstheme="minorBidi"/>
          <w:sz w:val="28"/>
        </w:rPr>
        <w:t>:</w:t>
      </w:r>
    </w:p>
    <w:p w:rsidR="00EC32DA" w:rsidRPr="00DE576F" w:rsidRDefault="00AA16BE" w:rsidP="00CB3332">
      <w:pPr>
        <w:spacing w:before="0" w:line="276" w:lineRule="auto"/>
        <w:ind w:left="709"/>
        <w:jc w:val="both"/>
        <w:rPr>
          <w:sz w:val="28"/>
        </w:rPr>
      </w:pPr>
      <w:r w:rsidRPr="00DE576F">
        <w:rPr>
          <w:sz w:val="28"/>
        </w:rPr>
        <w:t>3</w:t>
      </w:r>
      <w:r w:rsidR="00EC32DA" w:rsidRPr="00DE576F">
        <w:rPr>
          <w:sz w:val="28"/>
        </w:rPr>
        <w:t>.1. Дополнить следующими кодами бюджетной классификации:</w:t>
      </w:r>
    </w:p>
    <w:p w:rsidR="00CD0EF7" w:rsidRPr="00DE576F" w:rsidRDefault="00CD0EF7" w:rsidP="00CB3332">
      <w:pPr>
        <w:spacing w:before="0" w:line="276" w:lineRule="auto"/>
        <w:ind w:left="709"/>
        <w:jc w:val="both"/>
        <w:rPr>
          <w:sz w:val="16"/>
          <w:szCs w:val="16"/>
        </w:rPr>
      </w:pPr>
    </w:p>
    <w:tbl>
      <w:tblPr>
        <w:tblStyle w:val="a3"/>
        <w:tblW w:w="1034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2977"/>
        <w:gridCol w:w="6520"/>
      </w:tblGrid>
      <w:tr w:rsidR="003D67DC" w:rsidRPr="00DE576F" w:rsidTr="00E70C2F">
        <w:trPr>
          <w:cantSplit/>
        </w:trPr>
        <w:tc>
          <w:tcPr>
            <w:tcW w:w="851" w:type="dxa"/>
          </w:tcPr>
          <w:p w:rsidR="003D67DC" w:rsidRPr="00DE576F" w:rsidRDefault="003D67DC" w:rsidP="00CB3332">
            <w:pPr>
              <w:spacing w:before="0" w:line="276" w:lineRule="auto"/>
              <w:jc w:val="center"/>
              <w:rPr>
                <w:sz w:val="28"/>
              </w:rPr>
            </w:pPr>
            <w:r w:rsidRPr="00DE576F">
              <w:rPr>
                <w:sz w:val="28"/>
              </w:rPr>
              <w:t>"000</w:t>
            </w:r>
          </w:p>
        </w:tc>
        <w:tc>
          <w:tcPr>
            <w:tcW w:w="2977" w:type="dxa"/>
          </w:tcPr>
          <w:p w:rsidR="003D67DC" w:rsidRPr="00DE576F" w:rsidRDefault="003D67DC" w:rsidP="00CB3332">
            <w:pPr>
              <w:spacing w:before="0" w:line="276" w:lineRule="auto"/>
              <w:jc w:val="center"/>
              <w:rPr>
                <w:sz w:val="28"/>
              </w:rPr>
            </w:pPr>
            <w:r w:rsidRPr="00DE576F">
              <w:rPr>
                <w:color w:val="000000" w:themeColor="text1"/>
                <w:sz w:val="28"/>
              </w:rPr>
              <w:t>1 11 03060 01 5600 120</w:t>
            </w:r>
          </w:p>
        </w:tc>
        <w:tc>
          <w:tcPr>
            <w:tcW w:w="6520" w:type="dxa"/>
          </w:tcPr>
          <w:p w:rsidR="003D67DC" w:rsidRPr="00DE576F" w:rsidRDefault="003D67DC" w:rsidP="003D67DC">
            <w:pPr>
              <w:spacing w:before="0" w:line="276" w:lineRule="auto"/>
              <w:jc w:val="both"/>
              <w:rPr>
                <w:sz w:val="28"/>
              </w:rPr>
            </w:pPr>
            <w:r w:rsidRPr="00DE576F">
              <w:rPr>
                <w:color w:val="000000" w:themeColor="text1"/>
                <w:sz w:val="28"/>
              </w:rPr>
              <w:t xml:space="preserve">Проценты, полученные от предоставления за счет средств федерального бюджета бюджетных кредитов на пополнение остатка средств на счете бюджета (бюджетные кредиты в целях опережающего финансового обеспечения расходных обязательств субъектов Российской Федерации, принимаемых в целях реализации мероприятий, обеспечивающих достижение целей, показателей </w:t>
            </w:r>
            <w:r w:rsidR="00CB3332" w:rsidRPr="00DE576F">
              <w:rPr>
                <w:color w:val="000000" w:themeColor="text1"/>
                <w:sz w:val="28"/>
              </w:rPr>
              <w:t xml:space="preserve">                  </w:t>
            </w:r>
            <w:r w:rsidRPr="00DE576F">
              <w:rPr>
                <w:color w:val="000000" w:themeColor="text1"/>
                <w:sz w:val="28"/>
              </w:rPr>
              <w:t xml:space="preserve">и результатов государственных программ Российской Федерации, федеральных проектов, входящих в состав национальных проектов (программ), комплексного плана модернизации </w:t>
            </w:r>
            <w:r w:rsidR="00CB3332" w:rsidRPr="00DE576F">
              <w:rPr>
                <w:color w:val="000000" w:themeColor="text1"/>
                <w:sz w:val="28"/>
              </w:rPr>
              <w:t xml:space="preserve">                    </w:t>
            </w:r>
            <w:r w:rsidRPr="00DE576F">
              <w:rPr>
                <w:color w:val="000000" w:themeColor="text1"/>
                <w:sz w:val="28"/>
              </w:rPr>
              <w:t>и расширения магистральной инфраструктуры)</w:t>
            </w:r>
            <w:r w:rsidR="009D7363">
              <w:rPr>
                <w:color w:val="000000" w:themeColor="text1"/>
                <w:sz w:val="28"/>
              </w:rPr>
              <w:t>";</w:t>
            </w:r>
          </w:p>
        </w:tc>
      </w:tr>
      <w:tr w:rsidR="003D67DC" w:rsidRPr="00DE576F" w:rsidTr="008331E3">
        <w:trPr>
          <w:cantSplit/>
        </w:trPr>
        <w:tc>
          <w:tcPr>
            <w:tcW w:w="851" w:type="dxa"/>
          </w:tcPr>
          <w:p w:rsidR="003D67DC" w:rsidRPr="00DE576F" w:rsidRDefault="009D7363" w:rsidP="00CB3332">
            <w:pPr>
              <w:spacing w:before="0" w:line="276" w:lineRule="auto"/>
              <w:jc w:val="center"/>
              <w:rPr>
                <w:sz w:val="28"/>
              </w:rPr>
            </w:pPr>
            <w:r>
              <w:rPr>
                <w:sz w:val="28"/>
              </w:rPr>
              <w:lastRenderedPageBreak/>
              <w:t>"</w:t>
            </w:r>
            <w:r w:rsidR="003D67DC" w:rsidRPr="00DE576F">
              <w:rPr>
                <w:sz w:val="28"/>
              </w:rPr>
              <w:t>000</w:t>
            </w:r>
          </w:p>
        </w:tc>
        <w:tc>
          <w:tcPr>
            <w:tcW w:w="2977" w:type="dxa"/>
          </w:tcPr>
          <w:p w:rsidR="003D67DC" w:rsidRPr="00DE576F" w:rsidRDefault="003D67DC" w:rsidP="003D67DC">
            <w:pPr>
              <w:pStyle w:val="ConsPlusNormal"/>
              <w:jc w:val="center"/>
              <w:rPr>
                <w:rFonts w:ascii="Times New Roman" w:hAnsi="Times New Roman" w:cs="Times New Roman"/>
                <w:color w:val="000000" w:themeColor="text1"/>
                <w:sz w:val="28"/>
              </w:rPr>
            </w:pPr>
            <w:r w:rsidRPr="00DE576F">
              <w:rPr>
                <w:rFonts w:ascii="Times New Roman" w:hAnsi="Times New Roman" w:cs="Times New Roman"/>
                <w:color w:val="000000" w:themeColor="text1"/>
                <w:sz w:val="28"/>
              </w:rPr>
              <w:t>1 11 03070 01 5700 120</w:t>
            </w:r>
          </w:p>
          <w:p w:rsidR="003D67DC" w:rsidRPr="00DE576F" w:rsidDel="003D67DC" w:rsidRDefault="003D67DC" w:rsidP="00CB3332">
            <w:pPr>
              <w:spacing w:before="0" w:line="276" w:lineRule="auto"/>
              <w:jc w:val="center"/>
              <w:rPr>
                <w:color w:val="000000" w:themeColor="text1"/>
                <w:sz w:val="28"/>
              </w:rPr>
            </w:pPr>
          </w:p>
        </w:tc>
        <w:tc>
          <w:tcPr>
            <w:tcW w:w="6520" w:type="dxa"/>
          </w:tcPr>
          <w:p w:rsidR="003D67DC" w:rsidRPr="00DE576F" w:rsidRDefault="003D67DC" w:rsidP="003D67DC">
            <w:pPr>
              <w:spacing w:before="0" w:line="276" w:lineRule="auto"/>
              <w:jc w:val="both"/>
              <w:rPr>
                <w:sz w:val="28"/>
              </w:rPr>
            </w:pPr>
            <w:r w:rsidRPr="00DE576F">
              <w:rPr>
                <w:color w:val="000000" w:themeColor="text1"/>
                <w:sz w:val="28"/>
              </w:rPr>
              <w:t xml:space="preserve">Проценты, полученные от предоставления иных бюджетных кредитов в рамках осуществления операций по управлению остатками средств </w:t>
            </w:r>
            <w:r w:rsidR="007E3ADE" w:rsidRPr="00DE576F">
              <w:rPr>
                <w:color w:val="000000" w:themeColor="text1"/>
                <w:sz w:val="28"/>
              </w:rPr>
              <w:t xml:space="preserve">                    </w:t>
            </w:r>
            <w:r w:rsidRPr="00DE576F">
              <w:rPr>
                <w:color w:val="000000" w:themeColor="text1"/>
                <w:sz w:val="28"/>
              </w:rPr>
              <w:t>на едином счете бюджета (специальные казначейские кредиты)"</w:t>
            </w:r>
            <w:r w:rsidR="00E31145" w:rsidRPr="00DE576F">
              <w:rPr>
                <w:color w:val="000000" w:themeColor="text1"/>
                <w:sz w:val="28"/>
              </w:rPr>
              <w:t>;</w:t>
            </w:r>
          </w:p>
        </w:tc>
      </w:tr>
      <w:tr w:rsidR="00E31145" w:rsidRPr="00DE576F" w:rsidTr="00E70C2F">
        <w:tc>
          <w:tcPr>
            <w:tcW w:w="851" w:type="dxa"/>
          </w:tcPr>
          <w:p w:rsidR="00E31145" w:rsidRPr="00DE576F" w:rsidRDefault="00E31145" w:rsidP="00E31145">
            <w:pPr>
              <w:spacing w:before="0" w:line="276" w:lineRule="auto"/>
              <w:jc w:val="center"/>
              <w:rPr>
                <w:sz w:val="28"/>
              </w:rPr>
            </w:pPr>
            <w:r w:rsidRPr="00DE576F">
              <w:rPr>
                <w:color w:val="000000" w:themeColor="text1"/>
                <w:sz w:val="28"/>
              </w:rPr>
              <w:t>"</w:t>
            </w:r>
            <w:r w:rsidRPr="00DE576F">
              <w:rPr>
                <w:sz w:val="28"/>
              </w:rPr>
              <w:t>000</w:t>
            </w:r>
          </w:p>
        </w:tc>
        <w:tc>
          <w:tcPr>
            <w:tcW w:w="2977" w:type="dxa"/>
          </w:tcPr>
          <w:p w:rsidR="00E31145" w:rsidRPr="00DE576F" w:rsidRDefault="00E31145" w:rsidP="00E31145">
            <w:pPr>
              <w:pStyle w:val="ConsPlusNormal"/>
              <w:jc w:val="center"/>
              <w:rPr>
                <w:rFonts w:ascii="Times New Roman" w:hAnsi="Times New Roman" w:cs="Times New Roman"/>
                <w:color w:val="000000" w:themeColor="text1"/>
                <w:sz w:val="28"/>
              </w:rPr>
            </w:pPr>
            <w:r w:rsidRPr="00DE576F">
              <w:rPr>
                <w:rFonts w:ascii="Times New Roman" w:hAnsi="Times New Roman" w:cs="Times New Roman"/>
                <w:sz w:val="28"/>
              </w:rPr>
              <w:t>1 12 01043 01 2100 120</w:t>
            </w:r>
          </w:p>
        </w:tc>
        <w:tc>
          <w:tcPr>
            <w:tcW w:w="6520" w:type="dxa"/>
          </w:tcPr>
          <w:p w:rsidR="00E31145" w:rsidRPr="00DE576F" w:rsidRDefault="00E31145" w:rsidP="0066146D">
            <w:pPr>
              <w:spacing w:before="0" w:line="276" w:lineRule="auto"/>
              <w:jc w:val="both"/>
              <w:rPr>
                <w:color w:val="000000" w:themeColor="text1"/>
                <w:sz w:val="28"/>
              </w:rPr>
            </w:pPr>
            <w:r w:rsidRPr="00DE576F">
              <w:rPr>
                <w:sz w:val="28"/>
              </w:rPr>
              <w:t>Плата за размещение и (или) складирование побочных продуктов производства, признанных отходами (пени по соответствующему платежу)</w:t>
            </w:r>
          </w:p>
        </w:tc>
      </w:tr>
      <w:tr w:rsidR="00E31145" w:rsidRPr="00DE576F" w:rsidTr="00E70C2F">
        <w:tc>
          <w:tcPr>
            <w:tcW w:w="851" w:type="dxa"/>
          </w:tcPr>
          <w:p w:rsidR="00E31145" w:rsidRPr="00DE576F" w:rsidRDefault="00E31145" w:rsidP="00E31145">
            <w:pPr>
              <w:spacing w:before="0" w:line="276" w:lineRule="auto"/>
              <w:jc w:val="center"/>
              <w:rPr>
                <w:sz w:val="28"/>
              </w:rPr>
            </w:pPr>
            <w:r w:rsidRPr="00DE576F">
              <w:rPr>
                <w:sz w:val="28"/>
              </w:rPr>
              <w:t>000</w:t>
            </w:r>
          </w:p>
        </w:tc>
        <w:tc>
          <w:tcPr>
            <w:tcW w:w="2977" w:type="dxa"/>
          </w:tcPr>
          <w:p w:rsidR="00E31145" w:rsidRPr="00DE576F" w:rsidRDefault="00E31145" w:rsidP="00E31145">
            <w:pPr>
              <w:pStyle w:val="ConsPlusNormal"/>
              <w:jc w:val="center"/>
              <w:rPr>
                <w:rFonts w:ascii="Times New Roman" w:hAnsi="Times New Roman" w:cs="Times New Roman"/>
                <w:color w:val="000000" w:themeColor="text1"/>
                <w:sz w:val="28"/>
              </w:rPr>
            </w:pPr>
            <w:r w:rsidRPr="00DE576F">
              <w:rPr>
                <w:rFonts w:ascii="Times New Roman" w:hAnsi="Times New Roman" w:cs="Times New Roman"/>
                <w:sz w:val="28"/>
              </w:rPr>
              <w:t>1 12 01043 01 6000 120</w:t>
            </w:r>
          </w:p>
        </w:tc>
        <w:tc>
          <w:tcPr>
            <w:tcW w:w="6520" w:type="dxa"/>
          </w:tcPr>
          <w:p w:rsidR="00E31145" w:rsidRPr="00DE576F" w:rsidRDefault="00E31145" w:rsidP="0066146D">
            <w:pPr>
              <w:spacing w:before="0" w:line="276" w:lineRule="auto"/>
              <w:jc w:val="both"/>
              <w:rPr>
                <w:color w:val="000000" w:themeColor="text1"/>
                <w:sz w:val="28"/>
              </w:rPr>
            </w:pPr>
            <w:r w:rsidRPr="00DE576F">
              <w:rPr>
                <w:sz w:val="28"/>
              </w:rPr>
              <w:t>Плата за размещение и (или) складирование побочных продуктов производства, признанных отходами (федеральные государственные органы, Банк России, органы управления государственными внебюджетными фондами Российской Федерации)</w:t>
            </w:r>
          </w:p>
        </w:tc>
      </w:tr>
      <w:tr w:rsidR="00E31145" w:rsidRPr="00DE576F" w:rsidTr="00E70C2F">
        <w:tc>
          <w:tcPr>
            <w:tcW w:w="851" w:type="dxa"/>
          </w:tcPr>
          <w:p w:rsidR="00E31145" w:rsidRPr="00DE576F" w:rsidRDefault="00E31145" w:rsidP="00E31145">
            <w:pPr>
              <w:spacing w:before="0" w:line="276" w:lineRule="auto"/>
              <w:jc w:val="center"/>
              <w:rPr>
                <w:sz w:val="28"/>
              </w:rPr>
            </w:pPr>
            <w:r w:rsidRPr="00DE576F">
              <w:rPr>
                <w:sz w:val="28"/>
              </w:rPr>
              <w:t>000</w:t>
            </w:r>
          </w:p>
        </w:tc>
        <w:tc>
          <w:tcPr>
            <w:tcW w:w="2977" w:type="dxa"/>
          </w:tcPr>
          <w:p w:rsidR="00E31145" w:rsidRPr="00DE576F" w:rsidRDefault="00E31145" w:rsidP="00E31145">
            <w:pPr>
              <w:pStyle w:val="ConsPlusNormal"/>
              <w:jc w:val="center"/>
              <w:rPr>
                <w:rFonts w:ascii="Times New Roman" w:hAnsi="Times New Roman" w:cs="Times New Roman"/>
                <w:color w:val="000000" w:themeColor="text1"/>
                <w:sz w:val="28"/>
              </w:rPr>
            </w:pPr>
            <w:r w:rsidRPr="00DE576F">
              <w:rPr>
                <w:rFonts w:ascii="Times New Roman" w:hAnsi="Times New Roman" w:cs="Times New Roman"/>
                <w:sz w:val="28"/>
              </w:rPr>
              <w:t>1 12 01043 01 7000 120</w:t>
            </w:r>
          </w:p>
        </w:tc>
        <w:tc>
          <w:tcPr>
            <w:tcW w:w="6520" w:type="dxa"/>
          </w:tcPr>
          <w:p w:rsidR="00E31145" w:rsidRPr="00DE576F" w:rsidRDefault="00E31145" w:rsidP="0066146D">
            <w:pPr>
              <w:spacing w:before="0" w:line="276" w:lineRule="auto"/>
              <w:jc w:val="both"/>
              <w:rPr>
                <w:color w:val="000000" w:themeColor="text1"/>
                <w:sz w:val="28"/>
              </w:rPr>
            </w:pPr>
            <w:r w:rsidRPr="00DE576F">
              <w:rPr>
                <w:sz w:val="28"/>
              </w:rPr>
              <w:t>Плата за размещение и (или) складирование побочных продуктов производства, признанных отходами (федеральные казенные учреждения)</w:t>
            </w:r>
            <w:r w:rsidR="00E70C2F" w:rsidRPr="00DE576F">
              <w:rPr>
                <w:color w:val="000000" w:themeColor="text1"/>
                <w:sz w:val="28"/>
              </w:rPr>
              <w:t>";</w:t>
            </w:r>
          </w:p>
        </w:tc>
      </w:tr>
      <w:tr w:rsidR="003E014A" w:rsidRPr="00DE576F" w:rsidTr="004254D9">
        <w:trPr>
          <w:cantSplit/>
        </w:trPr>
        <w:tc>
          <w:tcPr>
            <w:tcW w:w="851" w:type="dxa"/>
          </w:tcPr>
          <w:p w:rsidR="003E014A" w:rsidRPr="00DE576F" w:rsidRDefault="003E014A" w:rsidP="003E014A">
            <w:pPr>
              <w:spacing w:before="0" w:line="276" w:lineRule="auto"/>
              <w:jc w:val="center"/>
              <w:rPr>
                <w:sz w:val="28"/>
              </w:rPr>
            </w:pPr>
            <w:r w:rsidRPr="00DE576F">
              <w:rPr>
                <w:sz w:val="28"/>
              </w:rPr>
              <w:t>"000</w:t>
            </w:r>
          </w:p>
        </w:tc>
        <w:tc>
          <w:tcPr>
            <w:tcW w:w="2977" w:type="dxa"/>
          </w:tcPr>
          <w:p w:rsidR="003E014A" w:rsidRPr="00DE576F" w:rsidRDefault="003E014A" w:rsidP="003E014A">
            <w:pPr>
              <w:pStyle w:val="ConsPlusNormal"/>
              <w:jc w:val="center"/>
              <w:rPr>
                <w:rFonts w:ascii="Times New Roman" w:hAnsi="Times New Roman" w:cs="Times New Roman"/>
                <w:sz w:val="28"/>
              </w:rPr>
            </w:pPr>
            <w:r w:rsidRPr="00DE576F">
              <w:rPr>
                <w:rFonts w:ascii="Times New Roman" w:hAnsi="Times New Roman" w:cs="Times New Roman"/>
                <w:sz w:val="28"/>
              </w:rPr>
              <w:t>1 13 02996 06 0700 130</w:t>
            </w:r>
          </w:p>
        </w:tc>
        <w:tc>
          <w:tcPr>
            <w:tcW w:w="6520" w:type="dxa"/>
          </w:tcPr>
          <w:p w:rsidR="003E014A" w:rsidRPr="00DE576F" w:rsidRDefault="003E014A" w:rsidP="0066146D">
            <w:pPr>
              <w:spacing w:before="0" w:line="276" w:lineRule="auto"/>
              <w:jc w:val="both"/>
              <w:rPr>
                <w:sz w:val="28"/>
              </w:rPr>
            </w:pPr>
            <w:r w:rsidRPr="00DE576F">
              <w:rPr>
                <w:sz w:val="28"/>
              </w:rPr>
              <w:t>Прочие доходы от компенсации затрат бюджета Фонда пенсионного и социального страхования Российской Федерации (средства, поступающие                      в возмещение расходов, излишне понесенных Фондом пенсионного и социального страхования Российской Федерации на осуществление специальной социальной выплаты отдельным категориям медицинских работников медицинских организаций, входящих в государственную                                 и муниципальную системы здравоохранения                            и участвующих в базовой программе обязательного медицинского страхования либо территориальных программах обязательного медицинского страхования)";</w:t>
            </w:r>
          </w:p>
        </w:tc>
      </w:tr>
      <w:tr w:rsidR="003E014A" w:rsidRPr="00DE576F" w:rsidTr="00E70C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tcBorders>
              <w:top w:val="nil"/>
              <w:left w:val="nil"/>
              <w:bottom w:val="nil"/>
              <w:right w:val="nil"/>
            </w:tcBorders>
          </w:tcPr>
          <w:p w:rsidR="003E014A" w:rsidRPr="00DE576F" w:rsidRDefault="003E014A" w:rsidP="003E014A">
            <w:pPr>
              <w:autoSpaceDE w:val="0"/>
              <w:autoSpaceDN w:val="0"/>
              <w:adjustRightInd w:val="0"/>
              <w:spacing w:after="0" w:line="240" w:lineRule="auto"/>
              <w:jc w:val="center"/>
              <w:rPr>
                <w:sz w:val="28"/>
              </w:rPr>
            </w:pPr>
            <w:r w:rsidRPr="00DE576F">
              <w:rPr>
                <w:sz w:val="28"/>
              </w:rPr>
              <w:t>"000</w:t>
            </w:r>
          </w:p>
        </w:tc>
        <w:tc>
          <w:tcPr>
            <w:tcW w:w="2977" w:type="dxa"/>
            <w:tcBorders>
              <w:top w:val="nil"/>
              <w:left w:val="nil"/>
              <w:bottom w:val="nil"/>
              <w:right w:val="nil"/>
            </w:tcBorders>
          </w:tcPr>
          <w:p w:rsidR="003E014A" w:rsidRPr="00DE576F" w:rsidRDefault="003E014A" w:rsidP="003E014A">
            <w:pPr>
              <w:autoSpaceDE w:val="0"/>
              <w:autoSpaceDN w:val="0"/>
              <w:adjustRightInd w:val="0"/>
              <w:spacing w:after="0" w:line="240" w:lineRule="auto"/>
              <w:jc w:val="center"/>
              <w:rPr>
                <w:sz w:val="28"/>
              </w:rPr>
            </w:pPr>
            <w:r w:rsidRPr="00DE576F">
              <w:rPr>
                <w:sz w:val="28"/>
              </w:rPr>
              <w:t>1 17 05010 01 6040 180</w:t>
            </w:r>
          </w:p>
        </w:tc>
        <w:tc>
          <w:tcPr>
            <w:tcW w:w="6520" w:type="dxa"/>
            <w:tcBorders>
              <w:top w:val="nil"/>
              <w:left w:val="nil"/>
              <w:bottom w:val="nil"/>
              <w:right w:val="nil"/>
            </w:tcBorders>
          </w:tcPr>
          <w:p w:rsidR="003E014A" w:rsidRPr="00DE576F" w:rsidRDefault="003E014A" w:rsidP="00AF50A7">
            <w:pPr>
              <w:autoSpaceDE w:val="0"/>
              <w:autoSpaceDN w:val="0"/>
              <w:adjustRightInd w:val="0"/>
              <w:spacing w:after="0" w:line="276" w:lineRule="auto"/>
              <w:jc w:val="both"/>
              <w:rPr>
                <w:sz w:val="28"/>
              </w:rPr>
            </w:pPr>
            <w:r w:rsidRPr="00DE576F">
              <w:rPr>
                <w:sz w:val="28"/>
              </w:rPr>
              <w:t xml:space="preserve">Прочие неналоговые доходы федерального бюджета (компенсационный платеж, связанный                                          с исполнением Соглашения о разработке         </w:t>
            </w:r>
            <w:proofErr w:type="spellStart"/>
            <w:r w:rsidRPr="00DE576F">
              <w:rPr>
                <w:sz w:val="28"/>
              </w:rPr>
              <w:t>Пильтун-Астохского</w:t>
            </w:r>
            <w:proofErr w:type="spellEnd"/>
            <w:r w:rsidRPr="00DE576F">
              <w:rPr>
                <w:sz w:val="28"/>
              </w:rPr>
              <w:t xml:space="preserve"> и </w:t>
            </w:r>
            <w:proofErr w:type="spellStart"/>
            <w:r w:rsidRPr="00DE576F">
              <w:rPr>
                <w:sz w:val="28"/>
              </w:rPr>
              <w:t>Лунского</w:t>
            </w:r>
            <w:proofErr w:type="spellEnd"/>
            <w:r w:rsidRPr="00DE576F">
              <w:rPr>
                <w:sz w:val="28"/>
              </w:rPr>
              <w:t xml:space="preserve"> месторождений нефти и газа на условиях раздела продукции)"</w:t>
            </w:r>
            <w:r w:rsidR="00AE3B42" w:rsidRPr="00DE576F">
              <w:rPr>
                <w:sz w:val="28"/>
              </w:rPr>
              <w:t>;</w:t>
            </w:r>
          </w:p>
        </w:tc>
      </w:tr>
      <w:tr w:rsidR="00AE3B42" w:rsidRPr="00DE576F" w:rsidTr="00ED5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851" w:type="dxa"/>
            <w:tcBorders>
              <w:top w:val="nil"/>
              <w:left w:val="nil"/>
              <w:bottom w:val="nil"/>
              <w:right w:val="nil"/>
            </w:tcBorders>
          </w:tcPr>
          <w:p w:rsidR="00AE3B42" w:rsidRPr="00DE576F" w:rsidRDefault="00AE3B42" w:rsidP="00AE3B42">
            <w:pPr>
              <w:autoSpaceDE w:val="0"/>
              <w:autoSpaceDN w:val="0"/>
              <w:adjustRightInd w:val="0"/>
              <w:spacing w:after="0" w:line="240" w:lineRule="auto"/>
              <w:jc w:val="center"/>
              <w:rPr>
                <w:sz w:val="28"/>
              </w:rPr>
            </w:pPr>
            <w:r w:rsidRPr="00DE576F">
              <w:rPr>
                <w:sz w:val="28"/>
              </w:rPr>
              <w:lastRenderedPageBreak/>
              <w:t>"000</w:t>
            </w:r>
          </w:p>
        </w:tc>
        <w:tc>
          <w:tcPr>
            <w:tcW w:w="2977" w:type="dxa"/>
            <w:tcBorders>
              <w:top w:val="nil"/>
              <w:left w:val="nil"/>
              <w:bottom w:val="nil"/>
              <w:right w:val="nil"/>
            </w:tcBorders>
          </w:tcPr>
          <w:p w:rsidR="00AE3B42" w:rsidRPr="00DE576F" w:rsidRDefault="00AE3B42" w:rsidP="00AE3B42">
            <w:pPr>
              <w:autoSpaceDE w:val="0"/>
              <w:autoSpaceDN w:val="0"/>
              <w:adjustRightInd w:val="0"/>
              <w:spacing w:after="0" w:line="240" w:lineRule="auto"/>
              <w:jc w:val="center"/>
              <w:rPr>
                <w:sz w:val="28"/>
              </w:rPr>
            </w:pPr>
            <w:r w:rsidRPr="00DE576F">
              <w:rPr>
                <w:sz w:val="28"/>
              </w:rPr>
              <w:t>1 17 06013 06 6000 180</w:t>
            </w:r>
          </w:p>
        </w:tc>
        <w:tc>
          <w:tcPr>
            <w:tcW w:w="6520" w:type="dxa"/>
            <w:tcBorders>
              <w:top w:val="nil"/>
              <w:left w:val="nil"/>
              <w:bottom w:val="nil"/>
              <w:right w:val="nil"/>
            </w:tcBorders>
          </w:tcPr>
          <w:p w:rsidR="00AE3B42" w:rsidRPr="00DE576F" w:rsidRDefault="00AE3B42" w:rsidP="006661C5">
            <w:pPr>
              <w:autoSpaceDE w:val="0"/>
              <w:autoSpaceDN w:val="0"/>
              <w:adjustRightInd w:val="0"/>
              <w:spacing w:after="0" w:line="276" w:lineRule="auto"/>
              <w:jc w:val="both"/>
              <w:rPr>
                <w:sz w:val="28"/>
              </w:rPr>
            </w:pPr>
            <w:r w:rsidRPr="00DE576F">
              <w:rPr>
                <w:sz w:val="28"/>
              </w:rPr>
              <w:t xml:space="preserve">Прочие неналоговые поступления в бюджет </w:t>
            </w:r>
            <w:r w:rsidR="006661C5">
              <w:rPr>
                <w:sz w:val="28"/>
              </w:rPr>
              <w:t xml:space="preserve">               </w:t>
            </w:r>
            <w:r w:rsidRPr="00DE576F">
              <w:rPr>
                <w:sz w:val="28"/>
              </w:rPr>
              <w:t xml:space="preserve">Фонда пенсионного и социального страхования Российской Федерации (за исключением поступлений по накопительной составляющей </w:t>
            </w:r>
            <w:r w:rsidR="006661C5">
              <w:rPr>
                <w:sz w:val="28"/>
              </w:rPr>
              <w:t xml:space="preserve">                                               </w:t>
            </w:r>
            <w:r w:rsidRPr="00DE576F">
              <w:rPr>
                <w:sz w:val="28"/>
              </w:rPr>
              <w:t>и распределительной составляющей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bl>
    <w:p w:rsidR="003E014A" w:rsidRPr="00DE576F" w:rsidRDefault="003E014A" w:rsidP="003E014A">
      <w:pPr>
        <w:tabs>
          <w:tab w:val="left" w:pos="709"/>
        </w:tabs>
        <w:spacing w:before="0" w:after="0"/>
        <w:contextualSpacing w:val="0"/>
        <w:jc w:val="both"/>
        <w:rPr>
          <w:rFonts w:cstheme="minorBidi"/>
          <w:sz w:val="28"/>
        </w:rPr>
      </w:pPr>
    </w:p>
    <w:p w:rsidR="00913367" w:rsidRPr="00DE576F" w:rsidRDefault="00AA16BE" w:rsidP="00CB3332">
      <w:pPr>
        <w:tabs>
          <w:tab w:val="left" w:pos="709"/>
        </w:tabs>
        <w:spacing w:before="0" w:after="0"/>
        <w:ind w:left="709"/>
        <w:contextualSpacing w:val="0"/>
        <w:jc w:val="both"/>
        <w:rPr>
          <w:rFonts w:cstheme="minorBidi"/>
          <w:sz w:val="16"/>
          <w:szCs w:val="16"/>
        </w:rPr>
      </w:pPr>
      <w:r w:rsidRPr="00DE576F">
        <w:rPr>
          <w:rFonts w:cstheme="minorBidi"/>
          <w:sz w:val="28"/>
        </w:rPr>
        <w:t>3</w:t>
      </w:r>
      <w:r w:rsidR="003D67DC" w:rsidRPr="00DE576F">
        <w:rPr>
          <w:rFonts w:cstheme="minorBidi"/>
          <w:sz w:val="28"/>
        </w:rPr>
        <w:t>.2. Код</w:t>
      </w:r>
      <w:r w:rsidR="001F0540" w:rsidRPr="00DE576F">
        <w:rPr>
          <w:rFonts w:cstheme="minorBidi"/>
          <w:sz w:val="28"/>
        </w:rPr>
        <w:t>ы</w:t>
      </w:r>
      <w:r w:rsidR="003D67DC" w:rsidRPr="00DE576F">
        <w:rPr>
          <w:rFonts w:cstheme="minorBidi"/>
          <w:sz w:val="28"/>
        </w:rPr>
        <w:t xml:space="preserve"> бюджетной классификации:</w:t>
      </w:r>
    </w:p>
    <w:tbl>
      <w:tblPr>
        <w:tblStyle w:val="a3"/>
        <w:tblW w:w="10358" w:type="dxa"/>
        <w:tblInd w:w="-10" w:type="dxa"/>
        <w:tblLook w:val="04A0" w:firstRow="1" w:lastRow="0" w:firstColumn="1" w:lastColumn="0" w:noHBand="0" w:noVBand="1"/>
      </w:tblPr>
      <w:tblGrid>
        <w:gridCol w:w="864"/>
        <w:gridCol w:w="2974"/>
        <w:gridCol w:w="6520"/>
      </w:tblGrid>
      <w:tr w:rsidR="001F0540" w:rsidRPr="00DE576F" w:rsidTr="001F0540">
        <w:trPr>
          <w:cantSplit/>
          <w:trHeight w:val="1359"/>
        </w:trPr>
        <w:tc>
          <w:tcPr>
            <w:tcW w:w="864" w:type="dxa"/>
            <w:tcBorders>
              <w:top w:val="nil"/>
              <w:left w:val="nil"/>
              <w:bottom w:val="nil"/>
              <w:right w:val="nil"/>
            </w:tcBorders>
          </w:tcPr>
          <w:p w:rsidR="001F0540" w:rsidRPr="00DE576F" w:rsidRDefault="001F0540" w:rsidP="00DE576F">
            <w:pPr>
              <w:spacing w:before="0" w:after="0" w:line="276" w:lineRule="auto"/>
              <w:contextualSpacing w:val="0"/>
              <w:jc w:val="center"/>
              <w:rPr>
                <w:rFonts w:eastAsia="Calibri"/>
                <w:sz w:val="28"/>
              </w:rPr>
            </w:pPr>
            <w:r w:rsidRPr="00DE576F">
              <w:rPr>
                <w:color w:val="000000" w:themeColor="text1"/>
                <w:sz w:val="28"/>
              </w:rPr>
              <w:t>"</w:t>
            </w:r>
            <w:r w:rsidRPr="00DE576F">
              <w:rPr>
                <w:sz w:val="28"/>
              </w:rPr>
              <w:t>000</w:t>
            </w:r>
          </w:p>
        </w:tc>
        <w:tc>
          <w:tcPr>
            <w:tcW w:w="2974" w:type="dxa"/>
            <w:tcBorders>
              <w:top w:val="nil"/>
              <w:left w:val="nil"/>
              <w:bottom w:val="nil"/>
              <w:right w:val="nil"/>
            </w:tcBorders>
          </w:tcPr>
          <w:p w:rsidR="001F0540" w:rsidRPr="00DE576F" w:rsidRDefault="001F0540" w:rsidP="001F0540">
            <w:pPr>
              <w:spacing w:before="0" w:after="0" w:line="276" w:lineRule="auto"/>
              <w:contextualSpacing w:val="0"/>
              <w:jc w:val="both"/>
              <w:rPr>
                <w:rFonts w:eastAsia="Calibri"/>
                <w:sz w:val="28"/>
              </w:rPr>
            </w:pPr>
            <w:r w:rsidRPr="00DE576F">
              <w:rPr>
                <w:sz w:val="28"/>
              </w:rPr>
              <w:t>1 01 01011 01 1000 110</w:t>
            </w:r>
          </w:p>
        </w:tc>
        <w:tc>
          <w:tcPr>
            <w:tcW w:w="6520" w:type="dxa"/>
            <w:tcBorders>
              <w:top w:val="nil"/>
              <w:left w:val="nil"/>
              <w:bottom w:val="nil"/>
              <w:right w:val="nil"/>
            </w:tcBorders>
          </w:tcPr>
          <w:p w:rsidR="001F0540" w:rsidRPr="00DE576F" w:rsidRDefault="001F0540" w:rsidP="001F0540">
            <w:pPr>
              <w:autoSpaceDE w:val="0"/>
              <w:autoSpaceDN w:val="0"/>
              <w:adjustRightInd w:val="0"/>
              <w:spacing w:before="0" w:after="0" w:line="276" w:lineRule="auto"/>
              <w:contextualSpacing w:val="0"/>
              <w:jc w:val="both"/>
              <w:rPr>
                <w:sz w:val="28"/>
              </w:rPr>
            </w:pPr>
            <w:r w:rsidRPr="00DE576F">
              <w:rPr>
                <w:sz w:val="28"/>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1F0540" w:rsidRPr="00DE576F" w:rsidTr="00ED51D1">
        <w:trPr>
          <w:cantSplit/>
          <w:trHeight w:val="1359"/>
        </w:trPr>
        <w:tc>
          <w:tcPr>
            <w:tcW w:w="864" w:type="dxa"/>
            <w:tcBorders>
              <w:top w:val="nil"/>
              <w:left w:val="nil"/>
              <w:bottom w:val="nil"/>
              <w:right w:val="nil"/>
            </w:tcBorders>
          </w:tcPr>
          <w:p w:rsidR="001F0540" w:rsidRPr="00DE576F" w:rsidRDefault="001F0540" w:rsidP="00DE576F">
            <w:pPr>
              <w:spacing w:before="0" w:after="0" w:line="276" w:lineRule="auto"/>
              <w:contextualSpacing w:val="0"/>
              <w:jc w:val="center"/>
              <w:rPr>
                <w:rFonts w:eastAsia="Calibri"/>
                <w:sz w:val="28"/>
              </w:rPr>
            </w:pPr>
            <w:r w:rsidRPr="00DE576F">
              <w:rPr>
                <w:sz w:val="28"/>
              </w:rPr>
              <w:lastRenderedPageBreak/>
              <w:t>000</w:t>
            </w:r>
          </w:p>
        </w:tc>
        <w:tc>
          <w:tcPr>
            <w:tcW w:w="2974" w:type="dxa"/>
            <w:tcBorders>
              <w:top w:val="nil"/>
              <w:left w:val="nil"/>
              <w:bottom w:val="nil"/>
              <w:right w:val="nil"/>
            </w:tcBorders>
          </w:tcPr>
          <w:p w:rsidR="001F0540" w:rsidRPr="00DE576F" w:rsidRDefault="001F0540" w:rsidP="001F0540">
            <w:pPr>
              <w:spacing w:before="0" w:after="0" w:line="276" w:lineRule="auto"/>
              <w:contextualSpacing w:val="0"/>
              <w:jc w:val="both"/>
              <w:rPr>
                <w:rFonts w:eastAsia="Calibri"/>
                <w:sz w:val="28"/>
              </w:rPr>
            </w:pPr>
            <w:r w:rsidRPr="00DE576F">
              <w:rPr>
                <w:sz w:val="28"/>
              </w:rPr>
              <w:t>1 01 01011 01 3000 110</w:t>
            </w:r>
          </w:p>
        </w:tc>
        <w:tc>
          <w:tcPr>
            <w:tcW w:w="6520" w:type="dxa"/>
            <w:tcBorders>
              <w:top w:val="nil"/>
              <w:left w:val="nil"/>
              <w:bottom w:val="nil"/>
              <w:right w:val="nil"/>
            </w:tcBorders>
          </w:tcPr>
          <w:p w:rsidR="001F0540" w:rsidRPr="00DE576F" w:rsidRDefault="001F0540" w:rsidP="001F0540">
            <w:pPr>
              <w:autoSpaceDE w:val="0"/>
              <w:autoSpaceDN w:val="0"/>
              <w:adjustRightInd w:val="0"/>
              <w:spacing w:before="0" w:after="0" w:line="276" w:lineRule="auto"/>
              <w:contextualSpacing w:val="0"/>
              <w:jc w:val="both"/>
              <w:rPr>
                <w:sz w:val="28"/>
              </w:rPr>
            </w:pPr>
            <w:r w:rsidRPr="00DE576F">
              <w:rPr>
                <w:sz w:val="28"/>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r w:rsidRPr="00DE576F">
              <w:rPr>
                <w:color w:val="000000" w:themeColor="text1"/>
                <w:sz w:val="28"/>
              </w:rPr>
              <w:t>";</w:t>
            </w:r>
          </w:p>
        </w:tc>
      </w:tr>
      <w:tr w:rsidR="001F0540" w:rsidRPr="00DE576F" w:rsidTr="001F0540">
        <w:trPr>
          <w:cantSplit/>
          <w:trHeight w:val="1359"/>
        </w:trPr>
        <w:tc>
          <w:tcPr>
            <w:tcW w:w="864" w:type="dxa"/>
            <w:tcBorders>
              <w:top w:val="nil"/>
              <w:left w:val="nil"/>
              <w:bottom w:val="nil"/>
              <w:right w:val="nil"/>
            </w:tcBorders>
          </w:tcPr>
          <w:p w:rsidR="001F0540" w:rsidRPr="00DE576F" w:rsidRDefault="001F0540" w:rsidP="001F0540">
            <w:pPr>
              <w:spacing w:before="0" w:after="0" w:line="276" w:lineRule="auto"/>
              <w:contextualSpacing w:val="0"/>
              <w:jc w:val="both"/>
              <w:rPr>
                <w:rFonts w:eastAsia="Calibri"/>
                <w:sz w:val="28"/>
              </w:rPr>
            </w:pPr>
            <w:r w:rsidRPr="00DE576F">
              <w:rPr>
                <w:color w:val="000000" w:themeColor="text1"/>
                <w:sz w:val="28"/>
              </w:rPr>
              <w:t>"</w:t>
            </w:r>
            <w:r w:rsidRPr="00DE576F">
              <w:rPr>
                <w:sz w:val="28"/>
              </w:rPr>
              <w:t>000</w:t>
            </w:r>
          </w:p>
        </w:tc>
        <w:tc>
          <w:tcPr>
            <w:tcW w:w="2974" w:type="dxa"/>
            <w:tcBorders>
              <w:top w:val="nil"/>
              <w:left w:val="nil"/>
              <w:bottom w:val="nil"/>
              <w:right w:val="nil"/>
            </w:tcBorders>
          </w:tcPr>
          <w:p w:rsidR="001F0540" w:rsidRPr="00DE576F" w:rsidRDefault="001F0540" w:rsidP="001F0540">
            <w:pPr>
              <w:spacing w:before="0" w:after="0" w:line="276" w:lineRule="auto"/>
              <w:contextualSpacing w:val="0"/>
              <w:jc w:val="both"/>
              <w:rPr>
                <w:rFonts w:eastAsia="Calibri"/>
                <w:sz w:val="28"/>
              </w:rPr>
            </w:pPr>
            <w:r w:rsidRPr="00DE576F">
              <w:rPr>
                <w:sz w:val="28"/>
              </w:rPr>
              <w:t>1 01 01090 01 1000 110</w:t>
            </w:r>
          </w:p>
        </w:tc>
        <w:tc>
          <w:tcPr>
            <w:tcW w:w="6520" w:type="dxa"/>
            <w:tcBorders>
              <w:top w:val="nil"/>
              <w:left w:val="nil"/>
              <w:bottom w:val="nil"/>
              <w:right w:val="nil"/>
            </w:tcBorders>
          </w:tcPr>
          <w:p w:rsidR="001F0540" w:rsidRPr="00DE576F" w:rsidRDefault="001F0540" w:rsidP="001F0540">
            <w:pPr>
              <w:autoSpaceDE w:val="0"/>
              <w:autoSpaceDN w:val="0"/>
              <w:adjustRightInd w:val="0"/>
              <w:spacing w:before="0" w:after="0" w:line="276" w:lineRule="auto"/>
              <w:contextualSpacing w:val="0"/>
              <w:jc w:val="both"/>
              <w:rPr>
                <w:sz w:val="28"/>
              </w:rPr>
            </w:pPr>
            <w:r w:rsidRPr="00DE576F">
              <w:rPr>
                <w:sz w:val="28"/>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по 31 декабря 2021 года включительно, а также по облигациям с ипотечным покрытием, эмитированным после 1 января                               2007 года (сумма платежа (перерасчеты, недоимка               и задолженность по соответствующему платежу,                       в том числе по отмененному)</w:t>
            </w:r>
          </w:p>
        </w:tc>
      </w:tr>
      <w:tr w:rsidR="001F0540" w:rsidRPr="00DE576F" w:rsidTr="003E014A">
        <w:trPr>
          <w:cantSplit/>
          <w:trHeight w:val="1359"/>
        </w:trPr>
        <w:tc>
          <w:tcPr>
            <w:tcW w:w="864" w:type="dxa"/>
            <w:tcBorders>
              <w:top w:val="nil"/>
              <w:left w:val="nil"/>
              <w:bottom w:val="nil"/>
              <w:right w:val="nil"/>
            </w:tcBorders>
          </w:tcPr>
          <w:p w:rsidR="001F0540" w:rsidRPr="00DE576F" w:rsidRDefault="001F0540" w:rsidP="001F0540">
            <w:pPr>
              <w:spacing w:before="0" w:after="0" w:line="276" w:lineRule="auto"/>
              <w:contextualSpacing w:val="0"/>
              <w:jc w:val="both"/>
              <w:rPr>
                <w:rFonts w:eastAsia="Calibri"/>
                <w:sz w:val="28"/>
              </w:rPr>
            </w:pPr>
            <w:r w:rsidRPr="00DE576F">
              <w:rPr>
                <w:sz w:val="28"/>
              </w:rPr>
              <w:lastRenderedPageBreak/>
              <w:t>000</w:t>
            </w:r>
          </w:p>
        </w:tc>
        <w:tc>
          <w:tcPr>
            <w:tcW w:w="2974" w:type="dxa"/>
            <w:tcBorders>
              <w:top w:val="nil"/>
              <w:left w:val="nil"/>
              <w:bottom w:val="nil"/>
              <w:right w:val="nil"/>
            </w:tcBorders>
          </w:tcPr>
          <w:p w:rsidR="001F0540" w:rsidRPr="00DE576F" w:rsidRDefault="001F0540" w:rsidP="001F0540">
            <w:pPr>
              <w:spacing w:before="0" w:after="0" w:line="276" w:lineRule="auto"/>
              <w:contextualSpacing w:val="0"/>
              <w:jc w:val="both"/>
              <w:rPr>
                <w:rFonts w:eastAsia="Calibri"/>
                <w:sz w:val="28"/>
              </w:rPr>
            </w:pPr>
            <w:r w:rsidRPr="00DE576F">
              <w:rPr>
                <w:sz w:val="28"/>
              </w:rPr>
              <w:t>1 01 01090 01 3000 110</w:t>
            </w:r>
          </w:p>
        </w:tc>
        <w:tc>
          <w:tcPr>
            <w:tcW w:w="6520" w:type="dxa"/>
            <w:tcBorders>
              <w:top w:val="nil"/>
              <w:left w:val="nil"/>
              <w:bottom w:val="nil"/>
              <w:right w:val="nil"/>
            </w:tcBorders>
          </w:tcPr>
          <w:p w:rsidR="001F0540" w:rsidRPr="00DE576F" w:rsidRDefault="001F0540" w:rsidP="001F0540">
            <w:pPr>
              <w:autoSpaceDE w:val="0"/>
              <w:autoSpaceDN w:val="0"/>
              <w:adjustRightInd w:val="0"/>
              <w:spacing w:before="0" w:after="0" w:line="276" w:lineRule="auto"/>
              <w:contextualSpacing w:val="0"/>
              <w:jc w:val="both"/>
              <w:rPr>
                <w:sz w:val="28"/>
              </w:rPr>
            </w:pPr>
            <w:r w:rsidRPr="00DE576F">
              <w:rPr>
                <w:sz w:val="28"/>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по 31 декабря 2021 года включительно, а также по облигациям с ипотечным покрытием, эмитированным после 1 января                        2007 года (суммы денежных взысканий (штрафов) по соответствующему платежу согласно законодательству Российской Федерации</w:t>
            </w:r>
            <w:r w:rsidRPr="00DE576F">
              <w:rPr>
                <w:color w:val="000000" w:themeColor="text1"/>
                <w:sz w:val="28"/>
              </w:rPr>
              <w:t>";</w:t>
            </w:r>
          </w:p>
        </w:tc>
      </w:tr>
      <w:tr w:rsidR="001F0540" w:rsidRPr="00DE576F" w:rsidTr="001F0540">
        <w:trPr>
          <w:trHeight w:val="1359"/>
        </w:trPr>
        <w:tc>
          <w:tcPr>
            <w:tcW w:w="864" w:type="dxa"/>
            <w:tcBorders>
              <w:top w:val="nil"/>
              <w:left w:val="nil"/>
              <w:bottom w:val="nil"/>
              <w:right w:val="nil"/>
            </w:tcBorders>
          </w:tcPr>
          <w:p w:rsidR="001F0540" w:rsidRPr="00DE576F" w:rsidRDefault="001F0540" w:rsidP="001F0540">
            <w:pPr>
              <w:spacing w:before="0" w:after="0" w:line="276" w:lineRule="auto"/>
              <w:contextualSpacing w:val="0"/>
              <w:jc w:val="both"/>
              <w:rPr>
                <w:rFonts w:eastAsia="Calibri"/>
                <w:sz w:val="28"/>
              </w:rPr>
            </w:pPr>
            <w:r w:rsidRPr="00DE576F">
              <w:rPr>
                <w:rFonts w:eastAsia="Calibri"/>
                <w:sz w:val="28"/>
              </w:rPr>
              <w:t>"000</w:t>
            </w:r>
          </w:p>
        </w:tc>
        <w:tc>
          <w:tcPr>
            <w:tcW w:w="2974" w:type="dxa"/>
            <w:tcBorders>
              <w:top w:val="nil"/>
              <w:left w:val="nil"/>
              <w:bottom w:val="nil"/>
              <w:right w:val="nil"/>
            </w:tcBorders>
          </w:tcPr>
          <w:p w:rsidR="001F0540" w:rsidRPr="00DE576F" w:rsidRDefault="001F0540" w:rsidP="001F0540">
            <w:pPr>
              <w:spacing w:before="0" w:after="0" w:line="276" w:lineRule="auto"/>
              <w:contextualSpacing w:val="0"/>
              <w:jc w:val="both"/>
              <w:rPr>
                <w:rFonts w:eastAsia="Calibri"/>
                <w:sz w:val="28"/>
              </w:rPr>
            </w:pPr>
            <w:r w:rsidRPr="00DE576F">
              <w:rPr>
                <w:rFonts w:eastAsia="Calibri"/>
                <w:sz w:val="28"/>
              </w:rPr>
              <w:t>1 08 07420 01 1000 110</w:t>
            </w:r>
          </w:p>
        </w:tc>
        <w:tc>
          <w:tcPr>
            <w:tcW w:w="6520" w:type="dxa"/>
            <w:tcBorders>
              <w:top w:val="nil"/>
              <w:left w:val="nil"/>
              <w:bottom w:val="nil"/>
              <w:right w:val="nil"/>
            </w:tcBorders>
          </w:tcPr>
          <w:p w:rsidR="001F0540" w:rsidRPr="00DE576F" w:rsidRDefault="001F0540" w:rsidP="001F0540">
            <w:pPr>
              <w:autoSpaceDE w:val="0"/>
              <w:autoSpaceDN w:val="0"/>
              <w:adjustRightInd w:val="0"/>
              <w:spacing w:before="0" w:after="0" w:line="276" w:lineRule="auto"/>
              <w:contextualSpacing w:val="0"/>
              <w:jc w:val="both"/>
              <w:rPr>
                <w:sz w:val="28"/>
              </w:rPr>
            </w:pPr>
            <w:r w:rsidRPr="00DE576F">
              <w:rPr>
                <w:sz w:val="28"/>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 (перерасчеты, недоимка и задолженность                             по соответствующему платежу, в том числе                           по отмененному)"</w:t>
            </w:r>
            <w:r w:rsidR="0066146D" w:rsidRPr="00DE576F">
              <w:rPr>
                <w:sz w:val="28"/>
              </w:rPr>
              <w:t>;</w:t>
            </w:r>
          </w:p>
        </w:tc>
      </w:tr>
      <w:tr w:rsidR="0066146D" w:rsidRPr="00DE576F" w:rsidTr="00ED51D1">
        <w:trPr>
          <w:cantSplit/>
          <w:trHeight w:val="1359"/>
        </w:trPr>
        <w:tc>
          <w:tcPr>
            <w:tcW w:w="864" w:type="dxa"/>
            <w:tcBorders>
              <w:top w:val="nil"/>
              <w:left w:val="nil"/>
              <w:bottom w:val="nil"/>
              <w:right w:val="nil"/>
            </w:tcBorders>
          </w:tcPr>
          <w:p w:rsidR="0066146D" w:rsidRPr="00DE576F" w:rsidRDefault="0066146D" w:rsidP="0066146D">
            <w:pPr>
              <w:spacing w:before="0" w:after="0" w:line="276" w:lineRule="auto"/>
              <w:contextualSpacing w:val="0"/>
              <w:jc w:val="both"/>
              <w:rPr>
                <w:rFonts w:eastAsia="Calibri"/>
                <w:sz w:val="28"/>
              </w:rPr>
            </w:pPr>
            <w:r w:rsidRPr="00DE576F">
              <w:rPr>
                <w:sz w:val="28"/>
              </w:rPr>
              <w:t>"000</w:t>
            </w:r>
          </w:p>
        </w:tc>
        <w:tc>
          <w:tcPr>
            <w:tcW w:w="2974" w:type="dxa"/>
            <w:tcBorders>
              <w:top w:val="nil"/>
              <w:left w:val="nil"/>
              <w:bottom w:val="nil"/>
              <w:right w:val="nil"/>
            </w:tcBorders>
          </w:tcPr>
          <w:p w:rsidR="0066146D" w:rsidRPr="00DE576F" w:rsidRDefault="0066146D" w:rsidP="0066146D">
            <w:pPr>
              <w:spacing w:before="0" w:after="0" w:line="276" w:lineRule="auto"/>
              <w:contextualSpacing w:val="0"/>
              <w:jc w:val="both"/>
              <w:rPr>
                <w:rFonts w:eastAsia="Calibri"/>
                <w:sz w:val="28"/>
              </w:rPr>
            </w:pPr>
            <w:r w:rsidRPr="00DE576F">
              <w:rPr>
                <w:sz w:val="28"/>
              </w:rPr>
              <w:t>1 11 02052 06 6000 120</w:t>
            </w:r>
          </w:p>
        </w:tc>
        <w:tc>
          <w:tcPr>
            <w:tcW w:w="6520" w:type="dxa"/>
            <w:tcBorders>
              <w:top w:val="nil"/>
              <w:left w:val="nil"/>
              <w:bottom w:val="nil"/>
              <w:right w:val="nil"/>
            </w:tcBorders>
          </w:tcPr>
          <w:p w:rsidR="0066146D" w:rsidRPr="00DE576F" w:rsidRDefault="0066146D" w:rsidP="0066146D">
            <w:pPr>
              <w:autoSpaceDE w:val="0"/>
              <w:autoSpaceDN w:val="0"/>
              <w:adjustRightInd w:val="0"/>
              <w:spacing w:before="0" w:after="0" w:line="276" w:lineRule="auto"/>
              <w:contextualSpacing w:val="0"/>
              <w:jc w:val="both"/>
              <w:rPr>
                <w:sz w:val="28"/>
              </w:rPr>
            </w:pPr>
            <w:r w:rsidRPr="00DE576F">
              <w:rPr>
                <w:sz w:val="28"/>
              </w:rPr>
              <w:t>Доходы от временного размещения Фондом пенсионного и социального страхования Российской Федерации средств, сформированных за счет сумм страховых взносов на накопительную пенсию,                          а также доходы от реализации (погашения) активов, приобретенных за счет средств пенсионных накоплений (федеральные государственные органы, Банк России, органы управления государственными внебюджетными фондами Российской Федерации)</w:t>
            </w:r>
          </w:p>
        </w:tc>
      </w:tr>
      <w:tr w:rsidR="0066146D" w:rsidRPr="00DE576F" w:rsidTr="00ED51D1">
        <w:trPr>
          <w:cantSplit/>
          <w:trHeight w:val="1359"/>
        </w:trPr>
        <w:tc>
          <w:tcPr>
            <w:tcW w:w="864" w:type="dxa"/>
            <w:tcBorders>
              <w:top w:val="nil"/>
              <w:left w:val="nil"/>
              <w:bottom w:val="nil"/>
              <w:right w:val="nil"/>
            </w:tcBorders>
          </w:tcPr>
          <w:p w:rsidR="0066146D" w:rsidRPr="00DE576F" w:rsidRDefault="0066146D" w:rsidP="00C20881">
            <w:pPr>
              <w:spacing w:before="0" w:after="0" w:line="276" w:lineRule="auto"/>
              <w:contextualSpacing w:val="0"/>
              <w:jc w:val="center"/>
              <w:rPr>
                <w:rFonts w:eastAsia="Calibri"/>
                <w:sz w:val="28"/>
              </w:rPr>
            </w:pPr>
            <w:r w:rsidRPr="00DE576F">
              <w:rPr>
                <w:sz w:val="28"/>
              </w:rPr>
              <w:lastRenderedPageBreak/>
              <w:t>000</w:t>
            </w:r>
          </w:p>
        </w:tc>
        <w:tc>
          <w:tcPr>
            <w:tcW w:w="2974" w:type="dxa"/>
            <w:tcBorders>
              <w:top w:val="nil"/>
              <w:left w:val="nil"/>
              <w:bottom w:val="nil"/>
              <w:right w:val="nil"/>
            </w:tcBorders>
          </w:tcPr>
          <w:p w:rsidR="0066146D" w:rsidRPr="00DE576F" w:rsidRDefault="0066146D" w:rsidP="0066146D">
            <w:pPr>
              <w:spacing w:before="0" w:after="0" w:line="276" w:lineRule="auto"/>
              <w:contextualSpacing w:val="0"/>
              <w:jc w:val="both"/>
              <w:rPr>
                <w:rFonts w:eastAsia="Calibri"/>
                <w:sz w:val="28"/>
              </w:rPr>
            </w:pPr>
            <w:r w:rsidRPr="00DE576F">
              <w:rPr>
                <w:sz w:val="28"/>
              </w:rPr>
              <w:t>1 11 02053 06 6000 120</w:t>
            </w:r>
          </w:p>
        </w:tc>
        <w:tc>
          <w:tcPr>
            <w:tcW w:w="6520" w:type="dxa"/>
            <w:tcBorders>
              <w:top w:val="nil"/>
              <w:left w:val="nil"/>
              <w:bottom w:val="nil"/>
              <w:right w:val="nil"/>
            </w:tcBorders>
          </w:tcPr>
          <w:p w:rsidR="0066146D" w:rsidRPr="00DE576F" w:rsidRDefault="0066146D" w:rsidP="0066146D">
            <w:pPr>
              <w:autoSpaceDE w:val="0"/>
              <w:autoSpaceDN w:val="0"/>
              <w:adjustRightInd w:val="0"/>
              <w:spacing w:before="0" w:after="0" w:line="276" w:lineRule="auto"/>
              <w:contextualSpacing w:val="0"/>
              <w:jc w:val="both"/>
              <w:rPr>
                <w:sz w:val="28"/>
              </w:rPr>
            </w:pPr>
            <w:r w:rsidRPr="00DE576F">
              <w:rPr>
                <w:sz w:val="28"/>
              </w:rPr>
              <w:t>Доходы от временного размещения Фондом пенсионного и социального страхования Российской Федерации средств,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(федеральные государственные органы, Банк России, органы управления государственными внебюджетными фондами Российской Федерации)</w:t>
            </w:r>
          </w:p>
        </w:tc>
      </w:tr>
      <w:tr w:rsidR="0066146D" w:rsidRPr="00DE576F" w:rsidTr="001F0540">
        <w:trPr>
          <w:trHeight w:val="1359"/>
        </w:trPr>
        <w:tc>
          <w:tcPr>
            <w:tcW w:w="864" w:type="dxa"/>
            <w:tcBorders>
              <w:top w:val="nil"/>
              <w:left w:val="nil"/>
              <w:bottom w:val="nil"/>
              <w:right w:val="nil"/>
            </w:tcBorders>
          </w:tcPr>
          <w:p w:rsidR="0066146D" w:rsidRPr="00DE576F" w:rsidRDefault="0066146D" w:rsidP="00C20881">
            <w:pPr>
              <w:spacing w:before="0" w:after="0" w:line="276" w:lineRule="auto"/>
              <w:contextualSpacing w:val="0"/>
              <w:jc w:val="center"/>
              <w:rPr>
                <w:rFonts w:eastAsia="Calibri"/>
                <w:sz w:val="28"/>
              </w:rPr>
            </w:pPr>
            <w:r w:rsidRPr="00DE576F">
              <w:rPr>
                <w:sz w:val="28"/>
              </w:rPr>
              <w:t>000</w:t>
            </w:r>
          </w:p>
        </w:tc>
        <w:tc>
          <w:tcPr>
            <w:tcW w:w="2974" w:type="dxa"/>
            <w:tcBorders>
              <w:top w:val="nil"/>
              <w:left w:val="nil"/>
              <w:bottom w:val="nil"/>
              <w:right w:val="nil"/>
            </w:tcBorders>
          </w:tcPr>
          <w:p w:rsidR="0066146D" w:rsidRPr="00DE576F" w:rsidRDefault="0066146D" w:rsidP="0066146D">
            <w:pPr>
              <w:spacing w:before="0" w:after="0" w:line="276" w:lineRule="auto"/>
              <w:contextualSpacing w:val="0"/>
              <w:jc w:val="both"/>
              <w:rPr>
                <w:rFonts w:eastAsia="Calibri"/>
                <w:sz w:val="28"/>
              </w:rPr>
            </w:pPr>
            <w:r w:rsidRPr="00DE576F">
              <w:rPr>
                <w:sz w:val="28"/>
              </w:rPr>
              <w:t>1 11 02210 06 6000 120</w:t>
            </w:r>
          </w:p>
        </w:tc>
        <w:tc>
          <w:tcPr>
            <w:tcW w:w="6520" w:type="dxa"/>
            <w:tcBorders>
              <w:top w:val="nil"/>
              <w:left w:val="nil"/>
              <w:bottom w:val="nil"/>
              <w:right w:val="nil"/>
            </w:tcBorders>
          </w:tcPr>
          <w:p w:rsidR="0066146D" w:rsidRPr="00DE576F" w:rsidRDefault="0066146D" w:rsidP="0066146D">
            <w:pPr>
              <w:autoSpaceDE w:val="0"/>
              <w:autoSpaceDN w:val="0"/>
              <w:adjustRightInd w:val="0"/>
              <w:spacing w:before="0" w:after="0" w:line="276" w:lineRule="auto"/>
              <w:contextualSpacing w:val="0"/>
              <w:jc w:val="both"/>
              <w:rPr>
                <w:sz w:val="28"/>
              </w:rPr>
            </w:pPr>
            <w:r w:rsidRPr="00DE576F">
              <w:rPr>
                <w:sz w:val="28"/>
              </w:rPr>
              <w:t>Доходы от инвестирования средств резерва Фонда пенсионного и социального страхования Российской Федерации по обязательному пенсионному страхованию (федеральные государственные органы, Банк России, органы управления государственными внебюджетными фондами Российской Федерации)"</w:t>
            </w:r>
          </w:p>
        </w:tc>
      </w:tr>
    </w:tbl>
    <w:p w:rsidR="001F0540" w:rsidRPr="00DE576F" w:rsidRDefault="001F0540" w:rsidP="003A26DD">
      <w:pPr>
        <w:spacing w:before="0" w:after="0"/>
        <w:contextualSpacing w:val="0"/>
        <w:jc w:val="both"/>
        <w:rPr>
          <w:rFonts w:cstheme="minorBidi"/>
          <w:sz w:val="16"/>
          <w:szCs w:val="16"/>
        </w:rPr>
      </w:pPr>
    </w:p>
    <w:p w:rsidR="00913367" w:rsidRPr="00DE576F" w:rsidRDefault="00913367" w:rsidP="00913367">
      <w:pPr>
        <w:pStyle w:val="af1"/>
        <w:spacing w:before="0" w:after="0"/>
        <w:ind w:left="1249" w:hanging="540"/>
        <w:contextualSpacing w:val="0"/>
        <w:jc w:val="both"/>
        <w:rPr>
          <w:rFonts w:cstheme="minorBidi"/>
          <w:sz w:val="28"/>
        </w:rPr>
      </w:pPr>
      <w:r w:rsidRPr="00DE576F">
        <w:rPr>
          <w:rFonts w:cstheme="minorBidi"/>
          <w:sz w:val="28"/>
        </w:rPr>
        <w:t>изложить в следующей редакции:</w:t>
      </w:r>
    </w:p>
    <w:tbl>
      <w:tblPr>
        <w:tblStyle w:val="a3"/>
        <w:tblW w:w="10358"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
        <w:gridCol w:w="2974"/>
        <w:gridCol w:w="6520"/>
      </w:tblGrid>
      <w:tr w:rsidR="00AF66FA" w:rsidRPr="00DE576F" w:rsidTr="00C20881">
        <w:trPr>
          <w:cantSplit/>
          <w:trHeight w:val="721"/>
        </w:trPr>
        <w:tc>
          <w:tcPr>
            <w:tcW w:w="864" w:type="dxa"/>
          </w:tcPr>
          <w:p w:rsidR="00AF66FA" w:rsidRPr="00DE576F" w:rsidRDefault="00AF66FA" w:rsidP="00AF66FA">
            <w:pPr>
              <w:spacing w:before="0" w:after="0" w:line="276" w:lineRule="auto"/>
              <w:contextualSpacing w:val="0"/>
              <w:jc w:val="both"/>
              <w:rPr>
                <w:rFonts w:eastAsia="Calibri"/>
                <w:sz w:val="28"/>
              </w:rPr>
            </w:pPr>
            <w:r w:rsidRPr="00DE576F">
              <w:rPr>
                <w:color w:val="000000" w:themeColor="text1"/>
                <w:sz w:val="28"/>
              </w:rPr>
              <w:t>"</w:t>
            </w:r>
            <w:r w:rsidRPr="00DE576F">
              <w:rPr>
                <w:sz w:val="28"/>
              </w:rPr>
              <w:t>000</w:t>
            </w:r>
          </w:p>
        </w:tc>
        <w:tc>
          <w:tcPr>
            <w:tcW w:w="2974" w:type="dxa"/>
          </w:tcPr>
          <w:p w:rsidR="00AF66FA" w:rsidRPr="00DE576F" w:rsidRDefault="00AF66FA" w:rsidP="00AF66FA">
            <w:pPr>
              <w:spacing w:before="0" w:after="0" w:line="276" w:lineRule="auto"/>
              <w:contextualSpacing w:val="0"/>
              <w:jc w:val="both"/>
              <w:rPr>
                <w:rFonts w:eastAsia="Calibri"/>
                <w:sz w:val="28"/>
              </w:rPr>
            </w:pPr>
            <w:r w:rsidRPr="00DE576F">
              <w:rPr>
                <w:sz w:val="28"/>
              </w:rPr>
              <w:t>1 01 01011 01 1000 110</w:t>
            </w:r>
          </w:p>
        </w:tc>
        <w:tc>
          <w:tcPr>
            <w:tcW w:w="6520" w:type="dxa"/>
          </w:tcPr>
          <w:p w:rsidR="00AF66FA" w:rsidRPr="00DE576F" w:rsidRDefault="00AF66FA" w:rsidP="003A26DD">
            <w:pPr>
              <w:autoSpaceDE w:val="0"/>
              <w:autoSpaceDN w:val="0"/>
              <w:adjustRightInd w:val="0"/>
              <w:spacing w:before="0" w:after="0" w:line="276" w:lineRule="auto"/>
              <w:contextualSpacing w:val="0"/>
              <w:jc w:val="both"/>
              <w:rPr>
                <w:sz w:val="28"/>
              </w:rPr>
            </w:pPr>
            <w:r w:rsidRPr="00DE576F">
              <w:rPr>
                <w:sz w:val="28"/>
              </w:rPr>
              <w:t xml:space="preserve">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w:t>
            </w:r>
            <w:r w:rsidR="003A26DD" w:rsidRPr="00DE576F">
              <w:rPr>
                <w:sz w:val="28"/>
              </w:rPr>
              <w:t xml:space="preserve">                              в федеральный бюджет</w:t>
            </w:r>
            <w:r w:rsidRPr="00DE576F">
              <w:rPr>
                <w:sz w:val="28"/>
              </w:rPr>
              <w:t xml:space="preserve"> (сумма платежа (перерасчеты, недоимка и задолженность </w:t>
            </w:r>
            <w:r w:rsidR="003A26DD" w:rsidRPr="00DE576F">
              <w:rPr>
                <w:sz w:val="28"/>
              </w:rPr>
              <w:t xml:space="preserve">                              </w:t>
            </w:r>
            <w:r w:rsidRPr="00DE576F">
              <w:rPr>
                <w:sz w:val="28"/>
              </w:rPr>
              <w:t xml:space="preserve">по соответствующему платежу, в том числе </w:t>
            </w:r>
            <w:r w:rsidR="003A26DD" w:rsidRPr="00DE576F">
              <w:rPr>
                <w:sz w:val="28"/>
              </w:rPr>
              <w:t xml:space="preserve">                          </w:t>
            </w:r>
            <w:r w:rsidRPr="00DE576F">
              <w:rPr>
                <w:sz w:val="28"/>
              </w:rPr>
              <w:t>по отмененному)</w:t>
            </w:r>
          </w:p>
        </w:tc>
      </w:tr>
      <w:tr w:rsidR="00AF66FA" w:rsidRPr="00DE576F" w:rsidTr="00567160">
        <w:trPr>
          <w:trHeight w:val="1359"/>
        </w:trPr>
        <w:tc>
          <w:tcPr>
            <w:tcW w:w="864" w:type="dxa"/>
          </w:tcPr>
          <w:p w:rsidR="00AF66FA" w:rsidRPr="00DE576F" w:rsidRDefault="00AF66FA" w:rsidP="00C20881">
            <w:pPr>
              <w:spacing w:before="0" w:after="0" w:line="276" w:lineRule="auto"/>
              <w:contextualSpacing w:val="0"/>
              <w:jc w:val="center"/>
              <w:rPr>
                <w:rFonts w:eastAsia="Calibri"/>
                <w:sz w:val="28"/>
              </w:rPr>
            </w:pPr>
            <w:r w:rsidRPr="00DE576F">
              <w:rPr>
                <w:sz w:val="28"/>
              </w:rPr>
              <w:lastRenderedPageBreak/>
              <w:t>000</w:t>
            </w:r>
          </w:p>
        </w:tc>
        <w:tc>
          <w:tcPr>
            <w:tcW w:w="2974" w:type="dxa"/>
          </w:tcPr>
          <w:p w:rsidR="00AF66FA" w:rsidRPr="00DE576F" w:rsidRDefault="00AF66FA" w:rsidP="00AF66FA">
            <w:pPr>
              <w:spacing w:before="0" w:after="0" w:line="276" w:lineRule="auto"/>
              <w:contextualSpacing w:val="0"/>
              <w:jc w:val="both"/>
              <w:rPr>
                <w:rFonts w:eastAsia="Calibri"/>
                <w:sz w:val="28"/>
              </w:rPr>
            </w:pPr>
            <w:r w:rsidRPr="00DE576F">
              <w:rPr>
                <w:sz w:val="28"/>
              </w:rPr>
              <w:t>1 01 01011 01 3000 110</w:t>
            </w:r>
          </w:p>
        </w:tc>
        <w:tc>
          <w:tcPr>
            <w:tcW w:w="6520" w:type="dxa"/>
          </w:tcPr>
          <w:p w:rsidR="00AF66FA" w:rsidRPr="00DE576F" w:rsidRDefault="00AF66FA" w:rsidP="00567160">
            <w:pPr>
              <w:autoSpaceDE w:val="0"/>
              <w:autoSpaceDN w:val="0"/>
              <w:adjustRightInd w:val="0"/>
              <w:spacing w:before="0" w:after="0" w:line="276" w:lineRule="auto"/>
              <w:contextualSpacing w:val="0"/>
              <w:jc w:val="both"/>
              <w:rPr>
                <w:sz w:val="28"/>
              </w:rPr>
            </w:pPr>
            <w:r w:rsidRPr="00DE576F">
              <w:rPr>
                <w:sz w:val="28"/>
              </w:rPr>
              <w:t xml:space="preserve">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w:t>
            </w:r>
            <w:r w:rsidR="00567160" w:rsidRPr="00DE576F">
              <w:rPr>
                <w:sz w:val="28"/>
              </w:rPr>
              <w:t xml:space="preserve">                             </w:t>
            </w:r>
            <w:r w:rsidRPr="00DE576F">
              <w:rPr>
                <w:sz w:val="28"/>
              </w:rPr>
              <w:t>в федеральный бюджет (суммы денежных взысканий (штрафов) по соответствующему платежу согласно законодательству Российской Федерации)</w:t>
            </w:r>
            <w:r w:rsidRPr="00DE576F">
              <w:rPr>
                <w:color w:val="000000" w:themeColor="text1"/>
                <w:sz w:val="28"/>
              </w:rPr>
              <w:t>";</w:t>
            </w:r>
          </w:p>
        </w:tc>
      </w:tr>
      <w:tr w:rsidR="00AF66FA" w:rsidRPr="00DE576F" w:rsidTr="00ED51D1">
        <w:trPr>
          <w:cantSplit/>
          <w:trHeight w:val="1359"/>
        </w:trPr>
        <w:tc>
          <w:tcPr>
            <w:tcW w:w="864" w:type="dxa"/>
          </w:tcPr>
          <w:p w:rsidR="00AF66FA" w:rsidRPr="00DE576F" w:rsidRDefault="00AF66FA" w:rsidP="00AF66FA">
            <w:pPr>
              <w:spacing w:before="0" w:after="0" w:line="276" w:lineRule="auto"/>
              <w:contextualSpacing w:val="0"/>
              <w:jc w:val="both"/>
              <w:rPr>
                <w:rFonts w:eastAsia="Calibri"/>
                <w:sz w:val="28"/>
              </w:rPr>
            </w:pPr>
            <w:r w:rsidRPr="00DE576F">
              <w:rPr>
                <w:color w:val="000000" w:themeColor="text1"/>
                <w:sz w:val="28"/>
              </w:rPr>
              <w:t>"</w:t>
            </w:r>
            <w:r w:rsidRPr="00DE576F">
              <w:rPr>
                <w:sz w:val="28"/>
              </w:rPr>
              <w:t>000</w:t>
            </w:r>
          </w:p>
        </w:tc>
        <w:tc>
          <w:tcPr>
            <w:tcW w:w="2974" w:type="dxa"/>
          </w:tcPr>
          <w:p w:rsidR="00AF66FA" w:rsidRPr="00DE576F" w:rsidRDefault="00AF66FA" w:rsidP="00AF66FA">
            <w:pPr>
              <w:spacing w:before="0" w:after="0" w:line="276" w:lineRule="auto"/>
              <w:contextualSpacing w:val="0"/>
              <w:jc w:val="both"/>
              <w:rPr>
                <w:rFonts w:eastAsia="Calibri"/>
                <w:sz w:val="28"/>
              </w:rPr>
            </w:pPr>
            <w:r w:rsidRPr="00DE576F">
              <w:rPr>
                <w:sz w:val="28"/>
              </w:rPr>
              <w:t>1 01 01090 01 1000 110</w:t>
            </w:r>
          </w:p>
        </w:tc>
        <w:tc>
          <w:tcPr>
            <w:tcW w:w="6520" w:type="dxa"/>
          </w:tcPr>
          <w:p w:rsidR="00AF66FA" w:rsidRPr="00DE576F" w:rsidRDefault="00AF66FA" w:rsidP="00656140">
            <w:pPr>
              <w:autoSpaceDE w:val="0"/>
              <w:autoSpaceDN w:val="0"/>
              <w:adjustRightInd w:val="0"/>
              <w:spacing w:before="0" w:after="0" w:line="276" w:lineRule="auto"/>
              <w:contextualSpacing w:val="0"/>
              <w:jc w:val="both"/>
              <w:rPr>
                <w:sz w:val="28"/>
              </w:rPr>
            </w:pPr>
            <w:r w:rsidRPr="00DE576F">
              <w:rPr>
                <w:sz w:val="28"/>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начиная с 1 января 2017 года, а также                                        по облигациям с ипотечным покрытием, эмитированным после 1 января 2007 года                     (сумма платежа (перерасчеты, недоимка                                    и задолженность по соответствующему платежу,                   в том числе по отмененному)</w:t>
            </w:r>
          </w:p>
        </w:tc>
      </w:tr>
      <w:tr w:rsidR="00AF66FA" w:rsidRPr="00DE576F" w:rsidTr="00ED51D1">
        <w:trPr>
          <w:cantSplit/>
          <w:trHeight w:val="1359"/>
        </w:trPr>
        <w:tc>
          <w:tcPr>
            <w:tcW w:w="864" w:type="dxa"/>
          </w:tcPr>
          <w:p w:rsidR="00AF66FA" w:rsidRPr="00DE576F" w:rsidRDefault="00AF66FA" w:rsidP="008331E3">
            <w:pPr>
              <w:spacing w:before="0" w:after="0" w:line="276" w:lineRule="auto"/>
              <w:contextualSpacing w:val="0"/>
              <w:jc w:val="center"/>
              <w:rPr>
                <w:rFonts w:eastAsia="Calibri"/>
                <w:sz w:val="28"/>
              </w:rPr>
            </w:pPr>
            <w:r w:rsidRPr="00DE576F">
              <w:rPr>
                <w:sz w:val="28"/>
              </w:rPr>
              <w:lastRenderedPageBreak/>
              <w:t>000</w:t>
            </w:r>
          </w:p>
        </w:tc>
        <w:tc>
          <w:tcPr>
            <w:tcW w:w="2974" w:type="dxa"/>
          </w:tcPr>
          <w:p w:rsidR="00AF66FA" w:rsidRPr="00DE576F" w:rsidRDefault="00AF66FA" w:rsidP="00AF66FA">
            <w:pPr>
              <w:spacing w:before="0" w:after="0" w:line="276" w:lineRule="auto"/>
              <w:contextualSpacing w:val="0"/>
              <w:jc w:val="both"/>
              <w:rPr>
                <w:rFonts w:eastAsia="Calibri"/>
                <w:sz w:val="28"/>
              </w:rPr>
            </w:pPr>
            <w:r w:rsidRPr="00DE576F">
              <w:rPr>
                <w:sz w:val="28"/>
              </w:rPr>
              <w:t>1 01 01090 01 3000 110</w:t>
            </w:r>
          </w:p>
        </w:tc>
        <w:tc>
          <w:tcPr>
            <w:tcW w:w="6520" w:type="dxa"/>
          </w:tcPr>
          <w:p w:rsidR="00AF66FA" w:rsidRPr="00DE576F" w:rsidRDefault="00AF66FA" w:rsidP="00656140">
            <w:pPr>
              <w:autoSpaceDE w:val="0"/>
              <w:autoSpaceDN w:val="0"/>
              <w:adjustRightInd w:val="0"/>
              <w:spacing w:before="0" w:after="0" w:line="276" w:lineRule="auto"/>
              <w:contextualSpacing w:val="0"/>
              <w:jc w:val="both"/>
              <w:rPr>
                <w:sz w:val="28"/>
              </w:rPr>
            </w:pPr>
            <w:r w:rsidRPr="00DE576F">
              <w:rPr>
                <w:sz w:val="28"/>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начиная с 1 января 2017 года, а также                                       по облигациям с ипотечным покрытием, эмитированным после 1 января 2007 года                     (суммы денежных взысканий (штрафов)                                                 по соответствующему платежу согласно законодательству Российской Федерации</w:t>
            </w:r>
            <w:r w:rsidRPr="00DE576F">
              <w:rPr>
                <w:color w:val="000000" w:themeColor="text1"/>
                <w:sz w:val="28"/>
              </w:rPr>
              <w:t>";</w:t>
            </w:r>
          </w:p>
        </w:tc>
      </w:tr>
      <w:tr w:rsidR="00AF66FA" w:rsidRPr="00DE576F" w:rsidTr="005671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59"/>
        </w:trPr>
        <w:tc>
          <w:tcPr>
            <w:tcW w:w="864" w:type="dxa"/>
            <w:tcBorders>
              <w:top w:val="nil"/>
              <w:left w:val="nil"/>
              <w:bottom w:val="nil"/>
              <w:right w:val="nil"/>
            </w:tcBorders>
          </w:tcPr>
          <w:p w:rsidR="00AF66FA" w:rsidRPr="00DE576F" w:rsidRDefault="00AF66FA" w:rsidP="00AF66FA">
            <w:pPr>
              <w:spacing w:before="0" w:after="0" w:line="276" w:lineRule="auto"/>
              <w:contextualSpacing w:val="0"/>
              <w:jc w:val="both"/>
              <w:rPr>
                <w:rFonts w:eastAsia="Calibri"/>
                <w:sz w:val="28"/>
              </w:rPr>
            </w:pPr>
            <w:r w:rsidRPr="00DE576F">
              <w:rPr>
                <w:rFonts w:eastAsia="Calibri"/>
                <w:sz w:val="28"/>
              </w:rPr>
              <w:t>"000</w:t>
            </w:r>
          </w:p>
        </w:tc>
        <w:tc>
          <w:tcPr>
            <w:tcW w:w="2974" w:type="dxa"/>
            <w:tcBorders>
              <w:top w:val="nil"/>
              <w:left w:val="nil"/>
              <w:bottom w:val="nil"/>
              <w:right w:val="nil"/>
            </w:tcBorders>
          </w:tcPr>
          <w:p w:rsidR="00AF66FA" w:rsidRPr="00DE576F" w:rsidRDefault="00AF66FA" w:rsidP="00AF66FA">
            <w:pPr>
              <w:spacing w:before="0" w:after="0" w:line="276" w:lineRule="auto"/>
              <w:contextualSpacing w:val="0"/>
              <w:jc w:val="both"/>
              <w:rPr>
                <w:rFonts w:eastAsia="Calibri"/>
                <w:sz w:val="28"/>
              </w:rPr>
            </w:pPr>
            <w:r w:rsidRPr="00DE576F">
              <w:rPr>
                <w:rFonts w:eastAsia="Calibri"/>
                <w:sz w:val="28"/>
              </w:rPr>
              <w:t>1 08 07420 01 1000 110</w:t>
            </w:r>
          </w:p>
        </w:tc>
        <w:tc>
          <w:tcPr>
            <w:tcW w:w="6520" w:type="dxa"/>
            <w:tcBorders>
              <w:top w:val="nil"/>
              <w:left w:val="nil"/>
              <w:bottom w:val="nil"/>
              <w:right w:val="nil"/>
            </w:tcBorders>
          </w:tcPr>
          <w:p w:rsidR="00AF66FA" w:rsidRPr="00DE576F" w:rsidRDefault="00AF66FA" w:rsidP="00AF66FA">
            <w:pPr>
              <w:autoSpaceDE w:val="0"/>
              <w:autoSpaceDN w:val="0"/>
              <w:adjustRightInd w:val="0"/>
              <w:spacing w:before="0" w:after="0" w:line="276" w:lineRule="auto"/>
              <w:contextualSpacing w:val="0"/>
              <w:jc w:val="both"/>
              <w:rPr>
                <w:sz w:val="28"/>
              </w:rPr>
            </w:pPr>
            <w:r w:rsidRPr="00DE576F">
              <w:rPr>
                <w:sz w:val="28"/>
              </w:rPr>
              <w:t xml:space="preserve">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 </w:t>
            </w:r>
            <w:r w:rsidR="00182113" w:rsidRPr="00DE576F">
              <w:rPr>
                <w:sz w:val="28"/>
              </w:rPr>
              <w:t xml:space="preserve">               </w:t>
            </w:r>
            <w:r w:rsidRPr="00DE576F">
              <w:rPr>
                <w:sz w:val="28"/>
              </w:rPr>
              <w:t>(сумма платежа (перерасчеты, недоимка                                и задолженность по соответствующему платежу,              в том числе по отмененному)"</w:t>
            </w:r>
            <w:r w:rsidR="00C05C99" w:rsidRPr="00DE576F">
              <w:rPr>
                <w:sz w:val="28"/>
              </w:rPr>
              <w:t>;</w:t>
            </w:r>
          </w:p>
        </w:tc>
      </w:tr>
      <w:tr w:rsidR="00C05C99" w:rsidRPr="00DE576F" w:rsidTr="005671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59"/>
        </w:trPr>
        <w:tc>
          <w:tcPr>
            <w:tcW w:w="864" w:type="dxa"/>
            <w:tcBorders>
              <w:top w:val="nil"/>
              <w:left w:val="nil"/>
              <w:bottom w:val="nil"/>
              <w:right w:val="nil"/>
            </w:tcBorders>
          </w:tcPr>
          <w:p w:rsidR="00C05C99" w:rsidRPr="00DE576F" w:rsidRDefault="00C05C99" w:rsidP="00C05C99">
            <w:pPr>
              <w:spacing w:before="0" w:after="0" w:line="276" w:lineRule="auto"/>
              <w:contextualSpacing w:val="0"/>
              <w:jc w:val="both"/>
              <w:rPr>
                <w:rFonts w:eastAsia="Calibri"/>
                <w:sz w:val="28"/>
              </w:rPr>
            </w:pPr>
            <w:r w:rsidRPr="00DE576F">
              <w:rPr>
                <w:sz w:val="28"/>
              </w:rPr>
              <w:t>"000</w:t>
            </w:r>
          </w:p>
        </w:tc>
        <w:tc>
          <w:tcPr>
            <w:tcW w:w="2974" w:type="dxa"/>
            <w:tcBorders>
              <w:top w:val="nil"/>
              <w:left w:val="nil"/>
              <w:bottom w:val="nil"/>
              <w:right w:val="nil"/>
            </w:tcBorders>
          </w:tcPr>
          <w:p w:rsidR="00C05C99" w:rsidRPr="00DE576F" w:rsidRDefault="00C05C99" w:rsidP="00C05C99">
            <w:pPr>
              <w:spacing w:before="0" w:after="0" w:line="276" w:lineRule="auto"/>
              <w:contextualSpacing w:val="0"/>
              <w:jc w:val="both"/>
              <w:rPr>
                <w:rFonts w:eastAsia="Calibri"/>
                <w:sz w:val="28"/>
              </w:rPr>
            </w:pPr>
            <w:r w:rsidRPr="00DE576F">
              <w:rPr>
                <w:sz w:val="28"/>
              </w:rPr>
              <w:t>1 11 02052 06 6000 120</w:t>
            </w:r>
          </w:p>
        </w:tc>
        <w:tc>
          <w:tcPr>
            <w:tcW w:w="6520" w:type="dxa"/>
            <w:tcBorders>
              <w:top w:val="nil"/>
              <w:left w:val="nil"/>
              <w:bottom w:val="nil"/>
              <w:right w:val="nil"/>
            </w:tcBorders>
          </w:tcPr>
          <w:p w:rsidR="00C05C99" w:rsidRPr="00DE576F" w:rsidRDefault="00C05C99" w:rsidP="00C05C99">
            <w:pPr>
              <w:autoSpaceDE w:val="0"/>
              <w:autoSpaceDN w:val="0"/>
              <w:adjustRightInd w:val="0"/>
              <w:spacing w:before="0" w:after="0" w:line="276" w:lineRule="auto"/>
              <w:contextualSpacing w:val="0"/>
              <w:jc w:val="both"/>
              <w:rPr>
                <w:sz w:val="28"/>
              </w:rPr>
            </w:pPr>
            <w:r w:rsidRPr="00DE576F">
              <w:rPr>
                <w:sz w:val="28"/>
              </w:rPr>
              <w:t>Доходы от размещения средств, сформированных              за счет сумм страховых взносов на накопительную пенсию (федеральные государственные органы, Банк России, органы управления государственными внебюджетными фондами Российской Федерации)</w:t>
            </w:r>
          </w:p>
        </w:tc>
      </w:tr>
      <w:tr w:rsidR="00C05C99" w:rsidRPr="00DE576F" w:rsidTr="005671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59"/>
        </w:trPr>
        <w:tc>
          <w:tcPr>
            <w:tcW w:w="864" w:type="dxa"/>
            <w:tcBorders>
              <w:top w:val="nil"/>
              <w:left w:val="nil"/>
              <w:bottom w:val="nil"/>
              <w:right w:val="nil"/>
            </w:tcBorders>
          </w:tcPr>
          <w:p w:rsidR="00C05C99" w:rsidRPr="00DE576F" w:rsidRDefault="00C05C99" w:rsidP="00C05C99">
            <w:pPr>
              <w:spacing w:before="0" w:after="0" w:line="276" w:lineRule="auto"/>
              <w:contextualSpacing w:val="0"/>
              <w:jc w:val="center"/>
              <w:rPr>
                <w:rFonts w:eastAsia="Calibri"/>
                <w:sz w:val="28"/>
              </w:rPr>
            </w:pPr>
            <w:r w:rsidRPr="00DE576F">
              <w:rPr>
                <w:sz w:val="28"/>
              </w:rPr>
              <w:t>000</w:t>
            </w:r>
          </w:p>
        </w:tc>
        <w:tc>
          <w:tcPr>
            <w:tcW w:w="2974" w:type="dxa"/>
            <w:tcBorders>
              <w:top w:val="nil"/>
              <w:left w:val="nil"/>
              <w:bottom w:val="nil"/>
              <w:right w:val="nil"/>
            </w:tcBorders>
          </w:tcPr>
          <w:p w:rsidR="00C05C99" w:rsidRPr="00DE576F" w:rsidRDefault="00C05C99" w:rsidP="00C05C99">
            <w:pPr>
              <w:spacing w:before="0" w:after="0" w:line="276" w:lineRule="auto"/>
              <w:contextualSpacing w:val="0"/>
              <w:jc w:val="both"/>
              <w:rPr>
                <w:rFonts w:eastAsia="Calibri"/>
                <w:sz w:val="28"/>
              </w:rPr>
            </w:pPr>
            <w:r w:rsidRPr="00DE576F">
              <w:rPr>
                <w:sz w:val="28"/>
              </w:rPr>
              <w:t>1 11 02053 06 6000 120</w:t>
            </w:r>
          </w:p>
        </w:tc>
        <w:tc>
          <w:tcPr>
            <w:tcW w:w="6520" w:type="dxa"/>
            <w:tcBorders>
              <w:top w:val="nil"/>
              <w:left w:val="nil"/>
              <w:bottom w:val="nil"/>
              <w:right w:val="nil"/>
            </w:tcBorders>
          </w:tcPr>
          <w:p w:rsidR="00C05C99" w:rsidRPr="00DE576F" w:rsidRDefault="00C05C99" w:rsidP="00C05C99">
            <w:pPr>
              <w:autoSpaceDE w:val="0"/>
              <w:autoSpaceDN w:val="0"/>
              <w:adjustRightInd w:val="0"/>
              <w:spacing w:before="0" w:after="0" w:line="276" w:lineRule="auto"/>
              <w:contextualSpacing w:val="0"/>
              <w:jc w:val="both"/>
              <w:rPr>
                <w:sz w:val="28"/>
              </w:rPr>
            </w:pPr>
            <w:r w:rsidRPr="00DE576F">
              <w:rPr>
                <w:sz w:val="28"/>
              </w:rPr>
              <w:t>Доходы от размещения средств,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(федеральные государственные органы, Банк России, органы управления государственными внебюджетными фондами Российской Федерации)";</w:t>
            </w:r>
          </w:p>
        </w:tc>
      </w:tr>
      <w:tr w:rsidR="00C05C99" w:rsidRPr="00DE576F" w:rsidTr="005671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59"/>
        </w:trPr>
        <w:tc>
          <w:tcPr>
            <w:tcW w:w="864" w:type="dxa"/>
            <w:tcBorders>
              <w:top w:val="nil"/>
              <w:left w:val="nil"/>
              <w:bottom w:val="nil"/>
              <w:right w:val="nil"/>
            </w:tcBorders>
          </w:tcPr>
          <w:p w:rsidR="00C05C99" w:rsidRPr="00DE576F" w:rsidRDefault="00C05C99" w:rsidP="00C05C99">
            <w:pPr>
              <w:spacing w:before="0" w:after="0" w:line="276" w:lineRule="auto"/>
              <w:contextualSpacing w:val="0"/>
              <w:jc w:val="center"/>
              <w:rPr>
                <w:sz w:val="28"/>
              </w:rPr>
            </w:pPr>
            <w:r w:rsidRPr="00DE576F">
              <w:rPr>
                <w:sz w:val="28"/>
              </w:rPr>
              <w:lastRenderedPageBreak/>
              <w:t>"000</w:t>
            </w:r>
          </w:p>
        </w:tc>
        <w:tc>
          <w:tcPr>
            <w:tcW w:w="2974" w:type="dxa"/>
            <w:tcBorders>
              <w:top w:val="nil"/>
              <w:left w:val="nil"/>
              <w:bottom w:val="nil"/>
              <w:right w:val="nil"/>
            </w:tcBorders>
          </w:tcPr>
          <w:p w:rsidR="00C05C99" w:rsidRPr="00DE576F" w:rsidRDefault="00C05C99" w:rsidP="00C05C99">
            <w:pPr>
              <w:spacing w:before="0" w:after="0" w:line="276" w:lineRule="auto"/>
              <w:contextualSpacing w:val="0"/>
              <w:jc w:val="both"/>
              <w:rPr>
                <w:sz w:val="28"/>
              </w:rPr>
            </w:pPr>
            <w:r w:rsidRPr="00DE576F">
              <w:rPr>
                <w:sz w:val="28"/>
              </w:rPr>
              <w:t>1 11 02210 06 6000 120</w:t>
            </w:r>
          </w:p>
        </w:tc>
        <w:tc>
          <w:tcPr>
            <w:tcW w:w="6520" w:type="dxa"/>
            <w:tcBorders>
              <w:top w:val="nil"/>
              <w:left w:val="nil"/>
              <w:bottom w:val="nil"/>
              <w:right w:val="nil"/>
            </w:tcBorders>
          </w:tcPr>
          <w:p w:rsidR="00C05C99" w:rsidRPr="00DE576F" w:rsidRDefault="00C05C99" w:rsidP="00C05C99">
            <w:pPr>
              <w:autoSpaceDE w:val="0"/>
              <w:autoSpaceDN w:val="0"/>
              <w:adjustRightInd w:val="0"/>
              <w:spacing w:before="0" w:after="0" w:line="276" w:lineRule="auto"/>
              <w:contextualSpacing w:val="0"/>
              <w:jc w:val="both"/>
              <w:rPr>
                <w:sz w:val="28"/>
              </w:rPr>
            </w:pPr>
            <w:r w:rsidRPr="00DE576F">
              <w:rPr>
                <w:sz w:val="28"/>
              </w:rPr>
              <w:t>Доходы от размещения средств резерва Фонда пенсионного и социального страхования Российской Федерации по обязательному пенсионному страхованию (федеральные государственные органы, Банк России, органы управления государственными внебюджетными фондами Российской Федерации)".</w:t>
            </w:r>
          </w:p>
        </w:tc>
      </w:tr>
    </w:tbl>
    <w:p w:rsidR="008331E3" w:rsidRPr="00DE576F" w:rsidRDefault="008331E3" w:rsidP="00CD0EF7">
      <w:pPr>
        <w:spacing w:before="0" w:after="0"/>
        <w:contextualSpacing w:val="0"/>
        <w:jc w:val="both"/>
        <w:rPr>
          <w:rFonts w:cstheme="minorBidi"/>
          <w:sz w:val="16"/>
          <w:szCs w:val="16"/>
        </w:rPr>
      </w:pPr>
    </w:p>
    <w:p w:rsidR="00182113" w:rsidRPr="00DE576F" w:rsidRDefault="00BD0F0A" w:rsidP="00CB3332">
      <w:pPr>
        <w:pStyle w:val="af1"/>
        <w:spacing w:before="0" w:after="0" w:line="276" w:lineRule="auto"/>
        <w:ind w:left="0" w:firstLine="709"/>
        <w:contextualSpacing w:val="0"/>
        <w:jc w:val="both"/>
        <w:rPr>
          <w:rFonts w:cstheme="minorBidi"/>
          <w:sz w:val="28"/>
        </w:rPr>
      </w:pPr>
      <w:r w:rsidRPr="00DE576F">
        <w:rPr>
          <w:rFonts w:cstheme="minorBidi"/>
          <w:sz w:val="28"/>
        </w:rPr>
        <w:t>3.3. Код бюджетной классификации:</w:t>
      </w:r>
    </w:p>
    <w:p w:rsidR="00BD0F0A" w:rsidRPr="00DE576F" w:rsidRDefault="00BD0F0A" w:rsidP="00CB3332">
      <w:pPr>
        <w:pStyle w:val="af1"/>
        <w:spacing w:before="0" w:after="0" w:line="276" w:lineRule="auto"/>
        <w:ind w:left="0" w:firstLine="709"/>
        <w:contextualSpacing w:val="0"/>
        <w:jc w:val="both"/>
        <w:rPr>
          <w:rFonts w:cstheme="minorBidi"/>
          <w:sz w:val="28"/>
        </w:rPr>
      </w:pPr>
    </w:p>
    <w:tbl>
      <w:tblPr>
        <w:tblStyle w:val="a3"/>
        <w:tblW w:w="10358" w:type="dxa"/>
        <w:tblInd w:w="-10" w:type="dxa"/>
        <w:tblLook w:val="04A0" w:firstRow="1" w:lastRow="0" w:firstColumn="1" w:lastColumn="0" w:noHBand="0" w:noVBand="1"/>
      </w:tblPr>
      <w:tblGrid>
        <w:gridCol w:w="864"/>
        <w:gridCol w:w="2974"/>
        <w:gridCol w:w="6520"/>
      </w:tblGrid>
      <w:tr w:rsidR="00BD0F0A" w:rsidRPr="00DE576F" w:rsidTr="006D521E">
        <w:trPr>
          <w:trHeight w:val="1359"/>
        </w:trPr>
        <w:tc>
          <w:tcPr>
            <w:tcW w:w="864" w:type="dxa"/>
            <w:tcBorders>
              <w:top w:val="nil"/>
              <w:left w:val="nil"/>
              <w:bottom w:val="nil"/>
              <w:right w:val="nil"/>
            </w:tcBorders>
          </w:tcPr>
          <w:p w:rsidR="00BD0F0A" w:rsidRPr="00DE576F" w:rsidRDefault="00BD0F0A" w:rsidP="00BD0F0A">
            <w:pPr>
              <w:spacing w:before="0" w:after="0" w:line="276" w:lineRule="auto"/>
              <w:contextualSpacing w:val="0"/>
              <w:jc w:val="center"/>
              <w:rPr>
                <w:sz w:val="28"/>
              </w:rPr>
            </w:pPr>
            <w:r w:rsidRPr="00DE576F">
              <w:rPr>
                <w:color w:val="000000" w:themeColor="text1"/>
                <w:sz w:val="28"/>
              </w:rPr>
              <w:t>"</w:t>
            </w:r>
            <w:r w:rsidRPr="00DE576F">
              <w:rPr>
                <w:sz w:val="28"/>
              </w:rPr>
              <w:t>000</w:t>
            </w:r>
          </w:p>
        </w:tc>
        <w:tc>
          <w:tcPr>
            <w:tcW w:w="2974" w:type="dxa"/>
            <w:tcBorders>
              <w:top w:val="nil"/>
              <w:left w:val="nil"/>
              <w:bottom w:val="nil"/>
              <w:right w:val="nil"/>
            </w:tcBorders>
          </w:tcPr>
          <w:p w:rsidR="00BD0F0A" w:rsidRPr="00DE576F" w:rsidRDefault="00BD0F0A" w:rsidP="00BD0F0A">
            <w:pPr>
              <w:spacing w:before="0" w:after="0" w:line="276" w:lineRule="auto"/>
              <w:contextualSpacing w:val="0"/>
              <w:jc w:val="both"/>
              <w:rPr>
                <w:sz w:val="28"/>
              </w:rPr>
            </w:pPr>
            <w:r w:rsidRPr="00DE576F">
              <w:rPr>
                <w:sz w:val="28"/>
              </w:rPr>
              <w:t>1 17 06010 06 6000 180</w:t>
            </w:r>
          </w:p>
        </w:tc>
        <w:tc>
          <w:tcPr>
            <w:tcW w:w="6520" w:type="dxa"/>
            <w:tcBorders>
              <w:top w:val="nil"/>
              <w:left w:val="nil"/>
              <w:bottom w:val="nil"/>
              <w:right w:val="nil"/>
            </w:tcBorders>
          </w:tcPr>
          <w:p w:rsidR="00BD0F0A" w:rsidRPr="00DE576F" w:rsidRDefault="00BD0F0A" w:rsidP="00BD0F0A">
            <w:pPr>
              <w:autoSpaceDE w:val="0"/>
              <w:autoSpaceDN w:val="0"/>
              <w:adjustRightInd w:val="0"/>
              <w:spacing w:before="0" w:after="0" w:line="276" w:lineRule="auto"/>
              <w:contextualSpacing w:val="0"/>
              <w:jc w:val="both"/>
              <w:rPr>
                <w:sz w:val="28"/>
              </w:rPr>
            </w:pPr>
            <w:r w:rsidRPr="00DE576F">
              <w:rPr>
                <w:sz w:val="28"/>
              </w:rPr>
              <w:t>Прочие неналоговые поступления в Фонд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bl>
    <w:p w:rsidR="00BD0F0A" w:rsidRPr="00DE576F" w:rsidRDefault="00BD0F0A" w:rsidP="00CB3332">
      <w:pPr>
        <w:pStyle w:val="af1"/>
        <w:spacing w:before="0" w:after="0" w:line="276" w:lineRule="auto"/>
        <w:ind w:left="0" w:firstLine="709"/>
        <w:contextualSpacing w:val="0"/>
        <w:jc w:val="both"/>
        <w:rPr>
          <w:rFonts w:cstheme="minorBidi"/>
          <w:sz w:val="28"/>
        </w:rPr>
      </w:pPr>
    </w:p>
    <w:p w:rsidR="00BD0F0A" w:rsidRPr="00DE576F" w:rsidRDefault="00BD0F0A" w:rsidP="00CB3332">
      <w:pPr>
        <w:pStyle w:val="af1"/>
        <w:spacing w:before="0" w:after="0" w:line="276" w:lineRule="auto"/>
        <w:ind w:left="0" w:firstLine="709"/>
        <w:contextualSpacing w:val="0"/>
        <w:jc w:val="both"/>
        <w:rPr>
          <w:rFonts w:cstheme="minorBidi"/>
          <w:sz w:val="28"/>
        </w:rPr>
      </w:pPr>
      <w:r w:rsidRPr="00DE576F">
        <w:rPr>
          <w:rFonts w:cstheme="minorBidi"/>
          <w:sz w:val="28"/>
        </w:rPr>
        <w:t>признать утратившим силу.</w:t>
      </w:r>
    </w:p>
    <w:p w:rsidR="00BD0F0A" w:rsidRPr="00DE576F" w:rsidRDefault="00BD0F0A" w:rsidP="00CB3332">
      <w:pPr>
        <w:pStyle w:val="af1"/>
        <w:spacing w:before="0" w:after="0" w:line="276" w:lineRule="auto"/>
        <w:ind w:left="0" w:firstLine="709"/>
        <w:contextualSpacing w:val="0"/>
        <w:jc w:val="both"/>
        <w:rPr>
          <w:rFonts w:cstheme="minorBidi"/>
          <w:sz w:val="28"/>
        </w:rPr>
      </w:pPr>
    </w:p>
    <w:p w:rsidR="0000082F" w:rsidRPr="00DE576F" w:rsidRDefault="00AA16BE" w:rsidP="00CB3332">
      <w:pPr>
        <w:pStyle w:val="af1"/>
        <w:spacing w:before="0" w:after="0" w:line="276" w:lineRule="auto"/>
        <w:ind w:left="0" w:firstLine="709"/>
        <w:contextualSpacing w:val="0"/>
        <w:jc w:val="both"/>
        <w:rPr>
          <w:rFonts w:cstheme="minorBidi"/>
          <w:sz w:val="28"/>
        </w:rPr>
      </w:pPr>
      <w:r w:rsidRPr="00DE576F">
        <w:rPr>
          <w:rFonts w:cstheme="minorBidi"/>
          <w:sz w:val="28"/>
        </w:rPr>
        <w:t>4</w:t>
      </w:r>
      <w:r w:rsidR="002008A4" w:rsidRPr="00DE576F">
        <w:rPr>
          <w:rFonts w:cstheme="minorBidi"/>
          <w:sz w:val="28"/>
        </w:rPr>
        <w:t xml:space="preserve">. </w:t>
      </w:r>
      <w:r w:rsidR="0000082F" w:rsidRPr="00DE576F">
        <w:rPr>
          <w:rFonts w:cstheme="minorBidi"/>
          <w:sz w:val="28"/>
        </w:rPr>
        <w:t>В п</w:t>
      </w:r>
      <w:r w:rsidR="002008A4" w:rsidRPr="00DE576F">
        <w:rPr>
          <w:rFonts w:cstheme="minorBidi"/>
          <w:sz w:val="28"/>
        </w:rPr>
        <w:t>риложени</w:t>
      </w:r>
      <w:r w:rsidR="0000082F" w:rsidRPr="00DE576F">
        <w:rPr>
          <w:rFonts w:cstheme="minorBidi"/>
          <w:sz w:val="28"/>
        </w:rPr>
        <w:t>и</w:t>
      </w:r>
      <w:r w:rsidR="002008A4" w:rsidRPr="00DE576F">
        <w:rPr>
          <w:rFonts w:cstheme="minorBidi"/>
          <w:sz w:val="28"/>
        </w:rPr>
        <w:t xml:space="preserve"> № 4</w:t>
      </w:r>
      <w:r w:rsidR="0000082F" w:rsidRPr="00DE576F">
        <w:rPr>
          <w:rFonts w:cstheme="minorBidi"/>
          <w:sz w:val="28"/>
        </w:rPr>
        <w:t>:</w:t>
      </w:r>
      <w:r w:rsidR="002008A4" w:rsidRPr="00DE576F">
        <w:rPr>
          <w:rFonts w:cstheme="minorBidi"/>
          <w:sz w:val="28"/>
        </w:rPr>
        <w:t xml:space="preserve"> </w:t>
      </w:r>
    </w:p>
    <w:p w:rsidR="002008A4" w:rsidRPr="00DE576F" w:rsidRDefault="00AA16BE" w:rsidP="00CB3332">
      <w:pPr>
        <w:pStyle w:val="af1"/>
        <w:spacing w:before="0" w:after="0" w:line="276" w:lineRule="auto"/>
        <w:ind w:left="0" w:firstLine="709"/>
        <w:contextualSpacing w:val="0"/>
        <w:jc w:val="both"/>
        <w:rPr>
          <w:rFonts w:cstheme="minorBidi"/>
          <w:sz w:val="28"/>
        </w:rPr>
      </w:pPr>
      <w:r w:rsidRPr="00DE576F">
        <w:rPr>
          <w:rFonts w:cstheme="minorBidi"/>
          <w:sz w:val="28"/>
        </w:rPr>
        <w:t>4</w:t>
      </w:r>
      <w:r w:rsidR="0000082F" w:rsidRPr="00DE576F">
        <w:rPr>
          <w:rFonts w:cstheme="minorBidi"/>
          <w:sz w:val="28"/>
        </w:rPr>
        <w:t>.1</w:t>
      </w:r>
      <w:r w:rsidR="00E827B9">
        <w:rPr>
          <w:rFonts w:cstheme="minorBidi"/>
          <w:sz w:val="28"/>
        </w:rPr>
        <w:t>.</w:t>
      </w:r>
      <w:r w:rsidR="0000082F" w:rsidRPr="00DE576F">
        <w:rPr>
          <w:rFonts w:cstheme="minorBidi"/>
          <w:sz w:val="28"/>
        </w:rPr>
        <w:t xml:space="preserve"> Д</w:t>
      </w:r>
      <w:r w:rsidR="002008A4" w:rsidRPr="00DE576F">
        <w:rPr>
          <w:rFonts w:cstheme="minorBidi"/>
          <w:sz w:val="28"/>
        </w:rPr>
        <w:t>ополнить следующими кодами бюджетной классификации:</w:t>
      </w:r>
    </w:p>
    <w:p w:rsidR="00AA16BE" w:rsidRPr="00DE576F" w:rsidRDefault="00AA16BE" w:rsidP="000C3A1A">
      <w:pPr>
        <w:pStyle w:val="af1"/>
        <w:spacing w:before="0" w:after="0" w:line="240" w:lineRule="auto"/>
        <w:ind w:left="0" w:firstLine="709"/>
        <w:contextualSpacing w:val="0"/>
        <w:jc w:val="both"/>
        <w:rPr>
          <w:rFonts w:cstheme="minorBidi"/>
          <w:sz w:val="20"/>
          <w:szCs w:val="20"/>
        </w:rPr>
      </w:pPr>
    </w:p>
    <w:tbl>
      <w:tblPr>
        <w:tblStyle w:val="a3"/>
        <w:tblW w:w="0" w:type="auto"/>
        <w:tblLook w:val="04A0" w:firstRow="1" w:lastRow="0" w:firstColumn="1" w:lastColumn="0" w:noHBand="0" w:noVBand="1"/>
      </w:tblPr>
      <w:tblGrid>
        <w:gridCol w:w="3789"/>
        <w:gridCol w:w="5845"/>
        <w:gridCol w:w="562"/>
      </w:tblGrid>
      <w:tr w:rsidR="002008A4" w:rsidRPr="00DE576F" w:rsidTr="00CB3332">
        <w:tc>
          <w:tcPr>
            <w:tcW w:w="3789" w:type="dxa"/>
            <w:tcBorders>
              <w:top w:val="nil"/>
              <w:left w:val="nil"/>
              <w:bottom w:val="nil"/>
              <w:right w:val="nil"/>
            </w:tcBorders>
          </w:tcPr>
          <w:p w:rsidR="002008A4" w:rsidRPr="00DE576F" w:rsidRDefault="002008A4" w:rsidP="00CB3332">
            <w:pPr>
              <w:spacing w:before="0" w:after="0" w:line="276" w:lineRule="auto"/>
              <w:contextualSpacing w:val="0"/>
              <w:jc w:val="center"/>
              <w:rPr>
                <w:rFonts w:cstheme="minorBidi"/>
                <w:sz w:val="28"/>
              </w:rPr>
            </w:pPr>
            <w:r w:rsidRPr="00DE576F">
              <w:rPr>
                <w:color w:val="000000" w:themeColor="text1"/>
                <w:sz w:val="28"/>
              </w:rPr>
              <w:t>"000 01 06 10 09 00 0000 500</w:t>
            </w:r>
          </w:p>
        </w:tc>
        <w:tc>
          <w:tcPr>
            <w:tcW w:w="5845" w:type="dxa"/>
            <w:tcBorders>
              <w:top w:val="nil"/>
              <w:left w:val="nil"/>
              <w:bottom w:val="nil"/>
              <w:right w:val="nil"/>
            </w:tcBorders>
          </w:tcPr>
          <w:p w:rsidR="002008A4" w:rsidRPr="00DE576F" w:rsidRDefault="002008A4" w:rsidP="00CB3332">
            <w:pPr>
              <w:spacing w:before="0" w:after="0" w:line="276" w:lineRule="auto"/>
              <w:contextualSpacing w:val="0"/>
              <w:jc w:val="both"/>
              <w:rPr>
                <w:rFonts w:cstheme="minorBidi"/>
                <w:sz w:val="28"/>
              </w:rPr>
            </w:pPr>
            <w:r w:rsidRPr="00DE576F">
              <w:rPr>
                <w:color w:val="000000" w:themeColor="text1"/>
                <w:sz w:val="28"/>
              </w:rPr>
              <w:t xml:space="preserve">Предоставление иных бюджетных кредитов </w:t>
            </w:r>
            <w:r w:rsidR="007E3ADE" w:rsidRPr="00DE576F">
              <w:rPr>
                <w:color w:val="000000" w:themeColor="text1"/>
                <w:sz w:val="28"/>
              </w:rPr>
              <w:t xml:space="preserve">               </w:t>
            </w:r>
            <w:r w:rsidRPr="00DE576F">
              <w:rPr>
                <w:color w:val="000000" w:themeColor="text1"/>
                <w:sz w:val="28"/>
              </w:rPr>
              <w:t xml:space="preserve">в рамках осуществления операций </w:t>
            </w:r>
            <w:r w:rsidR="007E3ADE" w:rsidRPr="00DE576F">
              <w:rPr>
                <w:color w:val="000000" w:themeColor="text1"/>
                <w:sz w:val="28"/>
              </w:rPr>
              <w:t xml:space="preserve">                                   </w:t>
            </w:r>
            <w:r w:rsidRPr="00DE576F">
              <w:rPr>
                <w:color w:val="000000" w:themeColor="text1"/>
                <w:sz w:val="28"/>
              </w:rPr>
              <w:t>по управлению остатками средств на едином счете бюджета</w:t>
            </w:r>
          </w:p>
        </w:tc>
        <w:tc>
          <w:tcPr>
            <w:tcW w:w="562" w:type="dxa"/>
            <w:tcBorders>
              <w:top w:val="nil"/>
              <w:left w:val="nil"/>
              <w:bottom w:val="nil"/>
              <w:right w:val="nil"/>
            </w:tcBorders>
            <w:vAlign w:val="center"/>
          </w:tcPr>
          <w:p w:rsidR="002008A4" w:rsidRPr="00DE576F" w:rsidRDefault="002008A4" w:rsidP="00CB3332">
            <w:pPr>
              <w:spacing w:before="0" w:after="0" w:line="276" w:lineRule="auto"/>
              <w:contextualSpacing w:val="0"/>
              <w:jc w:val="center"/>
              <w:rPr>
                <w:rFonts w:cstheme="minorBidi"/>
                <w:sz w:val="28"/>
              </w:rPr>
            </w:pPr>
            <w:r w:rsidRPr="00DE576F">
              <w:rPr>
                <w:color w:val="000000" w:themeColor="text1"/>
                <w:sz w:val="28"/>
              </w:rPr>
              <w:t>4</w:t>
            </w:r>
          </w:p>
        </w:tc>
      </w:tr>
      <w:tr w:rsidR="002008A4" w:rsidRPr="00DE576F" w:rsidTr="00CB3332">
        <w:tc>
          <w:tcPr>
            <w:tcW w:w="3789" w:type="dxa"/>
            <w:tcBorders>
              <w:top w:val="nil"/>
              <w:left w:val="nil"/>
              <w:bottom w:val="nil"/>
              <w:right w:val="nil"/>
            </w:tcBorders>
          </w:tcPr>
          <w:p w:rsidR="002008A4" w:rsidRPr="00DE576F" w:rsidRDefault="002008A4" w:rsidP="00CB3332">
            <w:pPr>
              <w:spacing w:before="0" w:after="0" w:line="276" w:lineRule="auto"/>
              <w:contextualSpacing w:val="0"/>
              <w:jc w:val="center"/>
              <w:rPr>
                <w:rFonts w:cstheme="minorBidi"/>
                <w:sz w:val="28"/>
              </w:rPr>
            </w:pPr>
            <w:r w:rsidRPr="00DE576F">
              <w:rPr>
                <w:color w:val="000000" w:themeColor="text1"/>
                <w:sz w:val="28"/>
              </w:rPr>
              <w:t>000 01 06 10 09 01 0000 540</w:t>
            </w:r>
          </w:p>
        </w:tc>
        <w:tc>
          <w:tcPr>
            <w:tcW w:w="5845" w:type="dxa"/>
            <w:tcBorders>
              <w:top w:val="nil"/>
              <w:left w:val="nil"/>
              <w:bottom w:val="nil"/>
              <w:right w:val="nil"/>
            </w:tcBorders>
          </w:tcPr>
          <w:p w:rsidR="002008A4" w:rsidRPr="00DE576F" w:rsidRDefault="002008A4" w:rsidP="00CB3332">
            <w:pPr>
              <w:spacing w:before="0" w:after="0" w:line="276" w:lineRule="auto"/>
              <w:contextualSpacing w:val="0"/>
              <w:jc w:val="both"/>
              <w:rPr>
                <w:rFonts w:cstheme="minorBidi"/>
                <w:sz w:val="28"/>
              </w:rPr>
            </w:pPr>
            <w:r w:rsidRPr="00DE576F">
              <w:rPr>
                <w:color w:val="000000" w:themeColor="text1"/>
                <w:sz w:val="28"/>
              </w:rPr>
              <w:t xml:space="preserve">Предоставление иных бюджетных кредитов бюджетам субъектов Российской Федерации </w:t>
            </w:r>
            <w:r w:rsidR="007E3ADE" w:rsidRPr="00DE576F">
              <w:rPr>
                <w:color w:val="000000" w:themeColor="text1"/>
                <w:sz w:val="28"/>
              </w:rPr>
              <w:t xml:space="preserve">                 </w:t>
            </w:r>
            <w:r w:rsidRPr="00DE576F">
              <w:rPr>
                <w:color w:val="000000" w:themeColor="text1"/>
                <w:sz w:val="28"/>
              </w:rPr>
              <w:t xml:space="preserve">в рамках осуществления операций </w:t>
            </w:r>
            <w:r w:rsidR="007E3ADE" w:rsidRPr="00DE576F">
              <w:rPr>
                <w:color w:val="000000" w:themeColor="text1"/>
                <w:sz w:val="28"/>
              </w:rPr>
              <w:t xml:space="preserve">                                     </w:t>
            </w:r>
            <w:r w:rsidRPr="00DE576F">
              <w:rPr>
                <w:color w:val="000000" w:themeColor="text1"/>
                <w:sz w:val="28"/>
              </w:rPr>
              <w:t>по управлению остатками средств на едином счете федерального бюджета</w:t>
            </w:r>
          </w:p>
        </w:tc>
        <w:tc>
          <w:tcPr>
            <w:tcW w:w="562" w:type="dxa"/>
            <w:tcBorders>
              <w:top w:val="nil"/>
              <w:left w:val="nil"/>
              <w:bottom w:val="nil"/>
              <w:right w:val="nil"/>
            </w:tcBorders>
            <w:vAlign w:val="center"/>
          </w:tcPr>
          <w:p w:rsidR="002008A4" w:rsidRPr="00DE576F" w:rsidRDefault="002008A4" w:rsidP="00CB3332">
            <w:pPr>
              <w:spacing w:before="0" w:after="0" w:line="276" w:lineRule="auto"/>
              <w:contextualSpacing w:val="0"/>
              <w:jc w:val="center"/>
              <w:rPr>
                <w:rFonts w:cstheme="minorBidi"/>
                <w:sz w:val="28"/>
              </w:rPr>
            </w:pPr>
            <w:r w:rsidRPr="00DE576F">
              <w:rPr>
                <w:color w:val="000000" w:themeColor="text1"/>
                <w:sz w:val="28"/>
              </w:rPr>
              <w:t>5</w:t>
            </w:r>
          </w:p>
        </w:tc>
      </w:tr>
      <w:tr w:rsidR="002008A4" w:rsidRPr="00DE576F" w:rsidTr="000C3A1A">
        <w:tc>
          <w:tcPr>
            <w:tcW w:w="3789" w:type="dxa"/>
            <w:tcBorders>
              <w:top w:val="nil"/>
              <w:left w:val="nil"/>
              <w:bottom w:val="nil"/>
              <w:right w:val="nil"/>
            </w:tcBorders>
          </w:tcPr>
          <w:p w:rsidR="002008A4" w:rsidRPr="00DE576F" w:rsidRDefault="002008A4" w:rsidP="00CB3332">
            <w:pPr>
              <w:spacing w:before="0" w:after="0" w:line="276" w:lineRule="auto"/>
              <w:contextualSpacing w:val="0"/>
              <w:jc w:val="center"/>
              <w:rPr>
                <w:rFonts w:cstheme="minorBidi"/>
                <w:sz w:val="28"/>
              </w:rPr>
            </w:pPr>
            <w:r w:rsidRPr="00DE576F">
              <w:rPr>
                <w:color w:val="000000" w:themeColor="text1"/>
                <w:sz w:val="28"/>
              </w:rPr>
              <w:t>000 01 06 10 09 00 0000 600</w:t>
            </w:r>
          </w:p>
        </w:tc>
        <w:tc>
          <w:tcPr>
            <w:tcW w:w="5845" w:type="dxa"/>
            <w:tcBorders>
              <w:top w:val="nil"/>
              <w:left w:val="nil"/>
              <w:bottom w:val="nil"/>
              <w:right w:val="nil"/>
            </w:tcBorders>
          </w:tcPr>
          <w:p w:rsidR="002008A4" w:rsidRPr="00DE576F" w:rsidRDefault="002008A4" w:rsidP="00CB3332">
            <w:pPr>
              <w:spacing w:before="0" w:after="0" w:line="276" w:lineRule="auto"/>
              <w:contextualSpacing w:val="0"/>
              <w:jc w:val="both"/>
              <w:rPr>
                <w:rFonts w:cstheme="minorBidi"/>
                <w:sz w:val="28"/>
              </w:rPr>
            </w:pPr>
            <w:r w:rsidRPr="00DE576F">
              <w:rPr>
                <w:color w:val="000000" w:themeColor="text1"/>
                <w:sz w:val="28"/>
              </w:rPr>
              <w:t>Возврат иных бюджетных кредитов в рамках осуществления операций по управлению остатками средств на едином счете бюджета</w:t>
            </w:r>
          </w:p>
        </w:tc>
        <w:tc>
          <w:tcPr>
            <w:tcW w:w="562" w:type="dxa"/>
            <w:tcBorders>
              <w:top w:val="nil"/>
              <w:left w:val="nil"/>
              <w:bottom w:val="nil"/>
              <w:right w:val="nil"/>
            </w:tcBorders>
            <w:vAlign w:val="center"/>
          </w:tcPr>
          <w:p w:rsidR="002008A4" w:rsidRPr="00DE576F" w:rsidRDefault="002008A4" w:rsidP="00CB3332">
            <w:pPr>
              <w:spacing w:before="0" w:after="0" w:line="276" w:lineRule="auto"/>
              <w:contextualSpacing w:val="0"/>
              <w:jc w:val="center"/>
              <w:rPr>
                <w:rFonts w:cstheme="minorBidi"/>
                <w:sz w:val="28"/>
              </w:rPr>
            </w:pPr>
            <w:r w:rsidRPr="00DE576F">
              <w:rPr>
                <w:color w:val="000000" w:themeColor="text1"/>
                <w:sz w:val="28"/>
              </w:rPr>
              <w:t>4</w:t>
            </w:r>
          </w:p>
        </w:tc>
      </w:tr>
      <w:tr w:rsidR="002008A4" w:rsidRPr="00DE576F" w:rsidTr="00DE576F">
        <w:trPr>
          <w:cantSplit/>
        </w:trPr>
        <w:tc>
          <w:tcPr>
            <w:tcW w:w="3789" w:type="dxa"/>
            <w:tcBorders>
              <w:top w:val="nil"/>
              <w:left w:val="nil"/>
              <w:bottom w:val="nil"/>
              <w:right w:val="nil"/>
            </w:tcBorders>
            <w:shd w:val="clear" w:color="auto" w:fill="auto"/>
          </w:tcPr>
          <w:p w:rsidR="002008A4" w:rsidRPr="00DE576F" w:rsidRDefault="002008A4" w:rsidP="00CB3332">
            <w:pPr>
              <w:spacing w:before="0" w:after="0" w:line="276" w:lineRule="auto"/>
              <w:contextualSpacing w:val="0"/>
              <w:jc w:val="center"/>
              <w:rPr>
                <w:rFonts w:cstheme="minorBidi"/>
                <w:sz w:val="28"/>
              </w:rPr>
            </w:pPr>
            <w:r w:rsidRPr="00DE576F">
              <w:rPr>
                <w:color w:val="000000" w:themeColor="text1"/>
                <w:sz w:val="28"/>
              </w:rPr>
              <w:t>000 01 06 10 09 01 0000 640</w:t>
            </w:r>
          </w:p>
        </w:tc>
        <w:tc>
          <w:tcPr>
            <w:tcW w:w="5845" w:type="dxa"/>
            <w:tcBorders>
              <w:top w:val="nil"/>
              <w:left w:val="nil"/>
              <w:bottom w:val="nil"/>
              <w:right w:val="nil"/>
            </w:tcBorders>
            <w:shd w:val="clear" w:color="auto" w:fill="auto"/>
          </w:tcPr>
          <w:p w:rsidR="002008A4" w:rsidRPr="00DE576F" w:rsidRDefault="002008A4" w:rsidP="00CB3332">
            <w:pPr>
              <w:spacing w:before="0" w:after="0" w:line="276" w:lineRule="auto"/>
              <w:contextualSpacing w:val="0"/>
              <w:jc w:val="both"/>
              <w:rPr>
                <w:rFonts w:cstheme="minorBidi"/>
                <w:sz w:val="28"/>
              </w:rPr>
            </w:pPr>
            <w:r w:rsidRPr="00DE576F">
              <w:rPr>
                <w:color w:val="000000" w:themeColor="text1"/>
                <w:sz w:val="28"/>
              </w:rPr>
              <w:t>Возврат иных бюджетных кредитов, предоставленных бюджетам субъектов Российской Федерации, в рамках осуществления операций по управлению остатками средств на едином счете федерального бюджета</w:t>
            </w:r>
          </w:p>
        </w:tc>
        <w:tc>
          <w:tcPr>
            <w:tcW w:w="562" w:type="dxa"/>
            <w:tcBorders>
              <w:top w:val="nil"/>
              <w:left w:val="nil"/>
              <w:bottom w:val="nil"/>
              <w:right w:val="nil"/>
            </w:tcBorders>
            <w:shd w:val="clear" w:color="auto" w:fill="auto"/>
            <w:vAlign w:val="center"/>
          </w:tcPr>
          <w:p w:rsidR="002008A4" w:rsidRPr="00DE576F" w:rsidRDefault="002008A4" w:rsidP="00CB3332">
            <w:pPr>
              <w:spacing w:before="0" w:after="0" w:line="276" w:lineRule="auto"/>
              <w:contextualSpacing w:val="0"/>
              <w:jc w:val="center"/>
              <w:rPr>
                <w:rFonts w:cstheme="minorBidi"/>
                <w:sz w:val="28"/>
              </w:rPr>
            </w:pPr>
            <w:r w:rsidRPr="00DE576F">
              <w:rPr>
                <w:color w:val="000000" w:themeColor="text1"/>
                <w:sz w:val="28"/>
              </w:rPr>
              <w:t>5".</w:t>
            </w:r>
          </w:p>
        </w:tc>
      </w:tr>
    </w:tbl>
    <w:p w:rsidR="00AA16BE" w:rsidRPr="00DE576F" w:rsidRDefault="00AA16BE" w:rsidP="000C3A1A">
      <w:pPr>
        <w:spacing w:before="0" w:after="0" w:line="240" w:lineRule="auto"/>
        <w:ind w:firstLine="709"/>
        <w:contextualSpacing w:val="0"/>
        <w:jc w:val="both"/>
        <w:rPr>
          <w:rFonts w:cstheme="minorBidi"/>
          <w:sz w:val="28"/>
        </w:rPr>
      </w:pPr>
    </w:p>
    <w:p w:rsidR="00ED51D1" w:rsidRPr="00DE576F" w:rsidRDefault="00ED51D1" w:rsidP="000C3A1A">
      <w:pPr>
        <w:spacing w:before="0" w:after="0" w:line="240" w:lineRule="auto"/>
        <w:ind w:firstLine="709"/>
        <w:contextualSpacing w:val="0"/>
        <w:jc w:val="both"/>
        <w:rPr>
          <w:rFonts w:cstheme="minorBidi"/>
          <w:sz w:val="28"/>
        </w:rPr>
      </w:pPr>
    </w:p>
    <w:p w:rsidR="002008A4" w:rsidRPr="00DE576F" w:rsidRDefault="00AA16BE" w:rsidP="000C3A1A">
      <w:pPr>
        <w:spacing w:before="0" w:after="0" w:line="240" w:lineRule="auto"/>
        <w:ind w:firstLine="709"/>
        <w:contextualSpacing w:val="0"/>
        <w:jc w:val="both"/>
        <w:rPr>
          <w:rFonts w:cstheme="minorBidi"/>
          <w:sz w:val="28"/>
        </w:rPr>
      </w:pPr>
      <w:r w:rsidRPr="00DE576F">
        <w:rPr>
          <w:rFonts w:cstheme="minorBidi"/>
          <w:sz w:val="28"/>
        </w:rPr>
        <w:t>4</w:t>
      </w:r>
      <w:r w:rsidR="0000082F" w:rsidRPr="00DE576F">
        <w:rPr>
          <w:rFonts w:cstheme="minorBidi"/>
          <w:sz w:val="28"/>
        </w:rPr>
        <w:t>.2. Коды бюджетной классификации:</w:t>
      </w:r>
    </w:p>
    <w:p w:rsidR="00AA16BE" w:rsidRPr="00DE576F" w:rsidRDefault="00AA16BE" w:rsidP="000C3A1A">
      <w:pPr>
        <w:spacing w:before="0" w:after="0" w:line="240" w:lineRule="auto"/>
        <w:ind w:firstLine="709"/>
        <w:contextualSpacing w:val="0"/>
        <w:jc w:val="both"/>
        <w:rPr>
          <w:rFonts w:cstheme="minorBidi"/>
          <w:sz w:val="28"/>
        </w:rPr>
      </w:pPr>
    </w:p>
    <w:tbl>
      <w:tblPr>
        <w:tblStyle w:val="a3"/>
        <w:tblW w:w="0" w:type="auto"/>
        <w:tblLook w:val="04A0" w:firstRow="1" w:lastRow="0" w:firstColumn="1" w:lastColumn="0" w:noHBand="0" w:noVBand="1"/>
      </w:tblPr>
      <w:tblGrid>
        <w:gridCol w:w="3823"/>
        <w:gridCol w:w="5811"/>
        <w:gridCol w:w="562"/>
      </w:tblGrid>
      <w:tr w:rsidR="0000082F" w:rsidRPr="00DE576F" w:rsidTr="0026742F">
        <w:trPr>
          <w:cantSplit/>
        </w:trPr>
        <w:tc>
          <w:tcPr>
            <w:tcW w:w="3823" w:type="dxa"/>
            <w:tcBorders>
              <w:top w:val="nil"/>
              <w:left w:val="nil"/>
              <w:bottom w:val="nil"/>
              <w:right w:val="nil"/>
            </w:tcBorders>
          </w:tcPr>
          <w:p w:rsidR="0000082F" w:rsidRPr="00DE576F" w:rsidRDefault="0000082F" w:rsidP="00CB3332">
            <w:pPr>
              <w:spacing w:before="0" w:after="0"/>
              <w:contextualSpacing w:val="0"/>
              <w:jc w:val="center"/>
              <w:rPr>
                <w:rFonts w:cstheme="minorBidi"/>
                <w:sz w:val="28"/>
              </w:rPr>
            </w:pPr>
            <w:r w:rsidRPr="00DE576F">
              <w:rPr>
                <w:sz w:val="28"/>
              </w:rPr>
              <w:t>"000 01 06 06 01 06 0000 510</w:t>
            </w:r>
          </w:p>
        </w:tc>
        <w:tc>
          <w:tcPr>
            <w:tcW w:w="5811" w:type="dxa"/>
            <w:tcBorders>
              <w:top w:val="nil"/>
              <w:left w:val="nil"/>
              <w:bottom w:val="nil"/>
              <w:right w:val="nil"/>
            </w:tcBorders>
          </w:tcPr>
          <w:p w:rsidR="0000082F" w:rsidRPr="00DE576F" w:rsidRDefault="0000082F" w:rsidP="00CB3332">
            <w:pPr>
              <w:autoSpaceDE w:val="0"/>
              <w:autoSpaceDN w:val="0"/>
              <w:adjustRightInd w:val="0"/>
              <w:spacing w:before="0" w:after="0" w:line="276" w:lineRule="auto"/>
              <w:contextualSpacing w:val="0"/>
              <w:jc w:val="both"/>
              <w:rPr>
                <w:sz w:val="28"/>
              </w:rPr>
            </w:pPr>
            <w:r w:rsidRPr="00DE576F">
              <w:rPr>
                <w:sz w:val="28"/>
              </w:rPr>
              <w:t xml:space="preserve">Увеличение остатков средств пенсионных накоплений бюджета Фонда пенсионного </w:t>
            </w:r>
            <w:r w:rsidR="0026742F" w:rsidRPr="00DE576F">
              <w:rPr>
                <w:sz w:val="28"/>
              </w:rPr>
              <w:t xml:space="preserve">                   </w:t>
            </w:r>
            <w:r w:rsidRPr="00DE576F">
              <w:rPr>
                <w:sz w:val="28"/>
              </w:rPr>
              <w:t xml:space="preserve">и социального страхования Российской Федерации, временно размещенных </w:t>
            </w:r>
            <w:r w:rsidR="0026742F" w:rsidRPr="00DE576F">
              <w:rPr>
                <w:sz w:val="28"/>
              </w:rPr>
              <w:t xml:space="preserve">                                </w:t>
            </w:r>
            <w:r w:rsidRPr="00DE576F">
              <w:rPr>
                <w:sz w:val="28"/>
              </w:rPr>
              <w:t xml:space="preserve">в депозиты в валюте Российской Федерации </w:t>
            </w:r>
            <w:r w:rsidR="0026742F" w:rsidRPr="00DE576F">
              <w:rPr>
                <w:sz w:val="28"/>
              </w:rPr>
              <w:t xml:space="preserve">               </w:t>
            </w:r>
            <w:r w:rsidRPr="00DE576F">
              <w:rPr>
                <w:sz w:val="28"/>
              </w:rPr>
              <w:t>в кредитных организациях</w:t>
            </w:r>
          </w:p>
        </w:tc>
        <w:tc>
          <w:tcPr>
            <w:tcW w:w="562" w:type="dxa"/>
            <w:tcBorders>
              <w:top w:val="nil"/>
              <w:left w:val="nil"/>
              <w:bottom w:val="nil"/>
              <w:right w:val="nil"/>
            </w:tcBorders>
            <w:vAlign w:val="center"/>
          </w:tcPr>
          <w:p w:rsidR="0000082F" w:rsidRPr="00DE576F" w:rsidRDefault="0000082F" w:rsidP="0026742F">
            <w:pPr>
              <w:spacing w:before="0" w:after="0"/>
              <w:contextualSpacing w:val="0"/>
              <w:jc w:val="center"/>
              <w:rPr>
                <w:rFonts w:cstheme="minorBidi"/>
                <w:sz w:val="28"/>
              </w:rPr>
            </w:pPr>
            <w:r w:rsidRPr="00DE576F">
              <w:rPr>
                <w:rFonts w:cstheme="minorBidi"/>
                <w:sz w:val="28"/>
              </w:rPr>
              <w:t>6</w:t>
            </w:r>
          </w:p>
        </w:tc>
      </w:tr>
      <w:tr w:rsidR="00131568" w:rsidRPr="00DE576F" w:rsidTr="0026742F">
        <w:trPr>
          <w:cantSplit/>
        </w:trPr>
        <w:tc>
          <w:tcPr>
            <w:tcW w:w="3823" w:type="dxa"/>
            <w:tcBorders>
              <w:top w:val="nil"/>
              <w:left w:val="nil"/>
              <w:bottom w:val="nil"/>
              <w:right w:val="nil"/>
            </w:tcBorders>
          </w:tcPr>
          <w:p w:rsidR="00131568" w:rsidRPr="00DE576F" w:rsidRDefault="00131568" w:rsidP="00131568">
            <w:pPr>
              <w:spacing w:before="0" w:after="0"/>
              <w:contextualSpacing w:val="0"/>
              <w:jc w:val="center"/>
              <w:rPr>
                <w:sz w:val="28"/>
              </w:rPr>
            </w:pPr>
            <w:r w:rsidRPr="00DE576F">
              <w:rPr>
                <w:sz w:val="28"/>
              </w:rPr>
              <w:t>000 01 06 06 02 06 0000 510</w:t>
            </w:r>
          </w:p>
        </w:tc>
        <w:tc>
          <w:tcPr>
            <w:tcW w:w="5811" w:type="dxa"/>
            <w:tcBorders>
              <w:top w:val="nil"/>
              <w:left w:val="nil"/>
              <w:bottom w:val="nil"/>
              <w:right w:val="nil"/>
            </w:tcBorders>
          </w:tcPr>
          <w:p w:rsidR="00131568" w:rsidRPr="00DE576F" w:rsidRDefault="00131568" w:rsidP="00131568">
            <w:pPr>
              <w:autoSpaceDE w:val="0"/>
              <w:autoSpaceDN w:val="0"/>
              <w:adjustRightInd w:val="0"/>
              <w:spacing w:before="0" w:after="0" w:line="276" w:lineRule="auto"/>
              <w:contextualSpacing w:val="0"/>
              <w:jc w:val="both"/>
              <w:rPr>
                <w:sz w:val="28"/>
              </w:rPr>
            </w:pPr>
            <w:r w:rsidRPr="00DE576F">
              <w:rPr>
                <w:sz w:val="28"/>
              </w:rPr>
              <w:t>Увеличение остатков средств пенсионных накоплений бюджета Фонда пенсионного                       и социального страхования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временно размещенных в депозиты в валюте Российской Федерации в кредитных организациях</w:t>
            </w:r>
          </w:p>
        </w:tc>
        <w:tc>
          <w:tcPr>
            <w:tcW w:w="562" w:type="dxa"/>
            <w:tcBorders>
              <w:top w:val="nil"/>
              <w:left w:val="nil"/>
              <w:bottom w:val="nil"/>
              <w:right w:val="nil"/>
            </w:tcBorders>
            <w:vAlign w:val="center"/>
          </w:tcPr>
          <w:p w:rsidR="00131568" w:rsidRPr="00DE576F" w:rsidRDefault="00131568" w:rsidP="00131568">
            <w:pPr>
              <w:spacing w:before="0" w:after="0"/>
              <w:contextualSpacing w:val="0"/>
              <w:jc w:val="center"/>
              <w:rPr>
                <w:rFonts w:cstheme="minorBidi"/>
                <w:sz w:val="28"/>
              </w:rPr>
            </w:pPr>
            <w:r w:rsidRPr="00DE576F">
              <w:rPr>
                <w:rFonts w:cstheme="minorBidi"/>
                <w:sz w:val="28"/>
              </w:rPr>
              <w:t>6</w:t>
            </w:r>
          </w:p>
        </w:tc>
      </w:tr>
      <w:tr w:rsidR="00131568" w:rsidRPr="00DE576F" w:rsidTr="0026742F">
        <w:trPr>
          <w:cantSplit/>
        </w:trPr>
        <w:tc>
          <w:tcPr>
            <w:tcW w:w="3823" w:type="dxa"/>
            <w:tcBorders>
              <w:top w:val="nil"/>
              <w:left w:val="nil"/>
              <w:bottom w:val="nil"/>
              <w:right w:val="nil"/>
            </w:tcBorders>
          </w:tcPr>
          <w:p w:rsidR="00131568" w:rsidRPr="00DE576F" w:rsidRDefault="00131568" w:rsidP="00131568">
            <w:pPr>
              <w:spacing w:before="0" w:after="0"/>
              <w:contextualSpacing w:val="0"/>
              <w:jc w:val="center"/>
              <w:rPr>
                <w:sz w:val="28"/>
              </w:rPr>
            </w:pPr>
            <w:r w:rsidRPr="00DE576F">
              <w:rPr>
                <w:sz w:val="28"/>
              </w:rPr>
              <w:t>000 01 06 06 03 06 0000 510</w:t>
            </w:r>
          </w:p>
        </w:tc>
        <w:tc>
          <w:tcPr>
            <w:tcW w:w="5811" w:type="dxa"/>
            <w:tcBorders>
              <w:top w:val="nil"/>
              <w:left w:val="nil"/>
              <w:bottom w:val="nil"/>
              <w:right w:val="nil"/>
            </w:tcBorders>
          </w:tcPr>
          <w:p w:rsidR="00131568" w:rsidRPr="00DE576F" w:rsidRDefault="00131568" w:rsidP="00131568">
            <w:pPr>
              <w:autoSpaceDE w:val="0"/>
              <w:autoSpaceDN w:val="0"/>
              <w:adjustRightInd w:val="0"/>
              <w:spacing w:before="0" w:after="0" w:line="276" w:lineRule="auto"/>
              <w:contextualSpacing w:val="0"/>
              <w:jc w:val="both"/>
              <w:rPr>
                <w:sz w:val="28"/>
              </w:rPr>
            </w:pPr>
            <w:r w:rsidRPr="00DE576F">
              <w:rPr>
                <w:sz w:val="28"/>
              </w:rPr>
              <w:t>Увеличение остатков средств резерва Фонда пенсионного и социального страхования Российской Федерации по обязательному пенсионному страхованию, временно размещенных на депозитах в кредитных организациях</w:t>
            </w:r>
          </w:p>
        </w:tc>
        <w:tc>
          <w:tcPr>
            <w:tcW w:w="562" w:type="dxa"/>
            <w:tcBorders>
              <w:top w:val="nil"/>
              <w:left w:val="nil"/>
              <w:bottom w:val="nil"/>
              <w:right w:val="nil"/>
            </w:tcBorders>
            <w:vAlign w:val="center"/>
          </w:tcPr>
          <w:p w:rsidR="00131568" w:rsidRPr="00DE576F" w:rsidRDefault="00131568" w:rsidP="00131568">
            <w:pPr>
              <w:spacing w:before="0" w:after="0"/>
              <w:contextualSpacing w:val="0"/>
              <w:jc w:val="center"/>
              <w:rPr>
                <w:rFonts w:cstheme="minorBidi"/>
                <w:sz w:val="28"/>
              </w:rPr>
            </w:pPr>
            <w:r w:rsidRPr="00DE576F">
              <w:rPr>
                <w:rFonts w:cstheme="minorBidi"/>
                <w:sz w:val="28"/>
              </w:rPr>
              <w:t>6";</w:t>
            </w:r>
          </w:p>
        </w:tc>
      </w:tr>
      <w:tr w:rsidR="00131568" w:rsidRPr="00DE576F" w:rsidTr="0026742F">
        <w:trPr>
          <w:cantSplit/>
        </w:trPr>
        <w:tc>
          <w:tcPr>
            <w:tcW w:w="3823" w:type="dxa"/>
            <w:tcBorders>
              <w:top w:val="nil"/>
              <w:left w:val="nil"/>
              <w:bottom w:val="nil"/>
              <w:right w:val="nil"/>
            </w:tcBorders>
          </w:tcPr>
          <w:p w:rsidR="00131568" w:rsidRPr="00DE576F" w:rsidRDefault="00131568" w:rsidP="00131568">
            <w:pPr>
              <w:spacing w:before="0" w:after="0"/>
              <w:contextualSpacing w:val="0"/>
              <w:jc w:val="center"/>
              <w:rPr>
                <w:rFonts w:cstheme="minorBidi"/>
                <w:sz w:val="28"/>
              </w:rPr>
            </w:pPr>
            <w:r w:rsidRPr="00DE576F">
              <w:rPr>
                <w:sz w:val="28"/>
              </w:rPr>
              <w:t>"000 01 06 06 01 06 0000 610</w:t>
            </w:r>
          </w:p>
        </w:tc>
        <w:tc>
          <w:tcPr>
            <w:tcW w:w="5811" w:type="dxa"/>
            <w:tcBorders>
              <w:top w:val="nil"/>
              <w:left w:val="nil"/>
              <w:bottom w:val="nil"/>
              <w:right w:val="nil"/>
            </w:tcBorders>
          </w:tcPr>
          <w:p w:rsidR="00131568" w:rsidRPr="00DE576F" w:rsidRDefault="00131568" w:rsidP="00131568">
            <w:pPr>
              <w:autoSpaceDE w:val="0"/>
              <w:autoSpaceDN w:val="0"/>
              <w:adjustRightInd w:val="0"/>
              <w:spacing w:before="0" w:after="0" w:line="276" w:lineRule="auto"/>
              <w:contextualSpacing w:val="0"/>
              <w:jc w:val="both"/>
              <w:rPr>
                <w:sz w:val="28"/>
              </w:rPr>
            </w:pPr>
            <w:r w:rsidRPr="00DE576F">
              <w:rPr>
                <w:sz w:val="28"/>
              </w:rPr>
              <w:t>Уменьшение остатков средств пенсионных накоплений бюджета Фонда пенсионного                     и социального страхования Российской Федерации, временно размещенных                                 в депозиты в валюте Российской Федерации              в кредитных организациях</w:t>
            </w:r>
          </w:p>
        </w:tc>
        <w:tc>
          <w:tcPr>
            <w:tcW w:w="562" w:type="dxa"/>
            <w:tcBorders>
              <w:top w:val="nil"/>
              <w:left w:val="nil"/>
              <w:bottom w:val="nil"/>
              <w:right w:val="nil"/>
            </w:tcBorders>
            <w:vAlign w:val="center"/>
          </w:tcPr>
          <w:p w:rsidR="00131568" w:rsidRPr="00DE576F" w:rsidRDefault="00131568" w:rsidP="00131568">
            <w:pPr>
              <w:spacing w:before="0" w:after="0"/>
              <w:contextualSpacing w:val="0"/>
              <w:jc w:val="center"/>
              <w:rPr>
                <w:rFonts w:cstheme="minorBidi"/>
                <w:sz w:val="28"/>
              </w:rPr>
            </w:pPr>
            <w:r w:rsidRPr="00DE576F">
              <w:rPr>
                <w:rFonts w:cstheme="minorBidi"/>
                <w:sz w:val="28"/>
              </w:rPr>
              <w:t>6</w:t>
            </w:r>
          </w:p>
        </w:tc>
      </w:tr>
      <w:tr w:rsidR="00131568" w:rsidRPr="00DE576F" w:rsidTr="007E3ADE">
        <w:trPr>
          <w:cantSplit/>
        </w:trPr>
        <w:tc>
          <w:tcPr>
            <w:tcW w:w="3823" w:type="dxa"/>
            <w:tcBorders>
              <w:top w:val="nil"/>
              <w:left w:val="nil"/>
              <w:bottom w:val="nil"/>
              <w:right w:val="nil"/>
            </w:tcBorders>
          </w:tcPr>
          <w:p w:rsidR="00131568" w:rsidRPr="00DE576F" w:rsidRDefault="00131568" w:rsidP="00131568">
            <w:pPr>
              <w:spacing w:before="0" w:after="0"/>
              <w:contextualSpacing w:val="0"/>
              <w:jc w:val="center"/>
              <w:rPr>
                <w:rFonts w:cstheme="minorBidi"/>
                <w:sz w:val="28"/>
              </w:rPr>
            </w:pPr>
            <w:r w:rsidRPr="00DE576F">
              <w:rPr>
                <w:sz w:val="28"/>
              </w:rPr>
              <w:lastRenderedPageBreak/>
              <w:t>000 01 06 06 02 06 0000 610</w:t>
            </w:r>
          </w:p>
        </w:tc>
        <w:tc>
          <w:tcPr>
            <w:tcW w:w="5811" w:type="dxa"/>
            <w:tcBorders>
              <w:top w:val="nil"/>
              <w:left w:val="nil"/>
              <w:bottom w:val="nil"/>
              <w:right w:val="nil"/>
            </w:tcBorders>
          </w:tcPr>
          <w:p w:rsidR="00131568" w:rsidRPr="00DE576F" w:rsidRDefault="00131568" w:rsidP="00131568">
            <w:pPr>
              <w:autoSpaceDE w:val="0"/>
              <w:autoSpaceDN w:val="0"/>
              <w:adjustRightInd w:val="0"/>
              <w:spacing w:before="0" w:after="0" w:line="276" w:lineRule="auto"/>
              <w:contextualSpacing w:val="0"/>
              <w:jc w:val="both"/>
              <w:rPr>
                <w:sz w:val="28"/>
              </w:rPr>
            </w:pPr>
            <w:r w:rsidRPr="00DE576F">
              <w:rPr>
                <w:sz w:val="28"/>
              </w:rPr>
              <w:t>Уменьшение остатков средств пенсионных накоплений бюджета Фонда пенсионного             и социального страхования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временно размещенных в депозиты в валюте Российской Федерации в кредитных организациях</w:t>
            </w:r>
          </w:p>
        </w:tc>
        <w:tc>
          <w:tcPr>
            <w:tcW w:w="562" w:type="dxa"/>
            <w:tcBorders>
              <w:top w:val="nil"/>
              <w:left w:val="nil"/>
              <w:bottom w:val="nil"/>
              <w:right w:val="nil"/>
            </w:tcBorders>
            <w:vAlign w:val="center"/>
          </w:tcPr>
          <w:p w:rsidR="00131568" w:rsidRPr="00DE576F" w:rsidRDefault="00131568" w:rsidP="00131568">
            <w:pPr>
              <w:spacing w:before="0" w:after="0"/>
              <w:contextualSpacing w:val="0"/>
              <w:jc w:val="center"/>
              <w:rPr>
                <w:rFonts w:cstheme="minorBidi"/>
                <w:sz w:val="28"/>
              </w:rPr>
            </w:pPr>
            <w:r w:rsidRPr="00DE576F">
              <w:rPr>
                <w:rFonts w:cstheme="minorBidi"/>
                <w:sz w:val="28"/>
              </w:rPr>
              <w:t>6</w:t>
            </w:r>
          </w:p>
        </w:tc>
      </w:tr>
      <w:tr w:rsidR="00131568" w:rsidRPr="00DE576F" w:rsidTr="007E3ADE">
        <w:trPr>
          <w:cantSplit/>
        </w:trPr>
        <w:tc>
          <w:tcPr>
            <w:tcW w:w="3823" w:type="dxa"/>
            <w:tcBorders>
              <w:top w:val="nil"/>
              <w:left w:val="nil"/>
              <w:bottom w:val="nil"/>
              <w:right w:val="nil"/>
            </w:tcBorders>
          </w:tcPr>
          <w:p w:rsidR="00131568" w:rsidRPr="00DE576F" w:rsidRDefault="00131568" w:rsidP="00131568">
            <w:pPr>
              <w:spacing w:before="0" w:after="0"/>
              <w:contextualSpacing w:val="0"/>
              <w:jc w:val="center"/>
              <w:rPr>
                <w:rFonts w:cstheme="minorBidi"/>
                <w:sz w:val="28"/>
              </w:rPr>
            </w:pPr>
            <w:r w:rsidRPr="00DE576F">
              <w:rPr>
                <w:sz w:val="28"/>
              </w:rPr>
              <w:t>000 01 06 06 03 06 0000 610</w:t>
            </w:r>
          </w:p>
        </w:tc>
        <w:tc>
          <w:tcPr>
            <w:tcW w:w="5811" w:type="dxa"/>
            <w:tcBorders>
              <w:top w:val="nil"/>
              <w:left w:val="nil"/>
              <w:bottom w:val="nil"/>
              <w:right w:val="nil"/>
            </w:tcBorders>
          </w:tcPr>
          <w:p w:rsidR="00131568" w:rsidRPr="00DE576F" w:rsidRDefault="00131568" w:rsidP="00131568">
            <w:pPr>
              <w:autoSpaceDE w:val="0"/>
              <w:autoSpaceDN w:val="0"/>
              <w:adjustRightInd w:val="0"/>
              <w:spacing w:before="0" w:after="0" w:line="276" w:lineRule="auto"/>
              <w:contextualSpacing w:val="0"/>
              <w:jc w:val="both"/>
              <w:rPr>
                <w:sz w:val="28"/>
              </w:rPr>
            </w:pPr>
            <w:r w:rsidRPr="00DE576F">
              <w:rPr>
                <w:sz w:val="28"/>
              </w:rPr>
              <w:t>Уменьшение остатков средств резерва Фонда пенсионного и социального страхования Российской Федерации по обязательному пенсионному страхованию, временно размещенных на депозитах в кредитных организациях</w:t>
            </w:r>
          </w:p>
        </w:tc>
        <w:tc>
          <w:tcPr>
            <w:tcW w:w="562" w:type="dxa"/>
            <w:tcBorders>
              <w:top w:val="nil"/>
              <w:left w:val="nil"/>
              <w:bottom w:val="nil"/>
              <w:right w:val="nil"/>
            </w:tcBorders>
            <w:vAlign w:val="center"/>
          </w:tcPr>
          <w:p w:rsidR="00131568" w:rsidRPr="00DE576F" w:rsidRDefault="00131568" w:rsidP="00131568">
            <w:pPr>
              <w:spacing w:before="0" w:after="0"/>
              <w:contextualSpacing w:val="0"/>
              <w:jc w:val="center"/>
              <w:rPr>
                <w:rFonts w:cstheme="minorBidi"/>
                <w:sz w:val="28"/>
              </w:rPr>
            </w:pPr>
            <w:r w:rsidRPr="00DE576F">
              <w:rPr>
                <w:rFonts w:cstheme="minorBidi"/>
                <w:sz w:val="28"/>
              </w:rPr>
              <w:t>6"</w:t>
            </w:r>
          </w:p>
        </w:tc>
      </w:tr>
    </w:tbl>
    <w:p w:rsidR="0000082F" w:rsidRPr="00DE576F" w:rsidRDefault="0000082F" w:rsidP="000C3A1A">
      <w:pPr>
        <w:spacing w:before="0" w:after="0" w:line="240" w:lineRule="auto"/>
        <w:contextualSpacing w:val="0"/>
        <w:jc w:val="both"/>
        <w:rPr>
          <w:rFonts w:cstheme="minorBidi"/>
          <w:sz w:val="28"/>
        </w:rPr>
      </w:pPr>
    </w:p>
    <w:p w:rsidR="0000082F" w:rsidRPr="00DE576F" w:rsidRDefault="0000082F" w:rsidP="0000082F">
      <w:pPr>
        <w:spacing w:before="0" w:after="0"/>
        <w:ind w:firstLine="709"/>
        <w:contextualSpacing w:val="0"/>
        <w:jc w:val="both"/>
        <w:rPr>
          <w:rFonts w:cstheme="minorBidi"/>
          <w:sz w:val="28"/>
        </w:rPr>
      </w:pPr>
      <w:r w:rsidRPr="00DE576F">
        <w:rPr>
          <w:rFonts w:cstheme="minorBidi"/>
          <w:sz w:val="28"/>
        </w:rPr>
        <w:t>изложить в следующей редакции:</w:t>
      </w:r>
    </w:p>
    <w:p w:rsidR="007D0C1E" w:rsidRPr="00DE576F" w:rsidRDefault="007D0C1E" w:rsidP="0000082F">
      <w:pPr>
        <w:spacing w:before="0" w:after="0"/>
        <w:ind w:firstLine="709"/>
        <w:contextualSpacing w:val="0"/>
        <w:jc w:val="both"/>
        <w:rPr>
          <w:rFonts w:cstheme="minorBidi"/>
          <w:sz w:val="28"/>
        </w:rPr>
      </w:pPr>
    </w:p>
    <w:tbl>
      <w:tblPr>
        <w:tblStyle w:val="a3"/>
        <w:tblW w:w="0" w:type="auto"/>
        <w:tblLook w:val="04A0" w:firstRow="1" w:lastRow="0" w:firstColumn="1" w:lastColumn="0" w:noHBand="0" w:noVBand="1"/>
      </w:tblPr>
      <w:tblGrid>
        <w:gridCol w:w="3823"/>
        <w:gridCol w:w="5811"/>
        <w:gridCol w:w="562"/>
      </w:tblGrid>
      <w:tr w:rsidR="0000082F" w:rsidRPr="00DE576F" w:rsidTr="000C3A1A">
        <w:trPr>
          <w:cantSplit/>
        </w:trPr>
        <w:tc>
          <w:tcPr>
            <w:tcW w:w="3823" w:type="dxa"/>
            <w:tcBorders>
              <w:top w:val="nil"/>
              <w:left w:val="nil"/>
              <w:bottom w:val="nil"/>
              <w:right w:val="nil"/>
            </w:tcBorders>
          </w:tcPr>
          <w:p w:rsidR="0000082F" w:rsidRPr="00DE576F" w:rsidRDefault="0000082F" w:rsidP="0026742F">
            <w:pPr>
              <w:spacing w:before="0" w:after="0" w:line="276" w:lineRule="auto"/>
              <w:contextualSpacing w:val="0"/>
              <w:jc w:val="center"/>
              <w:rPr>
                <w:rFonts w:cstheme="minorBidi"/>
                <w:sz w:val="28"/>
              </w:rPr>
            </w:pPr>
            <w:r w:rsidRPr="00DE576F">
              <w:rPr>
                <w:sz w:val="28"/>
              </w:rPr>
              <w:t>"000 01 06 06 01 06 0000 510</w:t>
            </w:r>
          </w:p>
        </w:tc>
        <w:tc>
          <w:tcPr>
            <w:tcW w:w="5811" w:type="dxa"/>
            <w:tcBorders>
              <w:top w:val="nil"/>
              <w:left w:val="nil"/>
              <w:bottom w:val="nil"/>
              <w:right w:val="nil"/>
            </w:tcBorders>
          </w:tcPr>
          <w:p w:rsidR="0000082F" w:rsidRPr="00DE576F" w:rsidRDefault="0000082F" w:rsidP="0026742F">
            <w:pPr>
              <w:spacing w:before="0" w:after="0" w:line="276" w:lineRule="auto"/>
              <w:contextualSpacing w:val="0"/>
              <w:jc w:val="both"/>
              <w:rPr>
                <w:rFonts w:cstheme="minorBidi"/>
                <w:sz w:val="28"/>
              </w:rPr>
            </w:pPr>
            <w:r w:rsidRPr="00DE576F">
              <w:rPr>
                <w:sz w:val="28"/>
              </w:rPr>
              <w:t xml:space="preserve">Увеличение остатков средств пенсионных накоплений бюджета Фонда пенсионного </w:t>
            </w:r>
            <w:r w:rsidR="0026742F" w:rsidRPr="00DE576F">
              <w:rPr>
                <w:sz w:val="28"/>
              </w:rPr>
              <w:t xml:space="preserve">             </w:t>
            </w:r>
            <w:r w:rsidRPr="00DE576F">
              <w:rPr>
                <w:sz w:val="28"/>
              </w:rPr>
              <w:t>и социального страхования Российской Федерации, размещенных в депозиты в валюте Российской Федерации в кредитных организациях</w:t>
            </w:r>
          </w:p>
        </w:tc>
        <w:tc>
          <w:tcPr>
            <w:tcW w:w="562" w:type="dxa"/>
            <w:tcBorders>
              <w:top w:val="nil"/>
              <w:left w:val="nil"/>
              <w:bottom w:val="nil"/>
              <w:right w:val="nil"/>
            </w:tcBorders>
            <w:vAlign w:val="center"/>
          </w:tcPr>
          <w:p w:rsidR="0000082F" w:rsidRPr="00DE576F" w:rsidRDefault="0000082F" w:rsidP="0026742F">
            <w:pPr>
              <w:spacing w:before="0" w:after="0" w:line="276" w:lineRule="auto"/>
              <w:contextualSpacing w:val="0"/>
              <w:jc w:val="center"/>
              <w:rPr>
                <w:rFonts w:cstheme="minorBidi"/>
                <w:sz w:val="28"/>
              </w:rPr>
            </w:pPr>
            <w:r w:rsidRPr="00DE576F">
              <w:rPr>
                <w:rFonts w:cstheme="minorBidi"/>
                <w:sz w:val="28"/>
              </w:rPr>
              <w:t>6</w:t>
            </w:r>
          </w:p>
        </w:tc>
      </w:tr>
      <w:tr w:rsidR="00131568" w:rsidRPr="00DE576F" w:rsidTr="000C3A1A">
        <w:trPr>
          <w:cantSplit/>
        </w:trPr>
        <w:tc>
          <w:tcPr>
            <w:tcW w:w="3823" w:type="dxa"/>
            <w:tcBorders>
              <w:top w:val="nil"/>
              <w:left w:val="nil"/>
              <w:bottom w:val="nil"/>
              <w:right w:val="nil"/>
            </w:tcBorders>
          </w:tcPr>
          <w:p w:rsidR="00131568" w:rsidRPr="00DE576F" w:rsidRDefault="00131568" w:rsidP="00131568">
            <w:pPr>
              <w:spacing w:before="0" w:after="0" w:line="276" w:lineRule="auto"/>
              <w:contextualSpacing w:val="0"/>
              <w:jc w:val="center"/>
              <w:rPr>
                <w:sz w:val="28"/>
              </w:rPr>
            </w:pPr>
            <w:r w:rsidRPr="00DE576F">
              <w:rPr>
                <w:sz w:val="28"/>
              </w:rPr>
              <w:t>000 01 06 06 02 06 0000 510</w:t>
            </w:r>
          </w:p>
        </w:tc>
        <w:tc>
          <w:tcPr>
            <w:tcW w:w="5811" w:type="dxa"/>
            <w:tcBorders>
              <w:top w:val="nil"/>
              <w:left w:val="nil"/>
              <w:bottom w:val="nil"/>
              <w:right w:val="nil"/>
            </w:tcBorders>
          </w:tcPr>
          <w:p w:rsidR="00131568" w:rsidRPr="00DE576F" w:rsidRDefault="00131568" w:rsidP="00131568">
            <w:pPr>
              <w:spacing w:before="0" w:after="0" w:line="276" w:lineRule="auto"/>
              <w:contextualSpacing w:val="0"/>
              <w:jc w:val="both"/>
              <w:rPr>
                <w:sz w:val="28"/>
              </w:rPr>
            </w:pPr>
            <w:r w:rsidRPr="00DE576F">
              <w:rPr>
                <w:sz w:val="28"/>
              </w:rPr>
              <w:t>Увеличение остатков средств пенсионных накоплений бюджета Фонда пенсионного                       и социального страхования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размещенных в депозиты в валюте Российской Федерации в кредитных организациях</w:t>
            </w:r>
          </w:p>
        </w:tc>
        <w:tc>
          <w:tcPr>
            <w:tcW w:w="562" w:type="dxa"/>
            <w:tcBorders>
              <w:top w:val="nil"/>
              <w:left w:val="nil"/>
              <w:bottom w:val="nil"/>
              <w:right w:val="nil"/>
            </w:tcBorders>
            <w:vAlign w:val="center"/>
          </w:tcPr>
          <w:p w:rsidR="00131568" w:rsidRPr="00DE576F" w:rsidRDefault="00131568" w:rsidP="00131568">
            <w:pPr>
              <w:spacing w:before="0" w:after="0" w:line="276" w:lineRule="auto"/>
              <w:contextualSpacing w:val="0"/>
              <w:jc w:val="center"/>
              <w:rPr>
                <w:rFonts w:cstheme="minorBidi"/>
                <w:sz w:val="28"/>
              </w:rPr>
            </w:pPr>
            <w:r w:rsidRPr="00DE576F">
              <w:rPr>
                <w:rFonts w:cstheme="minorBidi"/>
                <w:sz w:val="28"/>
              </w:rPr>
              <w:t>6</w:t>
            </w:r>
          </w:p>
        </w:tc>
      </w:tr>
      <w:tr w:rsidR="00131568" w:rsidRPr="00DE576F" w:rsidTr="0026742F">
        <w:tc>
          <w:tcPr>
            <w:tcW w:w="3823" w:type="dxa"/>
            <w:tcBorders>
              <w:top w:val="nil"/>
              <w:left w:val="nil"/>
              <w:bottom w:val="nil"/>
              <w:right w:val="nil"/>
            </w:tcBorders>
          </w:tcPr>
          <w:p w:rsidR="00131568" w:rsidRPr="00DE576F" w:rsidRDefault="00131568" w:rsidP="00131568">
            <w:pPr>
              <w:spacing w:before="0" w:after="0" w:line="276" w:lineRule="auto"/>
              <w:contextualSpacing w:val="0"/>
              <w:jc w:val="center"/>
              <w:rPr>
                <w:sz w:val="28"/>
              </w:rPr>
            </w:pPr>
            <w:r w:rsidRPr="00DE576F">
              <w:rPr>
                <w:sz w:val="28"/>
              </w:rPr>
              <w:lastRenderedPageBreak/>
              <w:t>000 01 06 06 03 06 0000 510</w:t>
            </w:r>
          </w:p>
        </w:tc>
        <w:tc>
          <w:tcPr>
            <w:tcW w:w="5811" w:type="dxa"/>
            <w:tcBorders>
              <w:top w:val="nil"/>
              <w:left w:val="nil"/>
              <w:bottom w:val="nil"/>
              <w:right w:val="nil"/>
            </w:tcBorders>
          </w:tcPr>
          <w:p w:rsidR="00131568" w:rsidRPr="00DE576F" w:rsidRDefault="00131568" w:rsidP="00131568">
            <w:pPr>
              <w:spacing w:before="0" w:after="0" w:line="276" w:lineRule="auto"/>
              <w:contextualSpacing w:val="0"/>
              <w:jc w:val="both"/>
              <w:rPr>
                <w:sz w:val="28"/>
              </w:rPr>
            </w:pPr>
            <w:r w:rsidRPr="00DE576F">
              <w:rPr>
                <w:sz w:val="28"/>
              </w:rPr>
              <w:t>Увеличение остатков средств резерва Фонда пенсионного и социального страхования Российской Федерации по обязательному пенсионному страхованию, размещенных                        на депозитах в кредитных организациях</w:t>
            </w:r>
          </w:p>
        </w:tc>
        <w:tc>
          <w:tcPr>
            <w:tcW w:w="562" w:type="dxa"/>
            <w:tcBorders>
              <w:top w:val="nil"/>
              <w:left w:val="nil"/>
              <w:bottom w:val="nil"/>
              <w:right w:val="nil"/>
            </w:tcBorders>
            <w:vAlign w:val="center"/>
          </w:tcPr>
          <w:p w:rsidR="00131568" w:rsidRPr="00DE576F" w:rsidRDefault="00131568" w:rsidP="00131568">
            <w:pPr>
              <w:spacing w:before="0" w:after="0" w:line="276" w:lineRule="auto"/>
              <w:contextualSpacing w:val="0"/>
              <w:jc w:val="center"/>
              <w:rPr>
                <w:rFonts w:cstheme="minorBidi"/>
                <w:sz w:val="28"/>
              </w:rPr>
            </w:pPr>
            <w:r w:rsidRPr="00DE576F">
              <w:rPr>
                <w:rFonts w:cstheme="minorBidi"/>
                <w:sz w:val="28"/>
              </w:rPr>
              <w:t>6";</w:t>
            </w:r>
          </w:p>
        </w:tc>
      </w:tr>
      <w:tr w:rsidR="00131568" w:rsidRPr="00DE576F" w:rsidTr="00131568">
        <w:trPr>
          <w:cantSplit/>
        </w:trPr>
        <w:tc>
          <w:tcPr>
            <w:tcW w:w="3823" w:type="dxa"/>
            <w:tcBorders>
              <w:top w:val="nil"/>
              <w:left w:val="nil"/>
              <w:bottom w:val="nil"/>
              <w:right w:val="nil"/>
            </w:tcBorders>
          </w:tcPr>
          <w:p w:rsidR="00131568" w:rsidRPr="00DE576F" w:rsidRDefault="00131568" w:rsidP="00131568">
            <w:pPr>
              <w:spacing w:before="0" w:after="0" w:line="276" w:lineRule="auto"/>
              <w:contextualSpacing w:val="0"/>
              <w:jc w:val="center"/>
              <w:rPr>
                <w:rFonts w:cstheme="minorBidi"/>
                <w:sz w:val="28"/>
              </w:rPr>
            </w:pPr>
            <w:r w:rsidRPr="00DE576F">
              <w:rPr>
                <w:sz w:val="28"/>
              </w:rPr>
              <w:t>"000 01 06 06 01 06 0000 610</w:t>
            </w:r>
          </w:p>
        </w:tc>
        <w:tc>
          <w:tcPr>
            <w:tcW w:w="5811" w:type="dxa"/>
            <w:tcBorders>
              <w:top w:val="nil"/>
              <w:left w:val="nil"/>
              <w:bottom w:val="nil"/>
              <w:right w:val="nil"/>
            </w:tcBorders>
          </w:tcPr>
          <w:p w:rsidR="00131568" w:rsidRPr="00DE576F" w:rsidRDefault="00131568" w:rsidP="00131568">
            <w:pPr>
              <w:spacing w:before="0" w:after="0" w:line="276" w:lineRule="auto"/>
              <w:contextualSpacing w:val="0"/>
              <w:jc w:val="both"/>
              <w:rPr>
                <w:rFonts w:cstheme="minorBidi"/>
                <w:sz w:val="28"/>
              </w:rPr>
            </w:pPr>
            <w:r w:rsidRPr="00DE576F">
              <w:rPr>
                <w:sz w:val="28"/>
              </w:rPr>
              <w:t>Уменьшение остатков средств пенсионных накоплений бюджета Фонда пенсионного                        и социального страхования Российской Федерации, размещенных в депозиты в валюте Российской Федерации в кредитных организациях</w:t>
            </w:r>
          </w:p>
        </w:tc>
        <w:tc>
          <w:tcPr>
            <w:tcW w:w="562" w:type="dxa"/>
            <w:tcBorders>
              <w:top w:val="nil"/>
              <w:left w:val="nil"/>
              <w:bottom w:val="nil"/>
              <w:right w:val="nil"/>
            </w:tcBorders>
            <w:vAlign w:val="center"/>
          </w:tcPr>
          <w:p w:rsidR="00131568" w:rsidRPr="00DE576F" w:rsidRDefault="00131568" w:rsidP="00131568">
            <w:pPr>
              <w:spacing w:before="0" w:after="0" w:line="276" w:lineRule="auto"/>
              <w:contextualSpacing w:val="0"/>
              <w:jc w:val="center"/>
              <w:rPr>
                <w:rFonts w:cstheme="minorBidi"/>
                <w:sz w:val="28"/>
              </w:rPr>
            </w:pPr>
            <w:r w:rsidRPr="00DE576F">
              <w:rPr>
                <w:rFonts w:cstheme="minorBidi"/>
                <w:sz w:val="28"/>
              </w:rPr>
              <w:t>6</w:t>
            </w:r>
          </w:p>
        </w:tc>
      </w:tr>
      <w:tr w:rsidR="00131568" w:rsidRPr="00DE576F" w:rsidTr="00DE576F">
        <w:trPr>
          <w:cantSplit/>
        </w:trPr>
        <w:tc>
          <w:tcPr>
            <w:tcW w:w="3823" w:type="dxa"/>
            <w:tcBorders>
              <w:top w:val="nil"/>
              <w:left w:val="nil"/>
              <w:bottom w:val="nil"/>
              <w:right w:val="nil"/>
            </w:tcBorders>
          </w:tcPr>
          <w:p w:rsidR="00131568" w:rsidRPr="00DE576F" w:rsidRDefault="00131568" w:rsidP="00131568">
            <w:pPr>
              <w:spacing w:before="0" w:after="0" w:line="276" w:lineRule="auto"/>
              <w:contextualSpacing w:val="0"/>
              <w:jc w:val="center"/>
              <w:rPr>
                <w:rFonts w:cstheme="minorBidi"/>
                <w:sz w:val="28"/>
              </w:rPr>
            </w:pPr>
            <w:r w:rsidRPr="00DE576F">
              <w:rPr>
                <w:sz w:val="28"/>
              </w:rPr>
              <w:t>000 01 06 06 02 06 0000 610</w:t>
            </w:r>
          </w:p>
        </w:tc>
        <w:tc>
          <w:tcPr>
            <w:tcW w:w="5811" w:type="dxa"/>
            <w:tcBorders>
              <w:top w:val="nil"/>
              <w:left w:val="nil"/>
              <w:bottom w:val="nil"/>
              <w:right w:val="nil"/>
            </w:tcBorders>
          </w:tcPr>
          <w:p w:rsidR="00131568" w:rsidRPr="00DE576F" w:rsidRDefault="00131568" w:rsidP="00131568">
            <w:pPr>
              <w:spacing w:before="0" w:after="0" w:line="276" w:lineRule="auto"/>
              <w:contextualSpacing w:val="0"/>
              <w:jc w:val="both"/>
              <w:rPr>
                <w:rFonts w:cstheme="minorBidi"/>
                <w:sz w:val="28"/>
              </w:rPr>
            </w:pPr>
            <w:r w:rsidRPr="00DE576F">
              <w:rPr>
                <w:sz w:val="28"/>
              </w:rPr>
              <w:t>Уменьшение остатков средств пенсионных накоплений бюджета Фонда пенсионного                           и социального страхования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размещенных в депозиты в валюте Российской Федерации в кредитных организациях</w:t>
            </w:r>
          </w:p>
        </w:tc>
        <w:tc>
          <w:tcPr>
            <w:tcW w:w="562" w:type="dxa"/>
            <w:tcBorders>
              <w:top w:val="nil"/>
              <w:left w:val="nil"/>
              <w:bottom w:val="nil"/>
              <w:right w:val="nil"/>
            </w:tcBorders>
            <w:vAlign w:val="center"/>
          </w:tcPr>
          <w:p w:rsidR="00131568" w:rsidRPr="00DE576F" w:rsidRDefault="00131568" w:rsidP="00131568">
            <w:pPr>
              <w:spacing w:before="0" w:after="0" w:line="276" w:lineRule="auto"/>
              <w:contextualSpacing w:val="0"/>
              <w:jc w:val="center"/>
              <w:rPr>
                <w:rFonts w:cstheme="minorBidi"/>
                <w:sz w:val="28"/>
              </w:rPr>
            </w:pPr>
            <w:r w:rsidRPr="00DE576F">
              <w:rPr>
                <w:rFonts w:cstheme="minorBidi"/>
                <w:sz w:val="28"/>
              </w:rPr>
              <w:t>6</w:t>
            </w:r>
          </w:p>
        </w:tc>
      </w:tr>
      <w:tr w:rsidR="00131568" w:rsidRPr="00DE576F" w:rsidTr="0026742F">
        <w:tc>
          <w:tcPr>
            <w:tcW w:w="3823" w:type="dxa"/>
            <w:tcBorders>
              <w:top w:val="nil"/>
              <w:left w:val="nil"/>
              <w:bottom w:val="nil"/>
              <w:right w:val="nil"/>
            </w:tcBorders>
          </w:tcPr>
          <w:p w:rsidR="00131568" w:rsidRPr="00DE576F" w:rsidRDefault="00131568" w:rsidP="00131568">
            <w:pPr>
              <w:spacing w:before="0" w:after="0" w:line="276" w:lineRule="auto"/>
              <w:contextualSpacing w:val="0"/>
              <w:jc w:val="center"/>
              <w:rPr>
                <w:rFonts w:cstheme="minorBidi"/>
                <w:sz w:val="28"/>
              </w:rPr>
            </w:pPr>
            <w:r w:rsidRPr="00DE576F">
              <w:rPr>
                <w:sz w:val="28"/>
              </w:rPr>
              <w:t>000 01 06 06 03 06 0000 610</w:t>
            </w:r>
          </w:p>
        </w:tc>
        <w:tc>
          <w:tcPr>
            <w:tcW w:w="5811" w:type="dxa"/>
            <w:tcBorders>
              <w:top w:val="nil"/>
              <w:left w:val="nil"/>
              <w:bottom w:val="nil"/>
              <w:right w:val="nil"/>
            </w:tcBorders>
          </w:tcPr>
          <w:p w:rsidR="00131568" w:rsidRPr="00DE576F" w:rsidRDefault="00131568" w:rsidP="00131568">
            <w:pPr>
              <w:spacing w:before="0" w:after="0" w:line="276" w:lineRule="auto"/>
              <w:contextualSpacing w:val="0"/>
              <w:jc w:val="both"/>
              <w:rPr>
                <w:rFonts w:cstheme="minorBidi"/>
                <w:sz w:val="28"/>
              </w:rPr>
            </w:pPr>
            <w:r w:rsidRPr="00DE576F">
              <w:rPr>
                <w:sz w:val="28"/>
              </w:rPr>
              <w:t xml:space="preserve">Уменьшение остатков средств резерва Фонда пенсионного и социального страхования Российской Федерации по обязательному пенсионному страхованию, размещенных </w:t>
            </w:r>
            <w:r w:rsidR="00952BEC" w:rsidRPr="00DE576F">
              <w:rPr>
                <w:sz w:val="28"/>
              </w:rPr>
              <w:t xml:space="preserve">                   </w:t>
            </w:r>
            <w:r w:rsidRPr="00DE576F">
              <w:rPr>
                <w:sz w:val="28"/>
              </w:rPr>
              <w:t>на депозитах в кредитных организациях</w:t>
            </w:r>
          </w:p>
        </w:tc>
        <w:tc>
          <w:tcPr>
            <w:tcW w:w="562" w:type="dxa"/>
            <w:tcBorders>
              <w:top w:val="nil"/>
              <w:left w:val="nil"/>
              <w:bottom w:val="nil"/>
              <w:right w:val="nil"/>
            </w:tcBorders>
            <w:vAlign w:val="center"/>
          </w:tcPr>
          <w:p w:rsidR="00131568" w:rsidRPr="00DE576F" w:rsidRDefault="00131568" w:rsidP="00131568">
            <w:pPr>
              <w:spacing w:before="0" w:after="0" w:line="276" w:lineRule="auto"/>
              <w:contextualSpacing w:val="0"/>
              <w:jc w:val="center"/>
              <w:rPr>
                <w:rFonts w:cstheme="minorBidi"/>
                <w:sz w:val="28"/>
              </w:rPr>
            </w:pPr>
            <w:r w:rsidRPr="00DE576F">
              <w:rPr>
                <w:rFonts w:cstheme="minorBidi"/>
                <w:sz w:val="28"/>
              </w:rPr>
              <w:t>6".</w:t>
            </w:r>
          </w:p>
        </w:tc>
      </w:tr>
    </w:tbl>
    <w:p w:rsidR="00952BEC" w:rsidRPr="00DE576F" w:rsidRDefault="00952BEC" w:rsidP="0026742F">
      <w:pPr>
        <w:spacing w:before="0" w:after="0"/>
        <w:contextualSpacing w:val="0"/>
        <w:jc w:val="both"/>
        <w:rPr>
          <w:rFonts w:cstheme="minorBidi"/>
          <w:sz w:val="28"/>
        </w:rPr>
      </w:pPr>
    </w:p>
    <w:p w:rsidR="002008A4" w:rsidRPr="00DE576F" w:rsidRDefault="00AA16BE" w:rsidP="0026742F">
      <w:pPr>
        <w:spacing w:before="0" w:after="0" w:line="276" w:lineRule="auto"/>
        <w:ind w:firstLine="709"/>
        <w:contextualSpacing w:val="0"/>
        <w:jc w:val="both"/>
        <w:rPr>
          <w:rFonts w:cstheme="minorBidi"/>
          <w:sz w:val="28"/>
        </w:rPr>
      </w:pPr>
      <w:r w:rsidRPr="00DE576F">
        <w:rPr>
          <w:rFonts w:cstheme="minorBidi"/>
          <w:sz w:val="28"/>
        </w:rPr>
        <w:t>5</w:t>
      </w:r>
      <w:r w:rsidR="002008A4" w:rsidRPr="00DE576F">
        <w:rPr>
          <w:rFonts w:cstheme="minorBidi"/>
          <w:sz w:val="28"/>
        </w:rPr>
        <w:t>. Приложение № 5 дополнить следующими кодами бюджетной классификации:</w:t>
      </w:r>
    </w:p>
    <w:p w:rsidR="007D0C1E" w:rsidRPr="00DE576F" w:rsidRDefault="007D0C1E" w:rsidP="0026742F">
      <w:pPr>
        <w:spacing w:before="0" w:after="0" w:line="276" w:lineRule="auto"/>
        <w:ind w:firstLine="709"/>
        <w:contextualSpacing w:val="0"/>
        <w:jc w:val="both"/>
        <w:rPr>
          <w:rFonts w:cstheme="minorBidi"/>
          <w:sz w:val="28"/>
        </w:rPr>
      </w:pPr>
    </w:p>
    <w:tbl>
      <w:tblPr>
        <w:tblStyle w:val="a3"/>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6378"/>
      </w:tblGrid>
      <w:tr w:rsidR="002008A4" w:rsidRPr="00DE576F" w:rsidTr="0026742F">
        <w:trPr>
          <w:cantSplit/>
        </w:trPr>
        <w:tc>
          <w:tcPr>
            <w:tcW w:w="3823" w:type="dxa"/>
          </w:tcPr>
          <w:p w:rsidR="002008A4" w:rsidRPr="00DE576F" w:rsidRDefault="00853C28" w:rsidP="0026742F">
            <w:pPr>
              <w:spacing w:before="0" w:after="0" w:line="276" w:lineRule="auto"/>
              <w:contextualSpacing w:val="0"/>
              <w:jc w:val="center"/>
              <w:rPr>
                <w:rFonts w:cstheme="minorBidi"/>
                <w:sz w:val="28"/>
              </w:rPr>
            </w:pPr>
            <w:r w:rsidRPr="00DE576F">
              <w:rPr>
                <w:color w:val="000000" w:themeColor="text1"/>
                <w:sz w:val="28"/>
              </w:rPr>
              <w:t>"000 01 06 10 02 01 0002 550</w:t>
            </w:r>
          </w:p>
        </w:tc>
        <w:tc>
          <w:tcPr>
            <w:tcW w:w="6378" w:type="dxa"/>
          </w:tcPr>
          <w:p w:rsidR="002008A4" w:rsidRPr="00DE576F" w:rsidRDefault="00853C28" w:rsidP="002008A4">
            <w:pPr>
              <w:spacing w:before="0" w:after="0" w:line="276" w:lineRule="auto"/>
              <w:contextualSpacing w:val="0"/>
              <w:jc w:val="both"/>
              <w:rPr>
                <w:rFonts w:cstheme="minorBidi"/>
                <w:sz w:val="28"/>
              </w:rPr>
            </w:pPr>
            <w:r w:rsidRPr="00DE576F">
              <w:rPr>
                <w:rFonts w:eastAsia="Calibri"/>
                <w:sz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получателей средств из бюджета)";</w:t>
            </w:r>
          </w:p>
        </w:tc>
      </w:tr>
      <w:tr w:rsidR="00853C28" w:rsidRPr="00DE576F" w:rsidTr="0026742F">
        <w:trPr>
          <w:cantSplit/>
        </w:trPr>
        <w:tc>
          <w:tcPr>
            <w:tcW w:w="3823" w:type="dxa"/>
          </w:tcPr>
          <w:p w:rsidR="00853C28" w:rsidRPr="00DE576F" w:rsidRDefault="00853C28" w:rsidP="00853C28">
            <w:pPr>
              <w:spacing w:before="0" w:after="0" w:line="276" w:lineRule="auto"/>
              <w:contextualSpacing w:val="0"/>
              <w:jc w:val="center"/>
              <w:rPr>
                <w:color w:val="000000" w:themeColor="text1"/>
                <w:sz w:val="28"/>
              </w:rPr>
            </w:pPr>
            <w:r w:rsidRPr="00DE576F">
              <w:rPr>
                <w:color w:val="000000" w:themeColor="text1"/>
                <w:sz w:val="28"/>
              </w:rPr>
              <w:lastRenderedPageBreak/>
              <w:t>"000 01 06 10 03 01 5600 540</w:t>
            </w:r>
          </w:p>
        </w:tc>
        <w:tc>
          <w:tcPr>
            <w:tcW w:w="6378" w:type="dxa"/>
          </w:tcPr>
          <w:p w:rsidR="00853C28" w:rsidRPr="00DE576F" w:rsidRDefault="00853C28" w:rsidP="00853C28">
            <w:pPr>
              <w:spacing w:before="0" w:after="0" w:line="276" w:lineRule="auto"/>
              <w:contextualSpacing w:val="0"/>
              <w:jc w:val="both"/>
              <w:rPr>
                <w:color w:val="000000" w:themeColor="text1"/>
                <w:sz w:val="28"/>
              </w:rPr>
            </w:pPr>
            <w:r w:rsidRPr="00DE576F">
              <w:rPr>
                <w:color w:val="000000" w:themeColor="text1"/>
                <w:sz w:val="28"/>
              </w:rPr>
              <w:t>Предоставление за счет средств федерального бюджета бюджетных кредитов на пополнение остатка средств на счете бюджета (бюджетные кредиты в целях опережающего финансового обеспечения расходных обязательств субъектов Российской Федерации, принимаемых в целях реализации мероприятий, обеспечивающих достижение целей, показателей и результатов государственных программ Российской Федерации, федеральных проектов, входящих                     в состав национальных проектов (программ), комплексного плана модернизации и расширения магистральной инфраструктуры)</w:t>
            </w:r>
          </w:p>
        </w:tc>
      </w:tr>
      <w:tr w:rsidR="00853C28" w:rsidRPr="00DE576F" w:rsidTr="0026742F">
        <w:trPr>
          <w:cantSplit/>
        </w:trPr>
        <w:tc>
          <w:tcPr>
            <w:tcW w:w="3823" w:type="dxa"/>
          </w:tcPr>
          <w:p w:rsidR="00853C28" w:rsidRPr="00DE576F" w:rsidRDefault="00853C28" w:rsidP="00853C28">
            <w:pPr>
              <w:spacing w:before="0" w:after="0" w:line="276" w:lineRule="auto"/>
              <w:contextualSpacing w:val="0"/>
              <w:jc w:val="center"/>
              <w:rPr>
                <w:rFonts w:cstheme="minorBidi"/>
                <w:sz w:val="28"/>
              </w:rPr>
            </w:pPr>
            <w:r w:rsidRPr="00DE576F">
              <w:rPr>
                <w:color w:val="000000" w:themeColor="text1"/>
                <w:sz w:val="28"/>
              </w:rPr>
              <w:t>000 01 06 10 03 01 5600 640</w:t>
            </w:r>
          </w:p>
        </w:tc>
        <w:tc>
          <w:tcPr>
            <w:tcW w:w="6378" w:type="dxa"/>
          </w:tcPr>
          <w:p w:rsidR="00853C28" w:rsidRPr="00DE576F" w:rsidRDefault="00853C28" w:rsidP="00853C28">
            <w:pPr>
              <w:spacing w:before="0" w:after="0" w:line="276" w:lineRule="auto"/>
              <w:contextualSpacing w:val="0"/>
              <w:jc w:val="both"/>
              <w:rPr>
                <w:rFonts w:cstheme="minorBidi"/>
                <w:sz w:val="28"/>
              </w:rPr>
            </w:pPr>
            <w:r w:rsidRPr="00DE576F">
              <w:rPr>
                <w:color w:val="000000" w:themeColor="text1"/>
                <w:sz w:val="28"/>
              </w:rPr>
              <w:t>Возврат бюджетных кредитов на пополнение остатка средств на счете бюджета, предоставленных за счет средств федерального бюджета (бюджетные кредиты в целях опережающего финансового обеспечения расходных обязательств субъектов Российской Федерации, принимаемых в целях реализации мероприятий, обеспечивающих достижение целей, показателей и результатов государственных программ Российской Федерации, федеральных проектов, входящих в состав национальных проектов (программ), комплексного плана модернизации и расширения магистральной инфраструктуры)</w:t>
            </w:r>
            <w:r w:rsidR="00D56361" w:rsidRPr="00DE576F">
              <w:rPr>
                <w:color w:val="000000" w:themeColor="text1"/>
                <w:sz w:val="28"/>
              </w:rPr>
              <w:t>";</w:t>
            </w:r>
          </w:p>
        </w:tc>
      </w:tr>
      <w:tr w:rsidR="00853C28" w:rsidRPr="00DE576F" w:rsidTr="0026742F">
        <w:trPr>
          <w:cantSplit/>
        </w:trPr>
        <w:tc>
          <w:tcPr>
            <w:tcW w:w="3823" w:type="dxa"/>
          </w:tcPr>
          <w:p w:rsidR="00853C28" w:rsidRPr="00DE576F" w:rsidRDefault="00D56361" w:rsidP="00853C28">
            <w:pPr>
              <w:spacing w:before="0" w:after="0" w:line="276" w:lineRule="auto"/>
              <w:contextualSpacing w:val="0"/>
              <w:jc w:val="center"/>
              <w:rPr>
                <w:rFonts w:cstheme="minorBidi"/>
                <w:sz w:val="28"/>
              </w:rPr>
            </w:pPr>
            <w:r w:rsidRPr="00DE576F">
              <w:rPr>
                <w:color w:val="000000" w:themeColor="text1"/>
                <w:sz w:val="28"/>
              </w:rPr>
              <w:t>"</w:t>
            </w:r>
            <w:r w:rsidR="00853C28" w:rsidRPr="00DE576F">
              <w:rPr>
                <w:color w:val="000000" w:themeColor="text1"/>
                <w:sz w:val="28"/>
              </w:rPr>
              <w:t>000 01 06 10 09 01 5700 540</w:t>
            </w:r>
          </w:p>
        </w:tc>
        <w:tc>
          <w:tcPr>
            <w:tcW w:w="6378" w:type="dxa"/>
          </w:tcPr>
          <w:p w:rsidR="00853C28" w:rsidRPr="00DE576F" w:rsidRDefault="00853C28" w:rsidP="00853C28">
            <w:pPr>
              <w:spacing w:before="0" w:after="0" w:line="276" w:lineRule="auto"/>
              <w:contextualSpacing w:val="0"/>
              <w:jc w:val="both"/>
              <w:rPr>
                <w:rFonts w:cstheme="minorBidi"/>
                <w:sz w:val="28"/>
              </w:rPr>
            </w:pPr>
            <w:r w:rsidRPr="00DE576F">
              <w:rPr>
                <w:color w:val="000000" w:themeColor="text1"/>
                <w:sz w:val="28"/>
              </w:rPr>
              <w:t>Предоставление иных бюджетных кредитов бюджетам субъектов Российской Федерации                            в рамках осуществления операций по управлению остатками средств на едином счете федерального бюджета (специальные казначейские кредиты)</w:t>
            </w:r>
          </w:p>
        </w:tc>
      </w:tr>
      <w:tr w:rsidR="00853C28" w:rsidRPr="00DE576F" w:rsidTr="0026742F">
        <w:trPr>
          <w:cantSplit/>
        </w:trPr>
        <w:tc>
          <w:tcPr>
            <w:tcW w:w="3823" w:type="dxa"/>
          </w:tcPr>
          <w:p w:rsidR="00853C28" w:rsidRPr="00DE576F" w:rsidRDefault="00853C28" w:rsidP="00853C28">
            <w:pPr>
              <w:spacing w:before="0" w:after="0" w:line="276" w:lineRule="auto"/>
              <w:contextualSpacing w:val="0"/>
              <w:jc w:val="center"/>
              <w:rPr>
                <w:rFonts w:cstheme="minorBidi"/>
                <w:sz w:val="28"/>
              </w:rPr>
            </w:pPr>
            <w:r w:rsidRPr="00DE576F">
              <w:rPr>
                <w:color w:val="000000" w:themeColor="text1"/>
                <w:sz w:val="28"/>
              </w:rPr>
              <w:t>000 01 06 10 09 01 5700 640</w:t>
            </w:r>
          </w:p>
        </w:tc>
        <w:tc>
          <w:tcPr>
            <w:tcW w:w="6378" w:type="dxa"/>
          </w:tcPr>
          <w:p w:rsidR="00853C28" w:rsidRPr="00DE576F" w:rsidRDefault="00853C28" w:rsidP="00853C28">
            <w:pPr>
              <w:spacing w:before="0" w:after="0" w:line="276" w:lineRule="auto"/>
              <w:contextualSpacing w:val="0"/>
              <w:jc w:val="both"/>
              <w:rPr>
                <w:rFonts w:cstheme="minorBidi"/>
                <w:sz w:val="28"/>
              </w:rPr>
            </w:pPr>
            <w:r w:rsidRPr="00DE576F">
              <w:rPr>
                <w:color w:val="000000" w:themeColor="text1"/>
                <w:sz w:val="28"/>
              </w:rPr>
              <w:t>Возврат иных бюджетных кредитов, предоставленных бюджетам субъектов Российской Федерации, в рамках осуществления операций                    по управлению остатками средств на едином счете федерального бюджета (специальные казначейские кредиты)".</w:t>
            </w:r>
          </w:p>
        </w:tc>
      </w:tr>
    </w:tbl>
    <w:p w:rsidR="002008A4" w:rsidRPr="00DE576F" w:rsidRDefault="002008A4" w:rsidP="000C3A1A">
      <w:pPr>
        <w:tabs>
          <w:tab w:val="left" w:pos="1276"/>
        </w:tabs>
        <w:spacing w:before="0" w:after="0" w:line="240" w:lineRule="auto"/>
        <w:contextualSpacing w:val="0"/>
        <w:jc w:val="both"/>
        <w:rPr>
          <w:rFonts w:cstheme="minorBidi"/>
          <w:sz w:val="28"/>
        </w:rPr>
      </w:pPr>
    </w:p>
    <w:p w:rsidR="004C08CF" w:rsidRPr="00DE576F" w:rsidRDefault="00AA16BE" w:rsidP="0026742F">
      <w:pPr>
        <w:tabs>
          <w:tab w:val="left" w:pos="1276"/>
        </w:tabs>
        <w:spacing w:before="0" w:after="0"/>
        <w:ind w:left="709"/>
        <w:contextualSpacing w:val="0"/>
        <w:jc w:val="both"/>
        <w:rPr>
          <w:rFonts w:cstheme="minorBidi"/>
          <w:sz w:val="28"/>
        </w:rPr>
      </w:pPr>
      <w:r w:rsidRPr="00DE576F">
        <w:rPr>
          <w:rFonts w:cstheme="minorBidi"/>
          <w:sz w:val="28"/>
        </w:rPr>
        <w:lastRenderedPageBreak/>
        <w:t>6</w:t>
      </w:r>
      <w:r w:rsidR="003F503C" w:rsidRPr="00DE576F">
        <w:rPr>
          <w:rFonts w:cstheme="minorBidi"/>
          <w:sz w:val="28"/>
        </w:rPr>
        <w:t xml:space="preserve">.   </w:t>
      </w:r>
      <w:r w:rsidR="004C08CF" w:rsidRPr="00DE576F">
        <w:rPr>
          <w:rFonts w:cstheme="minorBidi"/>
          <w:sz w:val="28"/>
        </w:rPr>
        <w:t>В п</w:t>
      </w:r>
      <w:r w:rsidR="0096254D" w:rsidRPr="00DE576F">
        <w:rPr>
          <w:rFonts w:cstheme="minorBidi"/>
          <w:sz w:val="28"/>
        </w:rPr>
        <w:t>риложени</w:t>
      </w:r>
      <w:r w:rsidR="004C08CF" w:rsidRPr="00DE576F">
        <w:rPr>
          <w:rFonts w:cstheme="minorBidi"/>
          <w:sz w:val="28"/>
        </w:rPr>
        <w:t>и</w:t>
      </w:r>
      <w:r w:rsidR="0096254D" w:rsidRPr="00DE576F">
        <w:rPr>
          <w:rFonts w:cstheme="minorBidi"/>
          <w:sz w:val="28"/>
        </w:rPr>
        <w:t xml:space="preserve"> № 8</w:t>
      </w:r>
      <w:r w:rsidR="004C08CF" w:rsidRPr="00DE576F">
        <w:rPr>
          <w:rFonts w:cstheme="minorBidi"/>
          <w:sz w:val="28"/>
        </w:rPr>
        <w:t>:</w:t>
      </w:r>
    </w:p>
    <w:p w:rsidR="00ED6C3D" w:rsidRPr="00DE576F" w:rsidRDefault="004C08CF" w:rsidP="0026742F">
      <w:pPr>
        <w:tabs>
          <w:tab w:val="left" w:pos="1276"/>
        </w:tabs>
        <w:spacing w:before="0" w:after="0"/>
        <w:ind w:left="709"/>
        <w:contextualSpacing w:val="0"/>
        <w:jc w:val="both"/>
        <w:rPr>
          <w:rFonts w:cstheme="minorBidi"/>
          <w:sz w:val="28"/>
        </w:rPr>
      </w:pPr>
      <w:r w:rsidRPr="00DE576F">
        <w:rPr>
          <w:rFonts w:cstheme="minorBidi"/>
          <w:sz w:val="28"/>
        </w:rPr>
        <w:t>6.1.</w:t>
      </w:r>
      <w:r w:rsidR="00312958" w:rsidRPr="00DE576F">
        <w:rPr>
          <w:rFonts w:cstheme="minorBidi"/>
          <w:sz w:val="28"/>
        </w:rPr>
        <w:t xml:space="preserve"> </w:t>
      </w:r>
      <w:r w:rsidRPr="00DE576F">
        <w:rPr>
          <w:rFonts w:cstheme="minorBidi"/>
          <w:sz w:val="28"/>
        </w:rPr>
        <w:t xml:space="preserve">Дополнить </w:t>
      </w:r>
      <w:r w:rsidR="0096254D" w:rsidRPr="00DE576F">
        <w:rPr>
          <w:rFonts w:cstheme="minorBidi"/>
          <w:sz w:val="28"/>
        </w:rPr>
        <w:t>следующими целевыми статьями:</w:t>
      </w:r>
    </w:p>
    <w:tbl>
      <w:tblPr>
        <w:tblW w:w="1037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960"/>
      </w:tblGrid>
      <w:tr w:rsidR="00743921" w:rsidRPr="00DE576F" w:rsidTr="000C3A1A">
        <w:trPr>
          <w:cantSplit/>
          <w:trHeight w:val="20"/>
        </w:trPr>
        <w:tc>
          <w:tcPr>
            <w:tcW w:w="2410" w:type="dxa"/>
            <w:tcBorders>
              <w:top w:val="nil"/>
              <w:left w:val="nil"/>
              <w:bottom w:val="nil"/>
              <w:right w:val="nil"/>
            </w:tcBorders>
            <w:shd w:val="clear" w:color="auto" w:fill="auto"/>
            <w:noWrap/>
          </w:tcPr>
          <w:p w:rsidR="00743921" w:rsidRPr="00DE576F" w:rsidRDefault="00743921" w:rsidP="00743921">
            <w:pPr>
              <w:spacing w:before="0" w:after="0" w:line="240" w:lineRule="auto"/>
              <w:contextualSpacing w:val="0"/>
              <w:jc w:val="center"/>
              <w:rPr>
                <w:rFonts w:eastAsia="Times New Roman"/>
                <w:sz w:val="28"/>
                <w:lang w:eastAsia="ru-RU"/>
              </w:rPr>
            </w:pPr>
            <w:r w:rsidRPr="00DE576F">
              <w:rPr>
                <w:rFonts w:eastAsia="Calibri"/>
                <w:sz w:val="28"/>
              </w:rPr>
              <w:t>"01 2 01 5111</w:t>
            </w:r>
            <w:r w:rsidRPr="00DE576F">
              <w:rPr>
                <w:rFonts w:eastAsia="Calibri"/>
                <w:sz w:val="28"/>
                <w:lang w:val="en-US"/>
              </w:rPr>
              <w:t>F</w:t>
            </w:r>
          </w:p>
        </w:tc>
        <w:tc>
          <w:tcPr>
            <w:tcW w:w="7960" w:type="dxa"/>
            <w:tcBorders>
              <w:top w:val="nil"/>
              <w:left w:val="nil"/>
              <w:bottom w:val="nil"/>
              <w:right w:val="nil"/>
            </w:tcBorders>
            <w:shd w:val="clear" w:color="auto" w:fill="auto"/>
          </w:tcPr>
          <w:p w:rsidR="00743921" w:rsidRPr="00DE576F" w:rsidRDefault="00743921" w:rsidP="00743921">
            <w:pPr>
              <w:spacing w:before="0" w:after="0" w:line="276" w:lineRule="auto"/>
              <w:contextualSpacing w:val="0"/>
              <w:jc w:val="both"/>
              <w:rPr>
                <w:rFonts w:eastAsia="Times New Roman"/>
                <w:sz w:val="28"/>
                <w:lang w:eastAsia="ru-RU"/>
              </w:rPr>
            </w:pPr>
            <w:r w:rsidRPr="00DE576F">
              <w:rPr>
                <w:rFonts w:eastAsia="Calibri"/>
                <w:sz w:val="28"/>
              </w:rPr>
              <w:t xml:space="preserve">Субсидии на </w:t>
            </w:r>
            <w:proofErr w:type="spellStart"/>
            <w:r w:rsidRPr="00DE576F">
              <w:rPr>
                <w:rFonts w:eastAsia="Calibri"/>
                <w:sz w:val="28"/>
              </w:rPr>
              <w:t>софинансирование</w:t>
            </w:r>
            <w:proofErr w:type="spellEnd"/>
            <w:r w:rsidRPr="00DE576F">
              <w:rPr>
                <w:rFonts w:eastAsia="Calibri"/>
                <w:sz w:val="28"/>
              </w:rPr>
              <w:t xml:space="preserve"> капитальных вложений </w:t>
            </w:r>
            <w:r w:rsidR="00E8516C" w:rsidRPr="00DE576F">
              <w:rPr>
                <w:rFonts w:eastAsia="Calibri"/>
                <w:sz w:val="28"/>
              </w:rPr>
              <w:t xml:space="preserve">                           </w:t>
            </w:r>
            <w:r w:rsidRPr="00DE576F">
              <w:rPr>
                <w:rFonts w:eastAsia="Calibri"/>
                <w:sz w:val="28"/>
              </w:rPr>
              <w:t>в объекты государственной собственности субъектов Российской Федерации за счет средств резервного фонда Правительства Российской Федерации";</w:t>
            </w:r>
          </w:p>
        </w:tc>
      </w:tr>
      <w:tr w:rsidR="00C13282" w:rsidRPr="00DE576F" w:rsidTr="000C3A1A">
        <w:trPr>
          <w:cantSplit/>
          <w:trHeight w:val="20"/>
        </w:trPr>
        <w:tc>
          <w:tcPr>
            <w:tcW w:w="2410" w:type="dxa"/>
            <w:tcBorders>
              <w:top w:val="nil"/>
              <w:left w:val="nil"/>
              <w:bottom w:val="nil"/>
              <w:right w:val="nil"/>
            </w:tcBorders>
            <w:shd w:val="clear" w:color="auto" w:fill="auto"/>
            <w:noWrap/>
          </w:tcPr>
          <w:p w:rsidR="00C13282" w:rsidRPr="00DE576F" w:rsidRDefault="00C13282" w:rsidP="00C13282">
            <w:pPr>
              <w:spacing w:before="0" w:after="0" w:line="240" w:lineRule="auto"/>
              <w:contextualSpacing w:val="0"/>
              <w:jc w:val="center"/>
              <w:rPr>
                <w:rFonts w:eastAsia="Calibri"/>
                <w:sz w:val="28"/>
              </w:rPr>
            </w:pPr>
            <w:r w:rsidRPr="00DE576F">
              <w:rPr>
                <w:rFonts w:eastAsia="Times New Roman"/>
                <w:sz w:val="28"/>
                <w:lang w:eastAsia="ru-RU"/>
              </w:rPr>
              <w:t>"01 2 01 6Т015</w:t>
            </w:r>
          </w:p>
        </w:tc>
        <w:tc>
          <w:tcPr>
            <w:tcW w:w="7960" w:type="dxa"/>
            <w:tcBorders>
              <w:top w:val="nil"/>
              <w:left w:val="nil"/>
              <w:bottom w:val="nil"/>
              <w:right w:val="nil"/>
            </w:tcBorders>
            <w:shd w:val="clear" w:color="auto" w:fill="auto"/>
          </w:tcPr>
          <w:p w:rsidR="00C13282" w:rsidRPr="00DE576F" w:rsidRDefault="00C13282" w:rsidP="00C13282">
            <w:pPr>
              <w:spacing w:before="0" w:after="0" w:line="276" w:lineRule="auto"/>
              <w:contextualSpacing w:val="0"/>
              <w:jc w:val="both"/>
              <w:rPr>
                <w:rFonts w:eastAsia="Calibri"/>
                <w:sz w:val="28"/>
              </w:rPr>
            </w:pPr>
            <w:r w:rsidRPr="00DE576F">
              <w:rPr>
                <w:rFonts w:eastAsia="Times New Roman"/>
                <w:sz w:val="28"/>
                <w:lang w:eastAsia="ru-RU"/>
              </w:rPr>
              <w:t xml:space="preserve">Имущественный взнос Российской Федерации </w:t>
            </w:r>
            <w:r w:rsidR="00E8516C" w:rsidRPr="00DE576F">
              <w:rPr>
                <w:rFonts w:eastAsia="Times New Roman"/>
                <w:sz w:val="28"/>
                <w:lang w:eastAsia="ru-RU"/>
              </w:rPr>
              <w:t xml:space="preserve">                                           </w:t>
            </w:r>
            <w:r w:rsidRPr="00DE576F">
              <w:rPr>
                <w:rFonts w:eastAsia="Times New Roman"/>
                <w:sz w:val="28"/>
                <w:lang w:eastAsia="ru-RU"/>
              </w:rPr>
              <w:t xml:space="preserve">в публично-правовую компанию "Единый заказчик в сфере строительства" на строительство отдельных объектов здравоохранения в рамках специального инфраструктурного проекта в целях обеспечения жизнедеятельности </w:t>
            </w:r>
            <w:r w:rsidR="00E8516C" w:rsidRPr="00DE576F">
              <w:rPr>
                <w:rFonts w:eastAsia="Times New Roman"/>
                <w:sz w:val="28"/>
                <w:lang w:eastAsia="ru-RU"/>
              </w:rPr>
              <w:t xml:space="preserve">                                                   </w:t>
            </w:r>
            <w:r w:rsidRPr="00DE576F">
              <w:rPr>
                <w:rFonts w:eastAsia="Times New Roman"/>
                <w:sz w:val="28"/>
                <w:lang w:eastAsia="ru-RU"/>
              </w:rPr>
              <w:t>и восстановления инфраструктуры на территориях отдельных субъектов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Calibri"/>
                <w:sz w:val="28"/>
              </w:rPr>
              <w:t xml:space="preserve">"01 2 </w:t>
            </w:r>
            <w:r w:rsidRPr="00DE576F">
              <w:rPr>
                <w:rFonts w:eastAsia="Calibri"/>
                <w:sz w:val="28"/>
                <w:lang w:val="en-US"/>
              </w:rPr>
              <w:t>N1 51910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Calibri"/>
                <w:sz w:val="28"/>
              </w:rPr>
              <w:t xml:space="preserve">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w:t>
            </w:r>
            <w:r w:rsidR="008331E3" w:rsidRPr="00DE576F">
              <w:rPr>
                <w:rFonts w:eastAsia="Calibri"/>
                <w:sz w:val="28"/>
              </w:rPr>
              <w:t xml:space="preserve">                        </w:t>
            </w:r>
            <w:r w:rsidRPr="00DE576F">
              <w:rPr>
                <w:rFonts w:eastAsia="Calibri"/>
                <w:sz w:val="28"/>
              </w:rPr>
              <w:t>до 100 человек";</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 xml:space="preserve">"01 2 </w:t>
            </w:r>
            <w:r w:rsidRPr="00DE576F">
              <w:rPr>
                <w:rFonts w:eastAsia="Times New Roman"/>
                <w:sz w:val="28"/>
                <w:lang w:val="en-US" w:eastAsia="ru-RU"/>
              </w:rPr>
              <w:t>N3 5227F</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Новое строительство и реконструкция за счет средств резервного фонда Правительства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w:t>
            </w:r>
            <w:r w:rsidRPr="00DE576F">
              <w:rPr>
                <w:rFonts w:eastAsia="Times New Roman"/>
                <w:sz w:val="28"/>
                <w:lang w:val="en-US" w:eastAsia="ru-RU"/>
              </w:rPr>
              <w:t>01 2 N4 51700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 xml:space="preserve">"01 2 </w:t>
            </w:r>
            <w:r w:rsidRPr="00DE576F">
              <w:rPr>
                <w:rFonts w:eastAsia="Times New Roman"/>
                <w:sz w:val="28"/>
                <w:lang w:val="en-US" w:eastAsia="ru-RU"/>
              </w:rPr>
              <w:t>N4 5246F</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Новое строительство или реконструкция детских больниц (корпусов) за счет средств резервного фонда Правительства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"01 4 04 50910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 xml:space="preserve">Иные межбюджетные трансферты в целях </w:t>
            </w:r>
            <w:proofErr w:type="spellStart"/>
            <w:r w:rsidRPr="00DE576F">
              <w:rPr>
                <w:rFonts w:eastAsia="Times New Roman"/>
                <w:sz w:val="28"/>
                <w:lang w:eastAsia="ru-RU"/>
              </w:rPr>
              <w:t>софинансирования</w:t>
            </w:r>
            <w:proofErr w:type="spellEnd"/>
            <w:r w:rsidRPr="00DE576F">
              <w:rPr>
                <w:rFonts w:eastAsia="Times New Roman"/>
                <w:sz w:val="28"/>
                <w:lang w:eastAsia="ru-RU"/>
              </w:rPr>
              <w:t xml:space="preserve">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Calibri"/>
                <w:sz w:val="28"/>
              </w:rPr>
              <w:lastRenderedPageBreak/>
              <w:t>"01 4 07 50910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Calibri"/>
                <w:sz w:val="28"/>
              </w:rPr>
              <w:t xml:space="preserve">Иные межбюджетные трансферты в целях </w:t>
            </w:r>
            <w:proofErr w:type="spellStart"/>
            <w:r w:rsidRPr="00DE576F">
              <w:rPr>
                <w:rFonts w:eastAsia="Calibri"/>
                <w:sz w:val="28"/>
              </w:rPr>
              <w:t>софинансирования</w:t>
            </w:r>
            <w:proofErr w:type="spellEnd"/>
            <w:r w:rsidRPr="00DE576F">
              <w:rPr>
                <w:rFonts w:eastAsia="Calibri"/>
                <w:sz w:val="28"/>
              </w:rPr>
              <w:t xml:space="preserve">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"02 2 01 56240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Иной межбюджетный трансферт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w:t>
            </w:r>
            <w:r w:rsidRPr="00DE576F">
              <w:rPr>
                <w:rFonts w:eastAsia="Times New Roman"/>
                <w:sz w:val="28"/>
                <w:lang w:val="en-US" w:eastAsia="ru-RU"/>
              </w:rPr>
              <w:t>02 2 E1 5305F</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w:t>
            </w:r>
            <w:r w:rsidRPr="00DE576F">
              <w:rPr>
                <w:rFonts w:eastAsia="Times New Roman"/>
                <w:sz w:val="28"/>
                <w:lang w:val="en-US" w:eastAsia="ru-RU"/>
              </w:rPr>
              <w:t>02 2 E</w:t>
            </w:r>
            <w:r w:rsidRPr="00DE576F">
              <w:rPr>
                <w:rFonts w:eastAsia="Times New Roman"/>
                <w:sz w:val="28"/>
                <w:lang w:eastAsia="ru-RU"/>
              </w:rPr>
              <w:t>1 5490</w:t>
            </w:r>
            <w:r w:rsidRPr="00DE576F">
              <w:rPr>
                <w:rFonts w:eastAsia="Times New Roman"/>
                <w:sz w:val="28"/>
                <w:lang w:val="en-US" w:eastAsia="ru-RU"/>
              </w:rPr>
              <w:t>F</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w:t>
            </w:r>
            <w:r w:rsidRPr="00DE576F">
              <w:rPr>
                <w:rFonts w:eastAsia="Times New Roman"/>
                <w:sz w:val="28"/>
                <w:lang w:val="en-US" w:eastAsia="ru-RU"/>
              </w:rPr>
              <w:t>02 2 E1 5520F</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Создание новых мест в общеобразовательных организациях                        за счет средств резервного фонда Правительства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EB55EA">
            <w:pPr>
              <w:spacing w:before="0" w:after="0" w:line="240" w:lineRule="auto"/>
              <w:contextualSpacing w:val="0"/>
              <w:jc w:val="center"/>
              <w:rPr>
                <w:rFonts w:eastAsia="Times New Roman"/>
                <w:sz w:val="28"/>
                <w:lang w:eastAsia="ru-RU"/>
              </w:rPr>
            </w:pPr>
            <w:r w:rsidRPr="00DE576F">
              <w:rPr>
                <w:rFonts w:eastAsia="Times New Roman"/>
                <w:sz w:val="28"/>
                <w:lang w:eastAsia="ru-RU"/>
              </w:rPr>
              <w:t xml:space="preserve">"02 2 </w:t>
            </w:r>
            <w:r w:rsidR="00EB55EA" w:rsidRPr="00DE576F">
              <w:rPr>
                <w:rFonts w:eastAsia="Times New Roman"/>
                <w:sz w:val="28"/>
                <w:lang w:val="en-US" w:eastAsia="ru-RU"/>
              </w:rPr>
              <w:t>E</w:t>
            </w:r>
            <w:r w:rsidR="00EB55EA" w:rsidRPr="00DE576F">
              <w:rPr>
                <w:rFonts w:eastAsia="Times New Roman"/>
                <w:sz w:val="28"/>
                <w:lang w:eastAsia="ru-RU"/>
              </w:rPr>
              <w:t>А</w:t>
            </w:r>
            <w:r w:rsidRPr="00DE576F">
              <w:rPr>
                <w:rFonts w:eastAsia="Times New Roman"/>
                <w:sz w:val="28"/>
                <w:lang w:eastAsia="ru-RU"/>
              </w:rPr>
              <w:t xml:space="preserve"> 64871</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Государственная поддержка Общероссийского                       общественно-государственного движения детей и молодежи "Движение первых" в целях финансового обеспечения организации и проведения мероприятий в рамках Всероссийского проекта "Классные встречи" во всех субъектах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 xml:space="preserve">"02 2 </w:t>
            </w:r>
            <w:r w:rsidRPr="00DE576F">
              <w:rPr>
                <w:rFonts w:eastAsia="Times New Roman"/>
                <w:sz w:val="28"/>
                <w:lang w:val="en-US" w:eastAsia="ru-RU"/>
              </w:rPr>
              <w:t>E</w:t>
            </w:r>
            <w:r w:rsidRPr="00DE576F">
              <w:rPr>
                <w:rFonts w:eastAsia="Times New Roman"/>
                <w:sz w:val="28"/>
                <w:lang w:eastAsia="ru-RU"/>
              </w:rPr>
              <w:t>В 60893</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Грант в форме субсидии Фонду Гуманитарных Проектов                           на финансовое обеспечение (возмещение) затрат, связанных                     с формированием экспозиций мультимедийных исторических парков "Россия - Моя история", за счет средств резервного фонда Президента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lastRenderedPageBreak/>
              <w:t xml:space="preserve">"02 2 </w:t>
            </w:r>
            <w:r w:rsidRPr="00DE576F">
              <w:rPr>
                <w:rFonts w:eastAsia="Times New Roman"/>
                <w:sz w:val="28"/>
                <w:lang w:val="en-US" w:eastAsia="ru-RU"/>
              </w:rPr>
              <w:t>E</w:t>
            </w:r>
            <w:r w:rsidRPr="00DE576F">
              <w:rPr>
                <w:rFonts w:eastAsia="Times New Roman"/>
                <w:sz w:val="28"/>
                <w:lang w:eastAsia="ru-RU"/>
              </w:rPr>
              <w:t>В 62533</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Грант в форме субсидии автономной некоммерческой организации "Центр развития военно-спортивной подготовки               и патриотического воспитания молодежи" на финансовое обеспечение реализации мероприятий, направленных                               на военно-спортивную подготовку и патриотическое воспитание молодежи, в том числе на компенсацию затрат, произведенных организацией в целях реализации указанных мероприятий                      до предоставления гранта в форме субсидии, за счет средств резервного фонда Правительства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color w:val="000000" w:themeColor="text1"/>
                <w:sz w:val="28"/>
                <w:lang w:eastAsia="ru-RU"/>
              </w:rPr>
            </w:pPr>
            <w:r w:rsidRPr="00DE576F">
              <w:rPr>
                <w:rFonts w:eastAsia="Times New Roman"/>
                <w:color w:val="000000" w:themeColor="text1"/>
                <w:sz w:val="28"/>
                <w:lang w:eastAsia="ru-RU"/>
              </w:rPr>
              <w:t xml:space="preserve">"02 2 </w:t>
            </w:r>
            <w:r w:rsidRPr="00DE576F">
              <w:rPr>
                <w:rFonts w:eastAsia="Times New Roman"/>
                <w:sz w:val="28"/>
                <w:lang w:val="en-US" w:eastAsia="ru-RU"/>
              </w:rPr>
              <w:t>E</w:t>
            </w:r>
            <w:r w:rsidRPr="00DE576F">
              <w:rPr>
                <w:rFonts w:eastAsia="Times New Roman"/>
                <w:sz w:val="28"/>
                <w:lang w:eastAsia="ru-RU"/>
              </w:rPr>
              <w:t>В 64870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Государственная поддержка Общероссийского                      общественно-государственного движения детей и молодежи "Движение первых" в целях финансового обеспечения реализации комплекса мероприятий, направленных                                  на вовлечение отдельных категорий граждан и организаций                     в систему патриотического воспитания детей и молодежи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02 2 EВ 64872</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Гранты в форме субсидий юридическим лицам и индивидуальным предпринимателям на организацию и проведение проектной активности, направленной на воспитание, развитие и самореализацию детей и молодежи, организацию досуга детей и молодежи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 xml:space="preserve">02 2 EВ 64873 </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Государственная поддержка региональных отделений Общероссийского общественно-государственного движения детей и молодежи "Движение первых" в целях организации                        и проведения мероприятий, направленных на воспитание подрастающего поколения и формирование личности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02 2 EВ 64874</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Государственная поддержка Общероссийского                     общественно-государственного движения детей и молодежи "Движение первых" в целях финансового обеспечения продвижения программы развития социальной активности учащихся начальных классов "Орлята России"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02 2 EВ 64875</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Государственная поддержка Общероссийского                      общественно-государственного движения детей и молодежи "Движение первых" в целях финансового обеспечения проведения мероприятий, направленных на развитие его кадрового потенциала";</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lastRenderedPageBreak/>
              <w:t>"</w:t>
            </w:r>
            <w:r w:rsidRPr="00DE576F">
              <w:rPr>
                <w:rFonts w:eastAsia="Times New Roman"/>
                <w:sz w:val="28"/>
                <w:lang w:val="en-US" w:eastAsia="ru-RU"/>
              </w:rPr>
              <w:t>02 2 E</w:t>
            </w:r>
            <w:r w:rsidRPr="00DE576F">
              <w:rPr>
                <w:rFonts w:eastAsia="Times New Roman"/>
                <w:sz w:val="28"/>
                <w:lang w:eastAsia="ru-RU"/>
              </w:rPr>
              <w:t>Г 60369</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Грант в форме субсидии автономной некоммерческой организации "Центр развития культурных инициатив"                                 на финансовое обеспечение мероприятий в целях создания                            и эксплуатации образовательного центра для молодых деятелей культуры и искусства "Арт-резиденция "Таврида" за счет средств резервного фонда Президента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 xml:space="preserve">"02 2 </w:t>
            </w:r>
            <w:r w:rsidRPr="00DE576F">
              <w:rPr>
                <w:rFonts w:eastAsia="Times New Roman"/>
                <w:sz w:val="28"/>
                <w:lang w:val="en-US" w:eastAsia="ru-RU"/>
              </w:rPr>
              <w:t>E</w:t>
            </w:r>
            <w:r w:rsidRPr="00DE576F">
              <w:rPr>
                <w:rFonts w:eastAsia="Times New Roman"/>
                <w:sz w:val="28"/>
                <w:lang w:eastAsia="ru-RU"/>
              </w:rPr>
              <w:t>Г 6085</w:t>
            </w:r>
            <w:r w:rsidRPr="00DE576F">
              <w:rPr>
                <w:rFonts w:eastAsia="Times New Roman"/>
                <w:sz w:val="28"/>
                <w:lang w:val="en-US" w:eastAsia="ru-RU"/>
              </w:rPr>
              <w:t>R</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 xml:space="preserve">Государственная    поддержка    Общероссийской                                     общественно-государственной просветительской организации "Российское общество "Знание" в целях организации </w:t>
            </w:r>
            <w:r w:rsidR="008331E3" w:rsidRPr="00DE576F">
              <w:rPr>
                <w:rFonts w:eastAsia="Times New Roman"/>
                <w:sz w:val="28"/>
                <w:lang w:eastAsia="ru-RU"/>
              </w:rPr>
              <w:t xml:space="preserve">                                     </w:t>
            </w:r>
            <w:r w:rsidRPr="00DE576F">
              <w:rPr>
                <w:rFonts w:eastAsia="Times New Roman"/>
                <w:sz w:val="28"/>
                <w:lang w:eastAsia="ru-RU"/>
              </w:rPr>
              <w:t xml:space="preserve">и проведения мероприятий по просветительской деятельности экспертов, деятелей науки и культуры, выдающихся ученых, спортсменов, общественных и государственных деятелей </w:t>
            </w:r>
            <w:r w:rsidR="008331E3" w:rsidRPr="00DE576F">
              <w:rPr>
                <w:rFonts w:eastAsia="Times New Roman"/>
                <w:sz w:val="28"/>
                <w:lang w:eastAsia="ru-RU"/>
              </w:rPr>
              <w:t xml:space="preserve">                         </w:t>
            </w:r>
            <w:r w:rsidRPr="00DE576F">
              <w:rPr>
                <w:rFonts w:eastAsia="Times New Roman"/>
                <w:sz w:val="28"/>
                <w:lang w:eastAsia="ru-RU"/>
              </w:rPr>
              <w:t>и представителей бизнес-сообщества в субъектах Российской Федерации за счет средств резервного фонда Президента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Calibri"/>
                <w:sz w:val="28"/>
              </w:rPr>
            </w:pPr>
            <w:r w:rsidRPr="00DE576F">
              <w:rPr>
                <w:rFonts w:eastAsia="Times New Roman"/>
                <w:sz w:val="28"/>
                <w:lang w:eastAsia="ru-RU"/>
              </w:rPr>
              <w:t>"</w:t>
            </w:r>
            <w:r w:rsidRPr="00DE576F">
              <w:rPr>
                <w:rFonts w:eastAsia="Times New Roman"/>
                <w:sz w:val="28"/>
                <w:lang w:val="en-US" w:eastAsia="ru-RU"/>
              </w:rPr>
              <w:t>02 2 P2 51590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Calibri"/>
                <w:sz w:val="28"/>
              </w:rPr>
            </w:pPr>
            <w:r w:rsidRPr="00DE576F">
              <w:rPr>
                <w:rFonts w:eastAsia="Times New Roman"/>
                <w:sz w:val="28"/>
                <w:lang w:eastAsia="ru-RU"/>
              </w:rP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Calibri"/>
                <w:sz w:val="28"/>
              </w:rPr>
            </w:pPr>
            <w:r w:rsidRPr="00DE576F">
              <w:rPr>
                <w:rFonts w:eastAsia="Times New Roman"/>
                <w:sz w:val="28"/>
                <w:lang w:val="en-US" w:eastAsia="ru-RU"/>
              </w:rPr>
              <w:t>02 2 P2 5159F</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Calibri"/>
                <w:sz w:val="28"/>
              </w:rPr>
            </w:pPr>
            <w:r w:rsidRPr="00DE576F">
              <w:rPr>
                <w:rFonts w:eastAsia="Times New Roman"/>
                <w:sz w:val="28"/>
                <w:lang w:eastAsia="ru-RU"/>
              </w:rP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val="en-US" w:eastAsia="ru-RU"/>
              </w:rPr>
            </w:pPr>
            <w:r w:rsidRPr="00DE576F">
              <w:rPr>
                <w:rFonts w:eastAsia="Times New Roman"/>
                <w:sz w:val="28"/>
                <w:lang w:eastAsia="ru-RU"/>
              </w:rPr>
              <w:t xml:space="preserve">"02 2 </w:t>
            </w:r>
            <w:r w:rsidRPr="00DE576F">
              <w:rPr>
                <w:rFonts w:eastAsia="Times New Roman"/>
                <w:sz w:val="28"/>
                <w:lang w:val="en-US" w:eastAsia="ru-RU"/>
              </w:rPr>
              <w:t>P2 5232F</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"03 2 01 62512</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Субсидия Всероссийской общественной организации ветеранов "БОЕВОЕ БРАТСТВО" на комплексную реабилитацию военнослужащих, принимавших участие в специальной военной операции, за счет средств резервного фонда Правительства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lastRenderedPageBreak/>
              <w:t>03 2 01 62513</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Субсидия Общероссийской общественной организации "Российский Красный Крест" на создание и обеспечение деятельности ее отделений (структурных подразделений)                  на территориях Донецкой Народной Республики, Луганской Народной Республики, Запорожской и Херсонской областей              за счет средств резервного фонда Президента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"03 2 02 5Р400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Иной межбюджетный трансферт бюджету Республики Крым                  на финансовое обеспечение реализации мер социальной поддержки членов семей граждан, погибших (умерших)                               в результате террористического акта, совершенного                                     8 октября 2022 года на Крымском мосту, за счет средств резервного фонда Правительства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"03 2 02 5Т020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 xml:space="preserve">Иные межбюджетные трансферты в целях </w:t>
            </w:r>
            <w:proofErr w:type="spellStart"/>
            <w:r w:rsidRPr="00DE576F">
              <w:rPr>
                <w:rFonts w:eastAsia="Times New Roman"/>
                <w:sz w:val="28"/>
                <w:lang w:eastAsia="ru-RU"/>
              </w:rPr>
              <w:t>софинансирования</w:t>
            </w:r>
            <w:proofErr w:type="spellEnd"/>
            <w:r w:rsidRPr="00DE576F">
              <w:rPr>
                <w:rFonts w:eastAsia="Times New Roman"/>
                <w:sz w:val="28"/>
                <w:lang w:eastAsia="ru-RU"/>
              </w:rPr>
              <w:t xml:space="preserve"> расходных обязательств субъектов Российской Федерации, возникающих при реализации мер социальной поддержки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территории постоянного проживания и прибывших на территорию Российской Федерации (в границах до 30 сентября 2022 года), в целях обеспечения жизнедеятельности и восстановления инфраструктуры                             на территориях отдельных субъектов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"03 4 05 31290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Дополнительные меры социальной поддержки семей, имеющих детей";</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"03 4 05 31350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 xml:space="preserve">Единовременная выплата семьям, имеющим детей,                                     в соответствии с Указом Президента Российской Федерации </w:t>
            </w:r>
            <w:r w:rsidRPr="00DE576F">
              <w:rPr>
                <w:rFonts w:eastAsia="Times New Roman"/>
                <w:sz w:val="28"/>
                <w:lang w:eastAsia="ru-RU"/>
              </w:rPr>
              <w:br/>
              <w:t>от 2 июля 2021 года № 396 "О единовременной выплате семьям, имеющим детей";</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"03 4 08 31510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 xml:space="preserve">Единовременные выплаты, установленные Указом Президента Российской Федерации от 31 декабря 2022 года № 996 </w:t>
            </w:r>
            <w:r w:rsidRPr="00DE576F">
              <w:rPr>
                <w:rFonts w:eastAsia="Times New Roman"/>
                <w:sz w:val="28"/>
                <w:lang w:eastAsia="ru-RU"/>
              </w:rPr>
              <w:br/>
              <w:t>"О дополнительных социальных гарантиях военнослужащим                        и лицам, имеющим специальные звания полиции, проходящим военную службу (службу) в войсках национальной гвардии Российской Федерации, и членам их семей"</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lastRenderedPageBreak/>
              <w:t>03 4 08 31520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Единовременные выплаты на обеспечение дополнительных социальных гарантий сотрудникам органов внутренних дел Российской Федерации, членам их семей и лицам, находящимся на иждивении сотрудников органов внутренних дел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"04 2 01 63011</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Субсидия Общероссийской общественной организации инвалидов "Всероссийское общество глухих" на создание многопрофильного центра комплексной реабилитации граждан      с нарушениями слуха на базе негосударственного некоммерческого частного учреждения "Санаторий Маяк" Общероссийской общественной организации инвалидов "Всероссийское общество глухих" за счет средств резервного фонда Президента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"05 2 01 54580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 xml:space="preserve">Иной межбюджетный трансферт бюджету Приморского края                     в целях </w:t>
            </w:r>
            <w:proofErr w:type="spellStart"/>
            <w:r w:rsidRPr="00DE576F">
              <w:rPr>
                <w:rFonts w:eastAsia="Times New Roman"/>
                <w:sz w:val="28"/>
                <w:lang w:eastAsia="ru-RU"/>
              </w:rPr>
              <w:t>софинансирования</w:t>
            </w:r>
            <w:proofErr w:type="spellEnd"/>
            <w:r w:rsidRPr="00DE576F">
              <w:rPr>
                <w:rFonts w:eastAsia="Times New Roman"/>
                <w:sz w:val="28"/>
                <w:lang w:eastAsia="ru-RU"/>
              </w:rPr>
              <w:t xml:space="preserve"> расходных обязательств, связанных                с увеличением размера государственной поддержки семьям, проживающим на территории Приморского края, имеющим детей, при рождении третьего ребенка или последующих детей, в части погашения обязательств по ипотечным жилищным кредитам (займам)";</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"05 2 01 56440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Иной межбюджетный трансферт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05 2 01 56450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Иной межбюджетный трансферт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lastRenderedPageBreak/>
              <w:t>05 2 01 56460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Иной межбюджетный трансферт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"05 2 01 5Р030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Иной межбюджетный трансферт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05 2 01 5Р040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Иной межбюджетный трансферт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05 2 01 5Р050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Иной межбюджетный трансферт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"05 2 01 5Р420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Иной межбюджетный трансферт бюджету Амурской области на финансовое обеспечение реализации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"05 2 02 5Р430</w:t>
            </w:r>
          </w:p>
        </w:tc>
        <w:tc>
          <w:tcPr>
            <w:tcW w:w="7960" w:type="dxa"/>
            <w:tcBorders>
              <w:top w:val="nil"/>
              <w:left w:val="nil"/>
              <w:bottom w:val="nil"/>
              <w:right w:val="nil"/>
            </w:tcBorders>
            <w:shd w:val="clear" w:color="auto" w:fill="auto"/>
          </w:tcPr>
          <w:p w:rsidR="009229C4" w:rsidRPr="00DE576F" w:rsidRDefault="009229C4" w:rsidP="009D7363">
            <w:pPr>
              <w:spacing w:before="0" w:after="0" w:line="276" w:lineRule="auto"/>
              <w:contextualSpacing w:val="0"/>
              <w:jc w:val="both"/>
              <w:rPr>
                <w:rFonts w:eastAsia="Times New Roman"/>
                <w:sz w:val="28"/>
                <w:lang w:eastAsia="ru-RU"/>
              </w:rPr>
            </w:pPr>
            <w:r w:rsidRPr="00DE576F">
              <w:rPr>
                <w:rFonts w:eastAsia="Times New Roman"/>
                <w:sz w:val="28"/>
                <w:lang w:eastAsia="ru-RU"/>
              </w:rPr>
              <w:t>Субсидия бюджету Московской области на реализацию мероприятий по благоустройству территорий за счет средств резервного фонда Правительства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lastRenderedPageBreak/>
              <w:t>05 2 02 6Т002</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Имущественный взнос Российской Федерации                                                  в публично-правовую компанию "Единый заказчик в сфере строительства" на проведение реконструкции, капитального                      и текущего ремонта социальных объектов и многоквартирных домов и систем их инженерно-технического обеспечения                              в рамках специального инфраструктурного проекта в целях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05 2 02 6Т003</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Имущественный взнос Российской Федерации                                            в публично-правовую компанию "Единый заказчик в сфере строительства" на проведение ремонтно-восстановительных работ в рамках специального инфраструктурного проекта                          в целях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05 2 02 6Т012</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Имущественный взнос Российской Федерации                                                   в публично-правовую компанию "Единый заказчик в сфере строительства" на проведение сноса объектов и утилизации отходов в рамках специального инфраструктурного проекта                       в целях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05 2 02 6Т013</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Имущественный взнос Российской Федерации                                                      в публично-правовую компанию "Единый заказчик в сфере строительства" на строительство в рамках специального инфраструктурного проекта в целях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05 2 02 6Т014</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Имущественный взнос Российской Федерации                                            в публично-правовую компанию "Единый заказчик в сфере строительства" на строительство жилых домов                                              из быстровозводимых конструкций в рамках специального инфраструктурного проекта в целях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lastRenderedPageBreak/>
              <w:t>"10 6 00 56940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Иные межбюджетные трансферты на возмещение расходов, понесенных бюджетами субъектов Российской Федерации, местными бюджетами на размещение и питание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находившихся                  в пунктах временного размещения и питания</w:t>
            </w:r>
            <w:r w:rsidRPr="00DE576F">
              <w:rPr>
                <w:sz w:val="28"/>
              </w:rPr>
              <w:t xml:space="preserve"> </w:t>
            </w:r>
            <w:r w:rsidRPr="00DE576F">
              <w:rPr>
                <w:rFonts w:eastAsia="Times New Roman"/>
                <w:sz w:val="28"/>
                <w:lang w:eastAsia="ru-RU"/>
              </w:rPr>
              <w:t>на территории Российской Федерации, за счет средств резервного фонда Правительства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11 2 01 60846</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cstheme="minorBidi"/>
                <w:sz w:val="28"/>
              </w:rPr>
            </w:pPr>
            <w:r w:rsidRPr="00DE576F">
              <w:rPr>
                <w:rFonts w:cstheme="minorBidi"/>
                <w:sz w:val="28"/>
              </w:rPr>
              <w:t>Субсидия Общероссийской общественно-государственной организации "Российское военно-историческое общество"                       на финансовое обеспечение (возмещение) затрат, связанных                     с созданием и установкой, проведением ремонта монументов (мемориалов) на территориях Донецкой Народной Республики, Луганской Народной Республики, Запорожской и Херсонской областей и г. Москвы, благоустройством прилегающих                            к   монументам (мемориалам) территорий, а также с созданием выставочных экспозиций, включая выполнение работ                                   по приспособлению помещений для размещения указанных экспозиций, за счет средств резервного фонда Президента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11 2 01 60847</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cstheme="minorBidi"/>
                <w:sz w:val="28"/>
              </w:rPr>
              <w:t>Субсидия Общероссийской общественно-государственной организации "Российское военно-историческое общество"                   на финансовое обеспечение (возмещение) затрат, связанных                   с созданием и сооружением в Гатчинском районе Ленинградской области мемориального комплекса в целях увековечения памяти мирных жителей, погибших в годы Великой Отечественной войны, за счет средств резервного фонда Президента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lastRenderedPageBreak/>
              <w:t>"11 2 01 60872</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cstheme="minorBidi"/>
                <w:sz w:val="28"/>
              </w:rPr>
            </w:pPr>
            <w:r w:rsidRPr="00DE576F">
              <w:rPr>
                <w:rFonts w:eastAsia="Times New Roman"/>
                <w:sz w:val="28"/>
                <w:lang w:eastAsia="ru-RU"/>
              </w:rPr>
              <w:t>Грант в форме субсидии государственному                             бюджетному учреждению культуры Московской                           области "Сергиево-Посадский государственный                                        историко-художественный музей-заповедник" (Московская область, г. Сергиев Посад) на проведение                                       ремонтно-реставрационных работ, а также на приобретение экспозиционного и иного оборудования в целях расширения                  и обновления экспозиции музея за счет средств резервного фонда Президента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"11 2 01 64061</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 xml:space="preserve">Субсидия автономной некоммерческой организации "Управляющая компания по развитию </w:t>
            </w:r>
            <w:proofErr w:type="spellStart"/>
            <w:r w:rsidRPr="00DE576F">
              <w:rPr>
                <w:rFonts w:eastAsia="Times New Roman"/>
                <w:sz w:val="28"/>
                <w:lang w:eastAsia="ru-RU"/>
              </w:rPr>
              <w:t>Саровско-Дивеевского</w:t>
            </w:r>
            <w:proofErr w:type="spellEnd"/>
            <w:r w:rsidRPr="00DE576F">
              <w:rPr>
                <w:rFonts w:eastAsia="Times New Roman"/>
                <w:sz w:val="28"/>
                <w:lang w:eastAsia="ru-RU"/>
              </w:rPr>
              <w:t xml:space="preserve"> кластера" для проведения работ по сохранению объектов культурного наследия за счет средств резервного фонда Президента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11 2 01 64062</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Субсидия религиозной организации Русская Православная старообрядческая Церковь на финансовое обеспечение мероприятий по реставрации икон Покровского кафедрального собора за счет средств резервного фонда Президента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"11 2 03 60894</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Субсидия Фонду Гуманитарных Проектов на финансовое обеспечение (возмещение) затрат, связанных с формированием экспозиции Музея христианства (г. Псков), за счет средств резервного фонда Президента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val="en-US" w:eastAsia="ru-RU"/>
              </w:rPr>
            </w:pPr>
            <w:r w:rsidRPr="00DE576F">
              <w:rPr>
                <w:rFonts w:eastAsia="Times New Roman"/>
                <w:sz w:val="28"/>
                <w:lang w:eastAsia="ru-RU"/>
              </w:rPr>
              <w:t>"12 2 9</w:t>
            </w:r>
            <w:r w:rsidRPr="00DE576F">
              <w:rPr>
                <w:rFonts w:eastAsia="Times New Roman"/>
                <w:sz w:val="28"/>
                <w:lang w:val="en-US" w:eastAsia="ru-RU"/>
              </w:rPr>
              <w:t xml:space="preserve">F 57670 </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 xml:space="preserve">Субсидии в целях </w:t>
            </w:r>
            <w:proofErr w:type="spellStart"/>
            <w:r w:rsidRPr="00DE576F">
              <w:rPr>
                <w:rFonts w:eastAsia="Times New Roman"/>
                <w:sz w:val="28"/>
                <w:lang w:eastAsia="ru-RU"/>
              </w:rPr>
              <w:t>софинансирования</w:t>
            </w:r>
            <w:proofErr w:type="spellEnd"/>
            <w:r w:rsidRPr="00DE576F">
              <w:rPr>
                <w:rFonts w:eastAsia="Times New Roman"/>
                <w:sz w:val="28"/>
                <w:lang w:eastAsia="ru-RU"/>
              </w:rPr>
              <w:t xml:space="preserve">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 и исключительной экономической зоне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Calibri"/>
                <w:sz w:val="28"/>
              </w:rPr>
              <w:t>"13 2 01 5111</w:t>
            </w:r>
            <w:r w:rsidRPr="00DE576F">
              <w:rPr>
                <w:rFonts w:eastAsia="Calibri"/>
                <w:sz w:val="28"/>
                <w:lang w:val="en-US"/>
              </w:rPr>
              <w:t>F</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Calibri"/>
                <w:sz w:val="28"/>
              </w:rPr>
              <w:t xml:space="preserve">Субсидии на </w:t>
            </w:r>
            <w:proofErr w:type="spellStart"/>
            <w:r w:rsidRPr="00DE576F">
              <w:rPr>
                <w:rFonts w:eastAsia="Calibri"/>
                <w:sz w:val="28"/>
              </w:rPr>
              <w:t>софинансирование</w:t>
            </w:r>
            <w:proofErr w:type="spellEnd"/>
            <w:r w:rsidRPr="00DE576F">
              <w:rPr>
                <w:rFonts w:eastAsia="Calibri"/>
                <w:sz w:val="28"/>
              </w:rPr>
              <w:t xml:space="preserve"> капитальных вложений                                в объекты государственной собственности субъектов Российской Федерации за счет средств резервного фонда Правительства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Calibri"/>
                <w:sz w:val="28"/>
              </w:rPr>
            </w:pPr>
            <w:r w:rsidRPr="00DE576F">
              <w:rPr>
                <w:rFonts w:eastAsia="Calibri"/>
                <w:sz w:val="28"/>
              </w:rPr>
              <w:t>"</w:t>
            </w:r>
            <w:r w:rsidRPr="00DE576F">
              <w:rPr>
                <w:rFonts w:eastAsia="Calibri"/>
                <w:sz w:val="28"/>
                <w:lang w:val="en-US"/>
              </w:rPr>
              <w:t>13 2 P5 5139F</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Calibri"/>
                <w:sz w:val="28"/>
              </w:rPr>
            </w:pPr>
            <w:r w:rsidRPr="00DE576F">
              <w:rPr>
                <w:rFonts w:eastAsia="Calibri"/>
                <w:sz w:val="28"/>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за счет средств резервного фонда Правительства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Calibri"/>
                <w:sz w:val="28"/>
              </w:rPr>
            </w:pPr>
            <w:r w:rsidRPr="00DE576F">
              <w:rPr>
                <w:rFonts w:eastAsia="Times New Roman"/>
                <w:sz w:val="28"/>
                <w:lang w:eastAsia="ru-RU"/>
              </w:rPr>
              <w:lastRenderedPageBreak/>
              <w:t>"15 2 08 5180</w:t>
            </w:r>
            <w:r w:rsidRPr="00DE576F">
              <w:rPr>
                <w:rFonts w:eastAsia="Times New Roman"/>
                <w:sz w:val="28"/>
                <w:lang w:val="en-US" w:eastAsia="ru-RU"/>
              </w:rPr>
              <w:t>F</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Calibri"/>
                <w:sz w:val="28"/>
              </w:rPr>
            </w:pPr>
            <w:r w:rsidRPr="00DE576F">
              <w:rPr>
                <w:rFonts w:eastAsia="Times New Roman"/>
                <w:sz w:val="28"/>
                <w:lang w:eastAsia="ru-RU"/>
              </w:rPr>
              <w:t xml:space="preserve">Субсидии бюджетам субъектов Российской Федерации,                        на территориях которых введен средний уровень реагирования, на </w:t>
            </w:r>
            <w:proofErr w:type="spellStart"/>
            <w:r w:rsidRPr="00DE576F">
              <w:rPr>
                <w:rFonts w:eastAsia="Times New Roman"/>
                <w:sz w:val="28"/>
                <w:lang w:eastAsia="ru-RU"/>
              </w:rPr>
              <w:t>докапитализацию</w:t>
            </w:r>
            <w:proofErr w:type="spellEnd"/>
            <w:r w:rsidRPr="00DE576F">
              <w:rPr>
                <w:rFonts w:eastAsia="Times New Roman"/>
                <w:sz w:val="28"/>
                <w:lang w:eastAsia="ru-RU"/>
              </w:rPr>
              <w:t xml:space="preserve"> государственных </w:t>
            </w:r>
            <w:proofErr w:type="spellStart"/>
            <w:r w:rsidRPr="00DE576F">
              <w:rPr>
                <w:rFonts w:eastAsia="Times New Roman"/>
                <w:sz w:val="28"/>
                <w:lang w:eastAsia="ru-RU"/>
              </w:rPr>
              <w:t>микрофинансовых</w:t>
            </w:r>
            <w:proofErr w:type="spellEnd"/>
            <w:r w:rsidRPr="00DE576F">
              <w:rPr>
                <w:rFonts w:eastAsia="Times New Roman"/>
                <w:sz w:val="28"/>
                <w:lang w:eastAsia="ru-RU"/>
              </w:rPr>
              <w:t xml:space="preserve"> организаций для оказания поддержки субъектам малого                        и среднего предпринимательства, а также физическим лицам, применяющим специальный налоговый режим "Налог                          на профессиональный доход", за счет средств резервного фонда Правительства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Calibri"/>
                <w:sz w:val="28"/>
              </w:rPr>
            </w:pPr>
            <w:r w:rsidRPr="00DE576F">
              <w:rPr>
                <w:rFonts w:eastAsia="Times New Roman"/>
                <w:sz w:val="28"/>
                <w:lang w:val="en-US" w:eastAsia="ru-RU"/>
              </w:rPr>
              <w:t>15 2 08 5181F</w:t>
            </w:r>
          </w:p>
        </w:tc>
        <w:tc>
          <w:tcPr>
            <w:tcW w:w="7960" w:type="dxa"/>
            <w:tcBorders>
              <w:top w:val="nil"/>
              <w:left w:val="nil"/>
              <w:bottom w:val="nil"/>
              <w:right w:val="nil"/>
            </w:tcBorders>
            <w:shd w:val="clear" w:color="auto" w:fill="auto"/>
          </w:tcPr>
          <w:p w:rsidR="009229C4" w:rsidRPr="00DE576F" w:rsidRDefault="009229C4" w:rsidP="00FC16B8">
            <w:pPr>
              <w:spacing w:before="0" w:after="0" w:line="276" w:lineRule="auto"/>
              <w:contextualSpacing w:val="0"/>
              <w:jc w:val="both"/>
              <w:rPr>
                <w:rFonts w:eastAsia="Calibri"/>
                <w:sz w:val="28"/>
              </w:rPr>
            </w:pPr>
            <w:r w:rsidRPr="00DE576F">
              <w:rPr>
                <w:rFonts w:eastAsia="Times New Roman"/>
                <w:sz w:val="28"/>
                <w:lang w:eastAsia="ru-RU"/>
              </w:rPr>
              <w:t>Субсидии бюджетам субъектов Российской Федерации,                         на территориях которых введен средний уровень реагирования, на предоставление грантов в форме субсидий субъектам предпринимательской деятельности, а также физическим лицам, применяющим специальный налоговый режим "Налог                           на профессиональны</w:t>
            </w:r>
            <w:r w:rsidR="00FC16B8" w:rsidRPr="00DE576F">
              <w:rPr>
                <w:rFonts w:eastAsia="Times New Roman"/>
                <w:sz w:val="28"/>
                <w:lang w:eastAsia="ru-RU"/>
              </w:rPr>
              <w:t>й</w:t>
            </w:r>
            <w:r w:rsidRPr="00DE576F">
              <w:rPr>
                <w:rFonts w:eastAsia="Times New Roman"/>
                <w:sz w:val="28"/>
                <w:lang w:eastAsia="ru-RU"/>
              </w:rPr>
              <w:t xml:space="preserve"> доход", на восстановление и (или) поддержание предпринимательской деятельности за счет средств резервного фонда Правительства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Calibri"/>
                <w:sz w:val="28"/>
              </w:rPr>
            </w:pPr>
            <w:r w:rsidRPr="00DE576F">
              <w:rPr>
                <w:rFonts w:eastAsia="Calibri"/>
                <w:sz w:val="28"/>
              </w:rPr>
              <w:t xml:space="preserve">"15 2 </w:t>
            </w:r>
            <w:r w:rsidRPr="00DE576F">
              <w:rPr>
                <w:rFonts w:eastAsia="Calibri"/>
                <w:sz w:val="28"/>
                <w:lang w:val="en-US"/>
              </w:rPr>
              <w:t>L1 68924</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Calibri"/>
                <w:sz w:val="28"/>
              </w:rPr>
            </w:pPr>
            <w:r w:rsidRPr="00DE576F">
              <w:rPr>
                <w:rFonts w:eastAsia="Calibri"/>
                <w:sz w:val="28"/>
              </w:rPr>
              <w:t>Государственная поддержка автономной некоммерческой организации "Агентство развития профессионального мастерства (</w:t>
            </w:r>
            <w:proofErr w:type="spellStart"/>
            <w:r w:rsidRPr="00DE576F">
              <w:rPr>
                <w:rFonts w:eastAsia="Calibri"/>
                <w:sz w:val="28"/>
              </w:rPr>
              <w:t>Ворлдскиллс</w:t>
            </w:r>
            <w:proofErr w:type="spellEnd"/>
            <w:r w:rsidRPr="00DE576F">
              <w:rPr>
                <w:rFonts w:eastAsia="Calibri"/>
                <w:sz w:val="28"/>
              </w:rPr>
              <w:t xml:space="preserve"> Россия)" в целях обучения работников предприятий - участников национального проекта "Производительность труда" с использованием инфраструктуры "</w:t>
            </w:r>
            <w:proofErr w:type="spellStart"/>
            <w:r w:rsidRPr="00DE576F">
              <w:rPr>
                <w:rFonts w:eastAsia="Calibri"/>
                <w:sz w:val="28"/>
              </w:rPr>
              <w:t>Ворлдскиллс</w:t>
            </w:r>
            <w:proofErr w:type="spellEnd"/>
            <w:r w:rsidRPr="00DE576F">
              <w:rPr>
                <w:rFonts w:eastAsia="Calibri"/>
                <w:sz w:val="28"/>
              </w:rPr>
              <w:t>"</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Calibri"/>
                <w:sz w:val="28"/>
                <w:lang w:val="en-US"/>
              </w:rPr>
            </w:pPr>
            <w:r w:rsidRPr="00DE576F">
              <w:rPr>
                <w:rFonts w:eastAsia="Calibri"/>
                <w:sz w:val="28"/>
              </w:rPr>
              <w:t xml:space="preserve">15 2 </w:t>
            </w:r>
            <w:r w:rsidRPr="00DE576F">
              <w:rPr>
                <w:rFonts w:eastAsia="Calibri"/>
                <w:sz w:val="28"/>
                <w:lang w:val="en-US"/>
              </w:rPr>
              <w:t>L1 68925</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Calibri"/>
                <w:sz w:val="28"/>
              </w:rPr>
            </w:pPr>
            <w:r w:rsidRPr="00DE576F">
              <w:rPr>
                <w:rFonts w:eastAsia="Calibri"/>
                <w:sz w:val="28"/>
              </w:rPr>
              <w:t>Государственная поддержка автономной некоммерческой организации "Агентство развития профессионального мастерства (</w:t>
            </w:r>
            <w:proofErr w:type="spellStart"/>
            <w:r w:rsidRPr="00DE576F">
              <w:rPr>
                <w:rFonts w:eastAsia="Calibri"/>
                <w:sz w:val="28"/>
              </w:rPr>
              <w:t>Ворлдскиллс</w:t>
            </w:r>
            <w:proofErr w:type="spellEnd"/>
            <w:r w:rsidRPr="00DE576F">
              <w:rPr>
                <w:rFonts w:eastAsia="Calibri"/>
                <w:sz w:val="28"/>
              </w:rPr>
              <w:t xml:space="preserve"> Россия)" в целях формирования движения рационализаторов из числа работников                     предприятий - участников национального проекта "Производительность труда", в том числе студентов образовательных организаций";</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Calibri"/>
                <w:sz w:val="28"/>
              </w:rPr>
            </w:pPr>
            <w:r w:rsidRPr="00DE576F">
              <w:rPr>
                <w:rFonts w:eastAsia="Calibri"/>
                <w:sz w:val="28"/>
              </w:rPr>
              <w:t>"16 2 01 5019</w:t>
            </w:r>
            <w:r w:rsidRPr="00DE576F">
              <w:rPr>
                <w:rFonts w:eastAsia="Calibri"/>
                <w:sz w:val="28"/>
                <w:lang w:val="en-US"/>
              </w:rPr>
              <w:t>F</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Calibri"/>
                <w:sz w:val="28"/>
              </w:rPr>
            </w:pPr>
            <w:r w:rsidRPr="00DE576F">
              <w:rPr>
                <w:rFonts w:eastAsia="Calibri"/>
                <w:sz w:val="28"/>
              </w:rPr>
              <w:t xml:space="preserve">Иной межбюджетный трансферт бюджету Свердловской области в целях </w:t>
            </w:r>
            <w:proofErr w:type="spellStart"/>
            <w:r w:rsidRPr="00DE576F">
              <w:rPr>
                <w:rFonts w:eastAsia="Calibri"/>
                <w:sz w:val="28"/>
              </w:rPr>
              <w:t>софинансирования</w:t>
            </w:r>
            <w:proofErr w:type="spellEnd"/>
            <w:r w:rsidRPr="00DE576F">
              <w:rPr>
                <w:rFonts w:eastAsia="Calibri"/>
                <w:sz w:val="28"/>
              </w:rPr>
              <w:t xml:space="preserve"> расходных обязательств Свердловской области, возникающих при реализации мероприятий по обновлению троллейбусного парка, за счет средств резервного фонда Правительства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Calibri"/>
                <w:sz w:val="28"/>
              </w:rPr>
            </w:pPr>
            <w:r w:rsidRPr="00DE576F">
              <w:rPr>
                <w:rFonts w:eastAsia="Calibri"/>
                <w:sz w:val="28"/>
              </w:rPr>
              <w:lastRenderedPageBreak/>
              <w:t>"16 2 08 64132</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Calibri"/>
                <w:sz w:val="28"/>
              </w:rPr>
            </w:pPr>
            <w:r w:rsidRPr="00DE576F">
              <w:rPr>
                <w:rFonts w:eastAsia="Calibri"/>
                <w:sz w:val="28"/>
              </w:rPr>
              <w:t>Субсидии российским кредитным организациям                                             и государственной корпорации развития "ВЭБ.РФ"                                       на возмещение недополученных ими доходов по кредитам, предоставленным российским организациям промышленности на цели реализации инвестиционных проектов, направленных           на производство приоритетной продукции, по льготной процентной ставке</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Calibri"/>
                <w:sz w:val="28"/>
              </w:rPr>
            </w:pPr>
            <w:r w:rsidRPr="00DE576F">
              <w:rPr>
                <w:rFonts w:eastAsia="Calibri"/>
                <w:sz w:val="28"/>
              </w:rPr>
              <w:t>16 2 08 68341</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Calibri"/>
                <w:sz w:val="28"/>
              </w:rPr>
            </w:pPr>
            <w:r w:rsidRPr="00DE576F">
              <w:rPr>
                <w:rFonts w:eastAsia="Calibri"/>
                <w:sz w:val="28"/>
              </w:rPr>
              <w:t>Субсидии российским кредитным организациям на возмещение недополученных ими доходов по кредитам, выданным системообразующим организациям промышленности и торговли и организациям, входящим в группу лиц системообразующей организации промышленности и торговли";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Calibri"/>
                <w:sz w:val="28"/>
              </w:rPr>
            </w:pPr>
            <w:r w:rsidRPr="00DE576F">
              <w:rPr>
                <w:rFonts w:eastAsia="Times New Roman"/>
                <w:sz w:val="28"/>
                <w:lang w:eastAsia="ru-RU"/>
              </w:rPr>
              <w:t>"16 2 09 5Р450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Calibri"/>
                <w:sz w:val="28"/>
              </w:rPr>
            </w:pPr>
            <w:r w:rsidRPr="00DE576F">
              <w:rPr>
                <w:rFonts w:eastAsia="Times New Roman"/>
                <w:sz w:val="28"/>
                <w:lang w:eastAsia="ru-RU"/>
              </w:rPr>
              <w:t xml:space="preserve">Иной межбюджетный трансферт бюджету Белгородской области в целях </w:t>
            </w:r>
            <w:proofErr w:type="spellStart"/>
            <w:r w:rsidRPr="00DE576F">
              <w:rPr>
                <w:rFonts w:eastAsia="Times New Roman"/>
                <w:sz w:val="28"/>
                <w:lang w:eastAsia="ru-RU"/>
              </w:rPr>
              <w:t>софинансирования</w:t>
            </w:r>
            <w:proofErr w:type="spellEnd"/>
            <w:r w:rsidRPr="00DE576F">
              <w:rPr>
                <w:rFonts w:eastAsia="Times New Roman"/>
                <w:sz w:val="28"/>
                <w:lang w:eastAsia="ru-RU"/>
              </w:rPr>
              <w:t xml:space="preserve"> в полном объеме расходных обязательств Белгородской области, возникающих при реализации мероприятия по финансовому обеспечению деятельности (</w:t>
            </w:r>
            <w:proofErr w:type="spellStart"/>
            <w:r w:rsidRPr="00DE576F">
              <w:rPr>
                <w:rFonts w:eastAsia="Times New Roman"/>
                <w:sz w:val="28"/>
                <w:lang w:eastAsia="ru-RU"/>
              </w:rPr>
              <w:t>докапитализации</w:t>
            </w:r>
            <w:proofErr w:type="spellEnd"/>
            <w:r w:rsidRPr="00DE576F">
              <w:rPr>
                <w:rFonts w:eastAsia="Times New Roman"/>
                <w:sz w:val="28"/>
                <w:lang w:eastAsia="ru-RU"/>
              </w:rPr>
              <w:t xml:space="preserve">) </w:t>
            </w:r>
            <w:proofErr w:type="spellStart"/>
            <w:r w:rsidRPr="00DE576F">
              <w:rPr>
                <w:rFonts w:eastAsia="Times New Roman"/>
                <w:sz w:val="28"/>
                <w:lang w:eastAsia="ru-RU"/>
              </w:rPr>
              <w:t>Микрокредитной</w:t>
            </w:r>
            <w:proofErr w:type="spellEnd"/>
            <w:r w:rsidRPr="00DE576F">
              <w:rPr>
                <w:rFonts w:eastAsia="Times New Roman"/>
                <w:sz w:val="28"/>
                <w:lang w:eastAsia="ru-RU"/>
              </w:rPr>
              <w:t xml:space="preserve"> компании Белгородский областной фонд поддержки малого и среднего предпринимательства в рамках региональной программы развития промышленности, за счет средств резервного фонда Правительства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Calibri"/>
                <w:sz w:val="28"/>
              </w:rPr>
            </w:pPr>
            <w:r w:rsidRPr="00DE576F">
              <w:rPr>
                <w:rFonts w:eastAsia="Times New Roman"/>
                <w:sz w:val="28"/>
                <w:lang w:eastAsia="ru-RU"/>
              </w:rPr>
              <w:t xml:space="preserve">"16 2 </w:t>
            </w:r>
            <w:r w:rsidRPr="00DE576F">
              <w:rPr>
                <w:rFonts w:eastAsia="Times New Roman"/>
                <w:sz w:val="28"/>
                <w:lang w:val="en-US" w:eastAsia="ru-RU"/>
              </w:rPr>
              <w:t>T6 68920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Calibri"/>
                <w:sz w:val="28"/>
              </w:rPr>
            </w:pPr>
            <w:r w:rsidRPr="00DE576F">
              <w:rPr>
                <w:rFonts w:eastAsia="Times New Roman"/>
                <w:sz w:val="28"/>
                <w:lang w:eastAsia="ru-RU"/>
              </w:rPr>
              <w:t>Государственная поддержка автономной некоммерческой организации "Информационно-аналитический центр                                 по вопросам внешнеторговой деятельности", г. Москва, в целях финансового обеспечения мероприятий по информационной                и консультационной поддержке осуществления бесперебойных внешнеторговых операций";</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"19 2 01 66851</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Субсидии российским кредитным организациям в целях возмещения недополученных доходов по кредитам                                       на приобретение электронной компонентной базы, иных комплектующих изделий, материалов, необходимых для производства электронной техники";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"21 2 04 00000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Федеральный проект "Развитие космической ядерной энергетики России";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lastRenderedPageBreak/>
              <w:t>"23 2 02 60777</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Субсидия обществу с ограниченной ответственностью "</w:t>
            </w:r>
            <w:proofErr w:type="spellStart"/>
            <w:r w:rsidRPr="00DE576F">
              <w:rPr>
                <w:rFonts w:eastAsia="Times New Roman"/>
                <w:sz w:val="28"/>
                <w:lang w:eastAsia="ru-RU"/>
              </w:rPr>
              <w:t>Регнум</w:t>
            </w:r>
            <w:proofErr w:type="spellEnd"/>
            <w:r w:rsidRPr="00DE576F">
              <w:rPr>
                <w:rFonts w:eastAsia="Times New Roman"/>
                <w:sz w:val="28"/>
                <w:lang w:eastAsia="ru-RU"/>
              </w:rPr>
              <w:t xml:space="preserve">", г. Москва, на финансовое обеспечение расходов, связанных                  с развитием новых </w:t>
            </w:r>
            <w:proofErr w:type="spellStart"/>
            <w:r w:rsidRPr="00DE576F">
              <w:rPr>
                <w:rFonts w:eastAsia="Times New Roman"/>
                <w:sz w:val="28"/>
                <w:lang w:eastAsia="ru-RU"/>
              </w:rPr>
              <w:t>медиаресурсов</w:t>
            </w:r>
            <w:proofErr w:type="spellEnd"/>
            <w:r w:rsidRPr="00DE576F">
              <w:rPr>
                <w:rFonts w:eastAsia="Times New Roman"/>
                <w:sz w:val="28"/>
                <w:lang w:eastAsia="ru-RU"/>
              </w:rPr>
              <w:t xml:space="preserve"> и информационным сопровождением молодежных проектов на территориях Луганской Народной Республики и Донецкой Народной Республики";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"23 2 02 65002</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Субсидия Ассоциации союзов писателей и издателей России                на осуществление уставной деятельности за счет средств резервного фонда Президента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w:t>
            </w:r>
            <w:r w:rsidRPr="00DE576F">
              <w:rPr>
                <w:rFonts w:eastAsia="Times New Roman"/>
                <w:sz w:val="28"/>
                <w:lang w:val="en-US" w:eastAsia="ru-RU"/>
              </w:rPr>
              <w:t>23 2 D3 60655</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Проведение обучения по дополнительным профессиональным программам с использованием мер государственной поддержки для получения новых востребованных на рынке труда цифровых компетенций и обеспечение достижения отдельных результатов федерального проекта "Кадры для цифровой экономики" на базе автономной некоммерческой организации "Университет Национальной технологической инициативы 2035";</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 xml:space="preserve">"23 2 </w:t>
            </w:r>
            <w:r w:rsidRPr="00DE576F">
              <w:rPr>
                <w:rFonts w:eastAsia="Times New Roman"/>
                <w:sz w:val="28"/>
                <w:lang w:val="en-US" w:eastAsia="ru-RU"/>
              </w:rPr>
              <w:t xml:space="preserve">D5 66861 </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 xml:space="preserve">Осуществление автономной некоммерческой организацией "Центр компетенций по </w:t>
            </w:r>
            <w:proofErr w:type="spellStart"/>
            <w:r w:rsidRPr="00DE576F">
              <w:rPr>
                <w:rFonts w:eastAsia="Times New Roman"/>
                <w:sz w:val="28"/>
                <w:lang w:eastAsia="ru-RU"/>
              </w:rPr>
              <w:t>импортозамещению</w:t>
            </w:r>
            <w:proofErr w:type="spellEnd"/>
            <w:r w:rsidRPr="00DE576F">
              <w:rPr>
                <w:rFonts w:eastAsia="Times New Roman"/>
                <w:sz w:val="28"/>
                <w:lang w:eastAsia="ru-RU"/>
              </w:rPr>
              <w:t xml:space="preserve"> в сфере информационно-коммуникационных технологий" поддерживающих работ, предусмотренных "дорожной картой" развития высокотехнологичной области "Новое индустриальное программное обеспечение" на период до 2030 года";</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val="en-US" w:eastAsia="ru-RU"/>
              </w:rPr>
            </w:pPr>
            <w:r w:rsidRPr="00DE576F">
              <w:rPr>
                <w:rFonts w:eastAsia="Times New Roman"/>
                <w:sz w:val="28"/>
                <w:lang w:eastAsia="ru-RU"/>
              </w:rPr>
              <w:t xml:space="preserve">"23 </w:t>
            </w:r>
            <w:r w:rsidRPr="00DE576F">
              <w:rPr>
                <w:rFonts w:eastAsia="Times New Roman"/>
                <w:sz w:val="28"/>
                <w:lang w:val="en-US" w:eastAsia="ru-RU"/>
              </w:rPr>
              <w:t>2 D6 62676</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Взнос в уставный капитал акционерного общества "Центр Биометрических Технологий", г. Москва, в целях обеспечения развития цифровых технологий идентификации                                             и аутентификации, предусматривающего создание функциональных сервисов идентификации и (или) аутентификации с использованием единой биометрической системы, реализацию возможности регистрации и хранения нескольких активных биометрических образцов одной модальности, а также реализацию способа размещения биометрических персональных данных физических лиц в единой биометрической системе с использованием мобильного приложения";</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"23 4 03 64565</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Субсидия радиочастотной службе на финансовое обеспечение затрат, связанных с выполнением возложенных на нее функций на территориях Донецкой Народной Республики, Луганской Народной Республики, Запорожской области и Херсонской области";</w:t>
            </w:r>
          </w:p>
        </w:tc>
      </w:tr>
      <w:tr w:rsidR="009229C4" w:rsidRPr="00DE576F" w:rsidTr="00C01949">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lastRenderedPageBreak/>
              <w:t>"24 2 03 62246</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 xml:space="preserve">Субсидия федеральному государственному унитарному предприятию "Управление ведомственной охраны Министерства транспорта Российской Федерации" </w:t>
            </w:r>
            <w:r w:rsidR="00D66F37" w:rsidRPr="00DE576F">
              <w:rPr>
                <w:rFonts w:eastAsia="Times New Roman"/>
                <w:sz w:val="28"/>
                <w:lang w:eastAsia="ru-RU"/>
              </w:rPr>
              <w:t xml:space="preserve">                            </w:t>
            </w:r>
            <w:r w:rsidRPr="00DE576F">
              <w:rPr>
                <w:rFonts w:eastAsia="Times New Roman"/>
                <w:sz w:val="28"/>
                <w:lang w:eastAsia="ru-RU"/>
              </w:rPr>
              <w:t>на реализацию мероприятий по обеспечению транспортной безопасности автодорожной части транспортного перехода через Керченский пролив";</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"24 2 03 6П170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 xml:space="preserve">Субсидии российским кредитным организациям на возмещение недополученных ими доходов по кредитам, выданным системообразующим организациям транспортного комплекса </w:t>
            </w:r>
            <w:r w:rsidR="00D66F37" w:rsidRPr="00DE576F">
              <w:rPr>
                <w:rFonts w:eastAsia="Times New Roman"/>
                <w:sz w:val="28"/>
                <w:lang w:eastAsia="ru-RU"/>
              </w:rPr>
              <w:t xml:space="preserve">                      </w:t>
            </w:r>
            <w:r w:rsidRPr="00DE576F">
              <w:rPr>
                <w:rFonts w:eastAsia="Times New Roman"/>
                <w:sz w:val="28"/>
                <w:lang w:eastAsia="ru-RU"/>
              </w:rPr>
              <w:t>и организациям, входящим в группу лиц системообразующей организации транспортного комплекса, за счет средств резервного фонда Правительства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Calibri"/>
                <w:sz w:val="28"/>
              </w:rPr>
              <w:t>"24 2 06 54790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Иные межбюджетные трансферты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"24 2 06 6Т005</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Субсидия обществу с ограниченной ответственностью           "</w:t>
            </w:r>
            <w:proofErr w:type="spellStart"/>
            <w:r w:rsidRPr="00DE576F">
              <w:rPr>
                <w:rFonts w:eastAsia="Times New Roman"/>
                <w:sz w:val="28"/>
                <w:lang w:eastAsia="ru-RU"/>
              </w:rPr>
              <w:t>Автодор</w:t>
            </w:r>
            <w:proofErr w:type="spellEnd"/>
            <w:r w:rsidRPr="00DE576F">
              <w:rPr>
                <w:rFonts w:eastAsia="Times New Roman"/>
                <w:sz w:val="28"/>
                <w:lang w:eastAsia="ru-RU"/>
              </w:rPr>
              <w:t xml:space="preserve"> - Управление проектами" на реализацию мероприятий по увеличению количества полос для движения транспортных средств, а также устройству площадок для штрафстоянок                        и мобильных инспекционно-досмотровых комплексов в рамках специального инфраструктурного проекта в целях обеспечения жизнедеятельности и восстановления инфраструктуры                           на территориях отдельных субъектов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24 2 06 6Т006</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Субсидия обществу с ограниченной ответственностью           "</w:t>
            </w:r>
            <w:proofErr w:type="spellStart"/>
            <w:r w:rsidRPr="00DE576F">
              <w:rPr>
                <w:rFonts w:eastAsia="Times New Roman"/>
                <w:sz w:val="28"/>
                <w:lang w:eastAsia="ru-RU"/>
              </w:rPr>
              <w:t>Автодор</w:t>
            </w:r>
            <w:proofErr w:type="spellEnd"/>
            <w:r w:rsidRPr="00DE576F">
              <w:rPr>
                <w:rFonts w:eastAsia="Times New Roman"/>
                <w:sz w:val="28"/>
                <w:lang w:eastAsia="ru-RU"/>
              </w:rPr>
              <w:t xml:space="preserve"> - Управление проектами" на реализацию мероприятий по восстановлению искусственного дорожного сооружения протяженностью 0,11 километра в рамках реализации специального инфраструктурного проекта в целях обеспечения жизнедеятельности и восстановления инфраструктуры                        на территориях отдельных субъектов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24 2 06 6Т00</w:t>
            </w:r>
            <w:r w:rsidRPr="00DE576F">
              <w:rPr>
                <w:rFonts w:eastAsia="Times New Roman"/>
                <w:sz w:val="28"/>
                <w:lang w:val="en-US" w:eastAsia="ru-RU"/>
              </w:rPr>
              <w:t>7</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Субсидии обществу с ограниченной ответственностью               "</w:t>
            </w:r>
            <w:proofErr w:type="spellStart"/>
            <w:r w:rsidRPr="00DE576F">
              <w:rPr>
                <w:rFonts w:eastAsia="Times New Roman"/>
                <w:sz w:val="28"/>
                <w:lang w:eastAsia="ru-RU"/>
              </w:rPr>
              <w:t>Автодор</w:t>
            </w:r>
            <w:proofErr w:type="spellEnd"/>
            <w:r w:rsidRPr="00DE576F">
              <w:rPr>
                <w:rFonts w:eastAsia="Times New Roman"/>
                <w:sz w:val="28"/>
                <w:lang w:eastAsia="ru-RU"/>
              </w:rPr>
              <w:t xml:space="preserve"> - Управление проектами" на реализацию мероприятий по восстановлению автомобильных дорог и искусственных дорожных сооружений в рамках реализации специального инфраструктурного проекта в целях обеспечения жизнедеятельности и восстановления инфраструктуры                              на территориях отдельных субъектов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lastRenderedPageBreak/>
              <w:t>24 2 06 6Т008</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Субсидия обществу с ограниченной ответственностью           "</w:t>
            </w:r>
            <w:proofErr w:type="spellStart"/>
            <w:r w:rsidRPr="00DE576F">
              <w:rPr>
                <w:rFonts w:eastAsia="Times New Roman"/>
                <w:sz w:val="28"/>
                <w:lang w:eastAsia="ru-RU"/>
              </w:rPr>
              <w:t>Автодор</w:t>
            </w:r>
            <w:proofErr w:type="spellEnd"/>
            <w:r w:rsidRPr="00DE576F">
              <w:rPr>
                <w:rFonts w:eastAsia="Times New Roman"/>
                <w:sz w:val="28"/>
                <w:lang w:eastAsia="ru-RU"/>
              </w:rPr>
              <w:t xml:space="preserve"> - Управление проектами" на реализацию мероприятий по восстановлению автомобильных дорог протяженностью 212,998 километра с учетом протяженности искусственных дорожных сооружений в рамках специального инфраструктурного проекта в целях обеспечения жизнедеятельности и восстановления инфраструктуры                               на территориях отдельных субъектов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24 2 06 6Т009</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Субсидия обществу с ограниченной ответственностью             "</w:t>
            </w:r>
            <w:proofErr w:type="spellStart"/>
            <w:r w:rsidRPr="00DE576F">
              <w:rPr>
                <w:rFonts w:eastAsia="Times New Roman"/>
                <w:sz w:val="28"/>
                <w:lang w:eastAsia="ru-RU"/>
              </w:rPr>
              <w:t>Автодор</w:t>
            </w:r>
            <w:proofErr w:type="spellEnd"/>
            <w:r w:rsidRPr="00DE576F">
              <w:rPr>
                <w:rFonts w:eastAsia="Times New Roman"/>
                <w:sz w:val="28"/>
                <w:lang w:eastAsia="ru-RU"/>
              </w:rPr>
              <w:t xml:space="preserve"> - Управление проектами" на реализацию мероприятий по восстановлению автомобильных дорог протяженностью </w:t>
            </w:r>
            <w:r w:rsidR="00D66F37" w:rsidRPr="00DE576F">
              <w:rPr>
                <w:rFonts w:eastAsia="Times New Roman"/>
                <w:sz w:val="28"/>
                <w:lang w:eastAsia="ru-RU"/>
              </w:rPr>
              <w:t xml:space="preserve">                 </w:t>
            </w:r>
            <w:r w:rsidRPr="00DE576F">
              <w:rPr>
                <w:rFonts w:eastAsia="Times New Roman"/>
                <w:sz w:val="28"/>
                <w:lang w:eastAsia="ru-RU"/>
              </w:rPr>
              <w:t xml:space="preserve">10,1 километра с учетом протяженности искусственных дорожных сооружений в рамках специального инфраструктурного проекта в целях обеспечения жизнедеятельности и восстановления инфраструктуры </w:t>
            </w:r>
            <w:r w:rsidR="00D66F37" w:rsidRPr="00DE576F">
              <w:rPr>
                <w:rFonts w:eastAsia="Times New Roman"/>
                <w:sz w:val="28"/>
                <w:lang w:eastAsia="ru-RU"/>
              </w:rPr>
              <w:t xml:space="preserve">                               </w:t>
            </w:r>
            <w:r w:rsidRPr="00DE576F">
              <w:rPr>
                <w:rFonts w:eastAsia="Times New Roman"/>
                <w:sz w:val="28"/>
                <w:lang w:eastAsia="ru-RU"/>
              </w:rPr>
              <w:t>на территориях отдельных субъектов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24 2 06 6Т010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Субсидия обществу с ограниченной ответственностью                  "</w:t>
            </w:r>
            <w:proofErr w:type="spellStart"/>
            <w:r w:rsidRPr="00DE576F">
              <w:rPr>
                <w:rFonts w:eastAsia="Times New Roman"/>
                <w:sz w:val="28"/>
                <w:lang w:eastAsia="ru-RU"/>
              </w:rPr>
              <w:t>Автодор</w:t>
            </w:r>
            <w:proofErr w:type="spellEnd"/>
            <w:r w:rsidRPr="00DE576F">
              <w:rPr>
                <w:rFonts w:eastAsia="Times New Roman"/>
                <w:sz w:val="28"/>
                <w:lang w:eastAsia="ru-RU"/>
              </w:rPr>
              <w:t xml:space="preserve"> - Управление проектами" на реализацию мероприятий по восстановлению автомобильных дорог протяженностью 149,25 километра с учетом протяженности искусственных дорожных сооружений в рамках специального инфраструктурного проекта в целях обеспечения жизнедеятельности и восстановления инфраструктуры                              на территориях отдельных субъектов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24 2 06 6Т011</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Субсидия обществу с ограниченной ответственностью                    "</w:t>
            </w:r>
            <w:proofErr w:type="spellStart"/>
            <w:r w:rsidRPr="00DE576F">
              <w:rPr>
                <w:rFonts w:eastAsia="Times New Roman"/>
                <w:sz w:val="28"/>
                <w:lang w:eastAsia="ru-RU"/>
              </w:rPr>
              <w:t>Автодор</w:t>
            </w:r>
            <w:proofErr w:type="spellEnd"/>
            <w:r w:rsidRPr="00DE576F">
              <w:rPr>
                <w:rFonts w:eastAsia="Times New Roman"/>
                <w:sz w:val="28"/>
                <w:lang w:eastAsia="ru-RU"/>
              </w:rPr>
              <w:t xml:space="preserve"> - Управление проектами" на реализацию мероприятий по восстановлению автомобильных дорог протяженностью                 263 километра с учетом протяженности искусственных дорожных сооружений в рамках специального инфраструктурного проекта в целях обеспечения жизнедеятельности и восстановления инфраструктуры                              на территориях отдельных субъектов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lastRenderedPageBreak/>
              <w:t>"</w:t>
            </w:r>
            <w:r w:rsidRPr="00DE576F">
              <w:rPr>
                <w:rFonts w:eastAsia="Times New Roman"/>
                <w:sz w:val="28"/>
                <w:lang w:val="en-US" w:eastAsia="ru-RU"/>
              </w:rPr>
              <w:t>24 2 R7 54010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Государственная поддержка субъектов Российской Федерации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 xml:space="preserve">"25 2 02 57730 </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 xml:space="preserve">Возмещение части прямых понесенных затрат по созданию              и (или) модернизации тепличных комплексов для производства овощей в защищенном грунте и </w:t>
            </w:r>
            <w:proofErr w:type="spellStart"/>
            <w:r w:rsidRPr="00DE576F">
              <w:rPr>
                <w:rFonts w:eastAsia="Times New Roman"/>
                <w:sz w:val="28"/>
                <w:lang w:eastAsia="ru-RU"/>
              </w:rPr>
              <w:t>селекционно</w:t>
            </w:r>
            <w:proofErr w:type="spellEnd"/>
            <w:r w:rsidRPr="00DE576F">
              <w:rPr>
                <w:rFonts w:eastAsia="Times New Roman"/>
                <w:sz w:val="28"/>
                <w:lang w:eastAsia="ru-RU"/>
              </w:rPr>
              <w:t>-семеноводческих центров в растениеводстве в Дальневосточном федеральном округе";</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"30 2 01 61251</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Субсидия российскому юридическому лицу на финансовое обеспечение расходов в целях оказания помощи отдельным субъектам Российской Федерации по новому строительству, реконструкции и восстановлению объектов инфраструктуры, необходимой для надежного электроснабжения промышленных потребителей и населения</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30 2 01 62418</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cstheme="minorBidi"/>
                <w:sz w:val="28"/>
              </w:rPr>
            </w:pPr>
            <w:r w:rsidRPr="00DE576F">
              <w:rPr>
                <w:rFonts w:cstheme="minorBidi"/>
                <w:sz w:val="28"/>
              </w:rPr>
              <w:t>Субсидия юридическому лицу на финансовое обеспечение расходов в целях оказания помощи отдельным субъектам Российской Федерации по обеспечению работоспособности (строительству, реконструкции и восстановлению) объектов инфраструктуры, необходимой для надежного электроснабжения промышленных потребителей и населения,       за счет средств резервного фонда Правительства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Calibri"/>
                <w:sz w:val="28"/>
              </w:rPr>
            </w:pPr>
            <w:r w:rsidRPr="00DE576F">
              <w:rPr>
                <w:rFonts w:eastAsia="Calibri"/>
                <w:sz w:val="28"/>
              </w:rPr>
              <w:t>"31 4 11 67982</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Calibri"/>
                <w:sz w:val="28"/>
              </w:rPr>
            </w:pPr>
            <w:r w:rsidRPr="00DE576F">
              <w:rPr>
                <w:rFonts w:eastAsia="Calibri"/>
                <w:sz w:val="28"/>
              </w:rPr>
              <w:t>Субсидия акционерному обществу "Страховое общество газовой промышленности", г. Москва, на цели исполнения                                 им обязательств по государственным контрактам за счет средств резервного фонда Правительства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Calibri"/>
                <w:sz w:val="28"/>
              </w:rPr>
              <w:t>"34 2 02 5505</w:t>
            </w:r>
            <w:r w:rsidRPr="00DE576F">
              <w:rPr>
                <w:rFonts w:eastAsia="Calibri"/>
                <w:sz w:val="28"/>
                <w:lang w:val="en-US"/>
              </w:rPr>
              <w:t>F</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Calibri"/>
                <w:sz w:val="28"/>
              </w:rPr>
              <w:t>Иные межбюджетные трансферты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tc>
      </w:tr>
      <w:tr w:rsidR="009229C4" w:rsidRPr="00DE576F" w:rsidTr="00A04583">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Calibri"/>
                <w:sz w:val="28"/>
              </w:rPr>
            </w:pPr>
            <w:r w:rsidRPr="00DE576F">
              <w:rPr>
                <w:rFonts w:eastAsia="Calibri"/>
                <w:sz w:val="28"/>
              </w:rPr>
              <w:lastRenderedPageBreak/>
              <w:t>"36 4 01 5002R</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Calibri"/>
                <w:sz w:val="28"/>
              </w:rPr>
            </w:pPr>
            <w:r w:rsidRPr="00DE576F">
              <w:rPr>
                <w:rFonts w:eastAsia="Calibri"/>
                <w:sz w:val="28"/>
              </w:rPr>
              <w:t>Дотации на поддержку мер по обеспечению сбалансированности бюджетов за счет средств резервного фонда Президента Российской Федерации";</w:t>
            </w:r>
          </w:p>
        </w:tc>
      </w:tr>
      <w:tr w:rsidR="009229C4" w:rsidRPr="00DE576F" w:rsidTr="00D455B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Calibri"/>
                <w:sz w:val="28"/>
              </w:rPr>
            </w:pPr>
            <w:r w:rsidRPr="00DE576F">
              <w:rPr>
                <w:rFonts w:eastAsia="Calibri"/>
                <w:sz w:val="28"/>
              </w:rPr>
              <w:t>"41 4 10 64787</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Calibri"/>
                <w:sz w:val="28"/>
              </w:rPr>
            </w:pPr>
            <w:r w:rsidRPr="00DE576F">
              <w:rPr>
                <w:rFonts w:eastAsia="Calibri"/>
                <w:sz w:val="28"/>
              </w:rPr>
              <w:t>Гранты в форме субсидий юридическим лицам в рамках международного сотрудничества за счет средств резервного фонда Правительства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Calibri"/>
                <w:sz w:val="28"/>
              </w:rPr>
            </w:pPr>
            <w:r w:rsidRPr="00DE576F">
              <w:rPr>
                <w:rFonts w:eastAsia="Calibri"/>
                <w:sz w:val="28"/>
              </w:rPr>
              <w:t>"44 2 02 62572</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Calibri"/>
                <w:sz w:val="28"/>
              </w:rPr>
            </w:pPr>
            <w:r w:rsidRPr="00DE576F">
              <w:rPr>
                <w:rFonts w:eastAsia="Calibri"/>
                <w:sz w:val="28"/>
              </w:rPr>
              <w:t>Субсидии на финансовое обеспечение затрат организациям, обеспечивающим по заданиям Министерства промышленности  и торговли Российской Федерации или Государственной корпорации по космической деятельности "</w:t>
            </w:r>
            <w:proofErr w:type="spellStart"/>
            <w:r w:rsidRPr="00DE576F">
              <w:rPr>
                <w:rFonts w:eastAsia="Calibri"/>
                <w:sz w:val="28"/>
              </w:rPr>
              <w:t>Роскосмос</w:t>
            </w:r>
            <w:proofErr w:type="spellEnd"/>
            <w:r w:rsidRPr="00DE576F">
              <w:rPr>
                <w:rFonts w:eastAsia="Calibri"/>
                <w:sz w:val="28"/>
              </w:rPr>
              <w:t>" подготовку производства к выпуску образцов вооружения, военной и специальной техники, составных частей образцов вооружения, военной и специальной техники, в том числе электронной компонентной базы, с целью выполнения государственного оборонного заказа";</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Calibri"/>
                <w:sz w:val="28"/>
              </w:rPr>
            </w:pPr>
            <w:r w:rsidRPr="00DE576F">
              <w:rPr>
                <w:rFonts w:eastAsia="Times New Roman"/>
                <w:sz w:val="28"/>
                <w:lang w:eastAsia="ru-RU"/>
              </w:rPr>
              <w:t>"</w:t>
            </w:r>
            <w:r w:rsidRPr="00DE576F">
              <w:rPr>
                <w:rFonts w:eastAsia="Times New Roman"/>
                <w:sz w:val="28"/>
                <w:lang w:val="en-US" w:eastAsia="ru-RU"/>
              </w:rPr>
              <w:t xml:space="preserve">47 2 </w:t>
            </w:r>
            <w:r w:rsidRPr="00DE576F">
              <w:rPr>
                <w:rFonts w:eastAsia="Times New Roman"/>
                <w:sz w:val="28"/>
                <w:lang w:eastAsia="ru-RU"/>
              </w:rPr>
              <w:t>16</w:t>
            </w:r>
            <w:r w:rsidRPr="00DE576F">
              <w:rPr>
                <w:rFonts w:eastAsia="Times New Roman"/>
                <w:sz w:val="28"/>
                <w:lang w:val="en-US" w:eastAsia="ru-RU"/>
              </w:rPr>
              <w:t xml:space="preserve"> 68465</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Calibri"/>
                <w:sz w:val="28"/>
              </w:rPr>
            </w:pPr>
            <w:r w:rsidRPr="00DE576F">
              <w:rPr>
                <w:rFonts w:eastAsia="Times New Roman"/>
                <w:sz w:val="28"/>
                <w:lang w:eastAsia="ru-RU"/>
              </w:rPr>
              <w:t>Субсидии российским организациям на финансовое обеспечение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 за счет средств резервного фонда Правительства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Calibri"/>
                <w:sz w:val="28"/>
                <w:lang w:val="en-US"/>
              </w:rPr>
            </w:pPr>
            <w:r w:rsidRPr="00DE576F">
              <w:rPr>
                <w:rFonts w:eastAsia="Calibri"/>
                <w:sz w:val="28"/>
              </w:rPr>
              <w:t>"47 2 1</w:t>
            </w:r>
            <w:r w:rsidRPr="00DE576F">
              <w:rPr>
                <w:rFonts w:eastAsia="Calibri"/>
                <w:sz w:val="28"/>
                <w:lang w:val="en-US"/>
              </w:rPr>
              <w:t xml:space="preserve">D 60419 </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Calibri"/>
                <w:sz w:val="28"/>
              </w:rPr>
            </w:pPr>
            <w:r w:rsidRPr="00DE576F">
              <w:rPr>
                <w:rFonts w:eastAsia="Calibri"/>
                <w:sz w:val="28"/>
              </w:rPr>
              <w:t xml:space="preserve">Создание системы </w:t>
            </w:r>
            <w:proofErr w:type="spellStart"/>
            <w:r w:rsidRPr="00DE576F">
              <w:rPr>
                <w:rFonts w:eastAsia="Calibri"/>
                <w:sz w:val="28"/>
              </w:rPr>
              <w:t>грантовой</w:t>
            </w:r>
            <w:proofErr w:type="spellEnd"/>
            <w:r w:rsidRPr="00DE576F">
              <w:rPr>
                <w:rFonts w:eastAsia="Calibri"/>
                <w:sz w:val="28"/>
              </w:rPr>
              <w:t xml:space="preserve"> поддержки для талантливых иностранных обучающихся";</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Calibri"/>
                <w:sz w:val="28"/>
              </w:rPr>
            </w:pPr>
            <w:r w:rsidRPr="00DE576F">
              <w:rPr>
                <w:rFonts w:eastAsia="Times New Roman"/>
                <w:sz w:val="28"/>
                <w:lang w:eastAsia="ru-RU"/>
              </w:rPr>
              <w:t>"</w:t>
            </w:r>
            <w:r w:rsidRPr="00DE576F">
              <w:rPr>
                <w:rFonts w:eastAsia="Times New Roman"/>
                <w:sz w:val="28"/>
                <w:lang w:val="en-US" w:eastAsia="ru-RU"/>
              </w:rPr>
              <w:t>47 2 2J 68465</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Calibri"/>
                <w:sz w:val="28"/>
              </w:rPr>
            </w:pPr>
            <w:r w:rsidRPr="00DE576F">
              <w:rPr>
                <w:rFonts w:eastAsia="Times New Roman"/>
                <w:sz w:val="28"/>
                <w:lang w:eastAsia="ru-RU"/>
              </w:rPr>
              <w:t>Субсидии российским организациям на финансовое обеспечение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 за счет средств резервного фонда Правительства Российской Федерации";</w:t>
            </w:r>
          </w:p>
        </w:tc>
      </w:tr>
      <w:tr w:rsidR="009229C4" w:rsidRPr="00DE576F" w:rsidTr="009404A5">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w:t>
            </w:r>
            <w:r w:rsidRPr="00DE576F">
              <w:rPr>
                <w:rFonts w:eastAsia="Times New Roman"/>
                <w:sz w:val="28"/>
                <w:lang w:val="en-US" w:eastAsia="ru-RU"/>
              </w:rPr>
              <w:t>47 2 S8 00000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Федеральный проект "Создание сети современных кампусов";</w:t>
            </w:r>
          </w:p>
        </w:tc>
      </w:tr>
      <w:tr w:rsidR="009229C4" w:rsidRPr="00DE576F" w:rsidTr="00B637CF">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"47 4 12 605К0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Субсидия федеральному государственному унитарному предприятию "Санкт-Петербургский научно-исследовательский институт вакцин и сывороток и предприятие по производству бактерийных препаратов" Федерального медико-биологического агентства на осуществление расходов, связанных с проведением клинических исследований иммунобиологических препаратов           и вакцин, за счет средств резервного фонда Правительства Российской Федерации";</w:t>
            </w:r>
          </w:p>
        </w:tc>
      </w:tr>
      <w:tr w:rsidR="009229C4" w:rsidRPr="00DE576F" w:rsidTr="00B637CF">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Calibri"/>
                <w:sz w:val="28"/>
              </w:rPr>
              <w:lastRenderedPageBreak/>
              <w:t>"55 2 J1 53360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Calibri"/>
                <w:sz w:val="28"/>
              </w:rPr>
              <w:t xml:space="preserve">Государственная поддержка инвестиционных проектов путем </w:t>
            </w:r>
            <w:proofErr w:type="spellStart"/>
            <w:r w:rsidRPr="00DE576F">
              <w:rPr>
                <w:rFonts w:eastAsia="Calibri"/>
                <w:sz w:val="28"/>
              </w:rPr>
              <w:t>софинансирования</w:t>
            </w:r>
            <w:proofErr w:type="spellEnd"/>
            <w:r w:rsidRPr="00DE576F">
              <w:rPr>
                <w:rFonts w:eastAsia="Calibri"/>
                <w:sz w:val="28"/>
              </w:rPr>
              <w:t xml:space="preserve"> строительства (реконструкции) объектов обеспечивающей инфраструктуры с длительным сроком окупаемости";</w:t>
            </w:r>
          </w:p>
        </w:tc>
      </w:tr>
      <w:tr w:rsidR="009229C4" w:rsidRPr="00DE576F" w:rsidTr="00B637CF">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Calibri"/>
                <w:sz w:val="28"/>
              </w:rPr>
            </w:pPr>
            <w:r w:rsidRPr="00DE576F">
              <w:rPr>
                <w:rFonts w:eastAsia="Times New Roman"/>
                <w:sz w:val="28"/>
                <w:lang w:eastAsia="ru-RU"/>
              </w:rPr>
              <w:t xml:space="preserve">"55 2 </w:t>
            </w:r>
            <w:r w:rsidRPr="00DE576F">
              <w:rPr>
                <w:rFonts w:eastAsia="Times New Roman"/>
                <w:sz w:val="28"/>
                <w:lang w:val="en-US" w:eastAsia="ru-RU"/>
              </w:rPr>
              <w:t>J2 62</w:t>
            </w:r>
            <w:r w:rsidRPr="00DE576F">
              <w:rPr>
                <w:rFonts w:eastAsia="Times New Roman"/>
                <w:sz w:val="28"/>
                <w:lang w:eastAsia="ru-RU"/>
              </w:rPr>
              <w:t>761</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Calibri"/>
                <w:sz w:val="28"/>
              </w:rPr>
            </w:pPr>
            <w:r w:rsidRPr="00DE576F">
              <w:rPr>
                <w:rFonts w:eastAsia="Times New Roman"/>
                <w:sz w:val="28"/>
                <w:lang w:eastAsia="ru-RU"/>
              </w:rPr>
              <w:t>Грант в форме субсидии автономной некоммерческой организации "Больше, чем путешествие" на финансовое обеспечение мероприятий в целях реализации программы гражданско-патриотического и общественно полезного молодежного туризма "Больше, чем путешествие";</w:t>
            </w:r>
          </w:p>
        </w:tc>
      </w:tr>
      <w:tr w:rsidR="009229C4" w:rsidRPr="00DE576F" w:rsidTr="00B637CF">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Calibri"/>
                <w:sz w:val="28"/>
              </w:rPr>
            </w:pPr>
            <w:r w:rsidRPr="00DE576F">
              <w:rPr>
                <w:rFonts w:eastAsia="Calibri"/>
                <w:sz w:val="28"/>
              </w:rPr>
              <w:t>"71 0 00 5206Т</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Calibri"/>
                <w:sz w:val="28"/>
              </w:rPr>
            </w:pPr>
            <w:r w:rsidRPr="00DE576F">
              <w:rPr>
                <w:rFonts w:eastAsia="Calibri"/>
                <w:sz w:val="28"/>
              </w:rPr>
              <w:t>Межбюджетные трансферты на обязательное пенсионное страхование";</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Calibri"/>
                <w:sz w:val="28"/>
              </w:rPr>
            </w:pPr>
            <w:r w:rsidRPr="00DE576F">
              <w:rPr>
                <w:rFonts w:eastAsia="Calibri"/>
                <w:sz w:val="28"/>
              </w:rPr>
              <w:t>"89 9 01 6Т016</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Calibri"/>
                <w:sz w:val="28"/>
              </w:rPr>
            </w:pPr>
            <w:r w:rsidRPr="00DE576F">
              <w:rPr>
                <w:rFonts w:eastAsia="Calibri"/>
                <w:sz w:val="28"/>
              </w:rPr>
              <w:t>Субсидия на финансовое обеспечение расходов, связанных                       с социологическими опросами для проведения экономического мониторинга, в целях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Calibri"/>
                <w:sz w:val="28"/>
              </w:rPr>
            </w:pPr>
            <w:r w:rsidRPr="00DE576F">
              <w:rPr>
                <w:rFonts w:eastAsia="Calibri"/>
                <w:sz w:val="28"/>
              </w:rPr>
              <w:t xml:space="preserve">"99 9 00 51640 </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Calibri"/>
                <w:sz w:val="28"/>
              </w:rPr>
            </w:pPr>
            <w:r w:rsidRPr="00DE576F">
              <w:rPr>
                <w:rFonts w:eastAsia="Calibri"/>
                <w:sz w:val="28"/>
              </w:rPr>
              <w:t>Иные межбюджетные трансферты, передаваемые для компенсации дополнительных расходов, возникших в результате решений, принятых органами власти другого уровня";</w:t>
            </w:r>
          </w:p>
        </w:tc>
      </w:tr>
      <w:tr w:rsidR="009229C4" w:rsidRPr="00DE576F" w:rsidTr="000C3A1A">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Calibri"/>
                <w:sz w:val="28"/>
              </w:rPr>
            </w:pPr>
            <w:r w:rsidRPr="00DE576F">
              <w:rPr>
                <w:rFonts w:eastAsia="Times New Roman"/>
                <w:sz w:val="28"/>
                <w:lang w:eastAsia="ru-RU"/>
              </w:rPr>
              <w:t>"99 9 00 5Р440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Calibri"/>
                <w:sz w:val="28"/>
              </w:rPr>
            </w:pPr>
            <w:r w:rsidRPr="00DE576F">
              <w:rPr>
                <w:rFonts w:eastAsia="Times New Roman"/>
                <w:sz w:val="28"/>
                <w:lang w:eastAsia="ru-RU"/>
              </w:rPr>
              <w:t>Дотация на поддержку мер по обеспечению сбалансированности бюджета Донецкой Народной Республики в целях восстановления деятельности протезно-ортопедического центра за счет средств резервного фонда Президента Российской Федерации";</w:t>
            </w:r>
          </w:p>
        </w:tc>
      </w:tr>
      <w:tr w:rsidR="009229C4" w:rsidRPr="00DE576F" w:rsidTr="00B637CF">
        <w:trPr>
          <w:cantSplit/>
          <w:trHeight w:val="20"/>
        </w:trPr>
        <w:tc>
          <w:tcPr>
            <w:tcW w:w="2410" w:type="dxa"/>
            <w:tcBorders>
              <w:top w:val="nil"/>
              <w:left w:val="nil"/>
              <w:bottom w:val="nil"/>
              <w:right w:val="nil"/>
            </w:tcBorders>
            <w:shd w:val="clear" w:color="auto" w:fill="auto"/>
            <w:noWrap/>
          </w:tcPr>
          <w:p w:rsidR="009229C4" w:rsidRPr="00DE576F" w:rsidRDefault="009229C4" w:rsidP="009229C4">
            <w:pPr>
              <w:spacing w:before="0" w:after="0" w:line="240" w:lineRule="auto"/>
              <w:contextualSpacing w:val="0"/>
              <w:jc w:val="center"/>
              <w:rPr>
                <w:rFonts w:eastAsia="Times New Roman"/>
                <w:sz w:val="28"/>
                <w:lang w:eastAsia="ru-RU"/>
              </w:rPr>
            </w:pPr>
            <w:r w:rsidRPr="00DE576F">
              <w:rPr>
                <w:rFonts w:eastAsia="Times New Roman"/>
                <w:sz w:val="28"/>
                <w:lang w:eastAsia="ru-RU"/>
              </w:rPr>
              <w:t>"99 9 00 5Т040</w:t>
            </w:r>
          </w:p>
        </w:tc>
        <w:tc>
          <w:tcPr>
            <w:tcW w:w="7960" w:type="dxa"/>
            <w:tcBorders>
              <w:top w:val="nil"/>
              <w:left w:val="nil"/>
              <w:bottom w:val="nil"/>
              <w:right w:val="nil"/>
            </w:tcBorders>
            <w:shd w:val="clear" w:color="auto" w:fill="auto"/>
          </w:tcPr>
          <w:p w:rsidR="009229C4" w:rsidRPr="00DE576F" w:rsidRDefault="009229C4" w:rsidP="009229C4">
            <w:pPr>
              <w:spacing w:before="0" w:after="0" w:line="276" w:lineRule="auto"/>
              <w:contextualSpacing w:val="0"/>
              <w:jc w:val="both"/>
              <w:rPr>
                <w:rFonts w:eastAsia="Times New Roman"/>
                <w:sz w:val="28"/>
                <w:lang w:eastAsia="ru-RU"/>
              </w:rPr>
            </w:pPr>
            <w:r w:rsidRPr="00DE576F">
              <w:rPr>
                <w:rFonts w:eastAsia="Times New Roman"/>
                <w:sz w:val="28"/>
                <w:lang w:eastAsia="ru-RU"/>
              </w:rPr>
              <w:t>Дотации на поддержку мер по обеспечению сбалансированности бюджетов Донецкой Народной Республики, Луганской Народной Республики, Запорожской области и Херсонской области в целях пенсионного обеспечения граждан".</w:t>
            </w:r>
          </w:p>
        </w:tc>
      </w:tr>
    </w:tbl>
    <w:p w:rsidR="004C08CF" w:rsidRPr="00DE576F" w:rsidRDefault="004C08CF" w:rsidP="000C3A1A">
      <w:pPr>
        <w:spacing w:before="0" w:after="0" w:line="240" w:lineRule="auto"/>
        <w:ind w:firstLine="709"/>
        <w:contextualSpacing w:val="0"/>
        <w:jc w:val="both"/>
        <w:rPr>
          <w:rFonts w:cstheme="minorBidi"/>
          <w:sz w:val="28"/>
        </w:rPr>
      </w:pPr>
    </w:p>
    <w:p w:rsidR="00083932" w:rsidRPr="00DE576F" w:rsidRDefault="004C08CF" w:rsidP="004C08CF">
      <w:pPr>
        <w:spacing w:before="0" w:after="0"/>
        <w:ind w:firstLine="709"/>
        <w:contextualSpacing w:val="0"/>
        <w:jc w:val="both"/>
        <w:rPr>
          <w:rFonts w:cstheme="minorBidi"/>
          <w:sz w:val="28"/>
        </w:rPr>
      </w:pPr>
      <w:r w:rsidRPr="00DE576F">
        <w:rPr>
          <w:rFonts w:cstheme="minorBidi"/>
          <w:sz w:val="28"/>
        </w:rPr>
        <w:t>6.2. Наименование целевой статьи:</w:t>
      </w:r>
    </w:p>
    <w:tbl>
      <w:tblPr>
        <w:tblW w:w="10370" w:type="dxa"/>
        <w:tblInd w:w="-147" w:type="dxa"/>
        <w:tblLook w:val="04A0" w:firstRow="1" w:lastRow="0" w:firstColumn="1" w:lastColumn="0" w:noHBand="0" w:noVBand="1"/>
      </w:tblPr>
      <w:tblGrid>
        <w:gridCol w:w="2410"/>
        <w:gridCol w:w="7960"/>
      </w:tblGrid>
      <w:tr w:rsidR="004C08CF" w:rsidRPr="00DE576F" w:rsidTr="004C08CF">
        <w:trPr>
          <w:cantSplit/>
          <w:trHeight w:val="20"/>
        </w:trPr>
        <w:tc>
          <w:tcPr>
            <w:tcW w:w="2410" w:type="dxa"/>
            <w:shd w:val="clear" w:color="auto" w:fill="auto"/>
            <w:noWrap/>
          </w:tcPr>
          <w:p w:rsidR="004C08CF" w:rsidRPr="00DE576F" w:rsidRDefault="004C08CF" w:rsidP="004C08CF">
            <w:pPr>
              <w:spacing w:before="0" w:after="0" w:line="276" w:lineRule="auto"/>
              <w:contextualSpacing w:val="0"/>
              <w:jc w:val="center"/>
              <w:rPr>
                <w:rFonts w:cstheme="minorBidi"/>
                <w:sz w:val="28"/>
              </w:rPr>
            </w:pPr>
            <w:r w:rsidRPr="00DE576F">
              <w:rPr>
                <w:rFonts w:cstheme="minorBidi"/>
                <w:sz w:val="28"/>
              </w:rPr>
              <w:t>"31 2 02 00000</w:t>
            </w:r>
          </w:p>
        </w:tc>
        <w:tc>
          <w:tcPr>
            <w:tcW w:w="7960" w:type="dxa"/>
            <w:shd w:val="clear" w:color="auto" w:fill="auto"/>
          </w:tcPr>
          <w:p w:rsidR="004C08CF" w:rsidRPr="00DE576F" w:rsidRDefault="004C08CF" w:rsidP="004C08CF">
            <w:pPr>
              <w:spacing w:before="0" w:after="0" w:line="276" w:lineRule="auto"/>
              <w:contextualSpacing w:val="0"/>
              <w:jc w:val="both"/>
              <w:rPr>
                <w:rFonts w:cstheme="minorBidi"/>
                <w:sz w:val="28"/>
              </w:rPr>
            </w:pPr>
            <w:r w:rsidRPr="00DE576F">
              <w:rPr>
                <w:rFonts w:cstheme="minorBidi"/>
                <w:sz w:val="28"/>
              </w:rPr>
              <w:t>Федеральный проект "Развитие системы базирования Черноморского флота до 2030 года"</w:t>
            </w:r>
          </w:p>
        </w:tc>
      </w:tr>
    </w:tbl>
    <w:p w:rsidR="004C08CF" w:rsidRPr="00DE576F" w:rsidRDefault="004C08CF" w:rsidP="004C08CF">
      <w:pPr>
        <w:spacing w:before="0" w:after="0" w:line="240" w:lineRule="auto"/>
        <w:ind w:firstLine="709"/>
        <w:contextualSpacing w:val="0"/>
        <w:jc w:val="both"/>
        <w:rPr>
          <w:rFonts w:cstheme="minorBidi"/>
          <w:sz w:val="16"/>
          <w:szCs w:val="16"/>
        </w:rPr>
      </w:pPr>
    </w:p>
    <w:p w:rsidR="004C08CF" w:rsidRPr="00DE576F" w:rsidRDefault="004C08CF" w:rsidP="004C08CF">
      <w:pPr>
        <w:spacing w:before="0" w:after="0"/>
        <w:ind w:firstLine="709"/>
        <w:contextualSpacing w:val="0"/>
        <w:jc w:val="both"/>
        <w:rPr>
          <w:rFonts w:cstheme="minorBidi"/>
          <w:sz w:val="28"/>
        </w:rPr>
      </w:pPr>
      <w:r w:rsidRPr="00DE576F">
        <w:rPr>
          <w:rFonts w:cstheme="minorBidi"/>
          <w:sz w:val="28"/>
        </w:rPr>
        <w:t>изложить в следующей редакции:</w:t>
      </w:r>
    </w:p>
    <w:p w:rsidR="004C08CF" w:rsidRPr="00DE576F" w:rsidRDefault="004C08CF" w:rsidP="004C08CF">
      <w:pPr>
        <w:spacing w:before="0" w:after="0"/>
        <w:ind w:firstLine="709"/>
        <w:contextualSpacing w:val="0"/>
        <w:jc w:val="both"/>
        <w:rPr>
          <w:rFonts w:cstheme="minorBidi"/>
          <w:sz w:val="16"/>
          <w:szCs w:val="16"/>
        </w:rPr>
      </w:pPr>
    </w:p>
    <w:tbl>
      <w:tblPr>
        <w:tblW w:w="10370" w:type="dxa"/>
        <w:tblInd w:w="-147" w:type="dxa"/>
        <w:tblLook w:val="04A0" w:firstRow="1" w:lastRow="0" w:firstColumn="1" w:lastColumn="0" w:noHBand="0" w:noVBand="1"/>
      </w:tblPr>
      <w:tblGrid>
        <w:gridCol w:w="2410"/>
        <w:gridCol w:w="7960"/>
      </w:tblGrid>
      <w:tr w:rsidR="004C08CF" w:rsidRPr="00DE576F" w:rsidTr="004C08CF">
        <w:trPr>
          <w:cantSplit/>
          <w:trHeight w:val="20"/>
        </w:trPr>
        <w:tc>
          <w:tcPr>
            <w:tcW w:w="2410" w:type="dxa"/>
            <w:shd w:val="clear" w:color="auto" w:fill="auto"/>
            <w:noWrap/>
          </w:tcPr>
          <w:p w:rsidR="004C08CF" w:rsidRPr="00DE576F" w:rsidRDefault="004C08CF" w:rsidP="004C08CF">
            <w:pPr>
              <w:spacing w:before="0" w:after="0" w:line="240" w:lineRule="auto"/>
              <w:contextualSpacing w:val="0"/>
              <w:jc w:val="center"/>
              <w:rPr>
                <w:rFonts w:cstheme="minorBidi"/>
                <w:sz w:val="28"/>
              </w:rPr>
            </w:pPr>
            <w:r w:rsidRPr="00DE576F">
              <w:rPr>
                <w:rFonts w:cstheme="minorBidi"/>
                <w:sz w:val="28"/>
              </w:rPr>
              <w:t>"31 2 02 00000</w:t>
            </w:r>
          </w:p>
        </w:tc>
        <w:tc>
          <w:tcPr>
            <w:tcW w:w="7960" w:type="dxa"/>
            <w:shd w:val="clear" w:color="auto" w:fill="auto"/>
          </w:tcPr>
          <w:p w:rsidR="004C08CF" w:rsidRPr="00DE576F" w:rsidRDefault="004C08CF" w:rsidP="004C08CF">
            <w:pPr>
              <w:spacing w:before="0" w:after="0" w:line="240" w:lineRule="auto"/>
              <w:contextualSpacing w:val="0"/>
              <w:jc w:val="both"/>
              <w:rPr>
                <w:rFonts w:cstheme="minorBidi"/>
                <w:sz w:val="28"/>
              </w:rPr>
            </w:pPr>
            <w:r w:rsidRPr="00DE576F">
              <w:rPr>
                <w:rFonts w:cstheme="minorBidi"/>
                <w:sz w:val="28"/>
              </w:rPr>
              <w:t>Федеральный проект "Развитие системы базирования Черноморского флота".</w:t>
            </w:r>
          </w:p>
        </w:tc>
      </w:tr>
    </w:tbl>
    <w:p w:rsidR="008D70C3" w:rsidRPr="00DE576F" w:rsidRDefault="008D70C3" w:rsidP="008D70C3">
      <w:pPr>
        <w:spacing w:before="0" w:after="0"/>
        <w:contextualSpacing w:val="0"/>
        <w:jc w:val="both"/>
        <w:rPr>
          <w:rFonts w:cstheme="minorBidi"/>
          <w:sz w:val="16"/>
          <w:szCs w:val="16"/>
        </w:rPr>
      </w:pPr>
    </w:p>
    <w:p w:rsidR="00236009" w:rsidRPr="00DE576F" w:rsidRDefault="00236009" w:rsidP="008D70C3">
      <w:pPr>
        <w:spacing w:before="0" w:after="0"/>
        <w:ind w:firstLine="709"/>
        <w:contextualSpacing w:val="0"/>
        <w:jc w:val="both"/>
        <w:rPr>
          <w:rFonts w:cstheme="minorBidi"/>
          <w:sz w:val="28"/>
        </w:rPr>
      </w:pPr>
    </w:p>
    <w:p w:rsidR="00236009" w:rsidRPr="00DE576F" w:rsidRDefault="00236009" w:rsidP="008D70C3">
      <w:pPr>
        <w:spacing w:before="0" w:after="0"/>
        <w:ind w:firstLine="709"/>
        <w:contextualSpacing w:val="0"/>
        <w:jc w:val="both"/>
        <w:rPr>
          <w:rFonts w:cstheme="minorBidi"/>
          <w:sz w:val="28"/>
        </w:rPr>
      </w:pPr>
    </w:p>
    <w:p w:rsidR="008D70C3" w:rsidRPr="00DE576F" w:rsidRDefault="008D70C3" w:rsidP="008D70C3">
      <w:pPr>
        <w:spacing w:before="0" w:after="0"/>
        <w:ind w:firstLine="709"/>
        <w:contextualSpacing w:val="0"/>
        <w:jc w:val="both"/>
        <w:rPr>
          <w:rFonts w:cstheme="minorBidi"/>
          <w:sz w:val="28"/>
        </w:rPr>
      </w:pPr>
      <w:r w:rsidRPr="00DE576F">
        <w:rPr>
          <w:rFonts w:cstheme="minorBidi"/>
          <w:sz w:val="28"/>
        </w:rPr>
        <w:lastRenderedPageBreak/>
        <w:t>6.3. Целевую статью:</w:t>
      </w:r>
    </w:p>
    <w:p w:rsidR="008D70C3" w:rsidRPr="00DE576F" w:rsidRDefault="008D70C3" w:rsidP="008D70C3">
      <w:pPr>
        <w:spacing w:before="0" w:after="0"/>
        <w:ind w:firstLine="709"/>
        <w:contextualSpacing w:val="0"/>
        <w:jc w:val="both"/>
        <w:rPr>
          <w:rFonts w:cstheme="minorBidi"/>
          <w:sz w:val="16"/>
          <w:szCs w:val="16"/>
        </w:rPr>
      </w:pPr>
    </w:p>
    <w:tbl>
      <w:tblPr>
        <w:tblW w:w="10370" w:type="dxa"/>
        <w:tblInd w:w="-147" w:type="dxa"/>
        <w:tblLook w:val="04A0" w:firstRow="1" w:lastRow="0" w:firstColumn="1" w:lastColumn="0" w:noHBand="0" w:noVBand="1"/>
      </w:tblPr>
      <w:tblGrid>
        <w:gridCol w:w="2410"/>
        <w:gridCol w:w="7960"/>
      </w:tblGrid>
      <w:tr w:rsidR="008D70C3" w:rsidRPr="00DE576F" w:rsidTr="00994442">
        <w:trPr>
          <w:cantSplit/>
          <w:trHeight w:val="20"/>
        </w:trPr>
        <w:tc>
          <w:tcPr>
            <w:tcW w:w="2410" w:type="dxa"/>
            <w:shd w:val="clear" w:color="auto" w:fill="auto"/>
            <w:noWrap/>
          </w:tcPr>
          <w:p w:rsidR="008D70C3" w:rsidRPr="00DE576F" w:rsidRDefault="008D70C3" w:rsidP="008D70C3">
            <w:pPr>
              <w:spacing w:before="0" w:after="0" w:line="276" w:lineRule="auto"/>
              <w:contextualSpacing w:val="0"/>
              <w:jc w:val="center"/>
              <w:rPr>
                <w:rFonts w:cstheme="minorBidi"/>
                <w:sz w:val="28"/>
              </w:rPr>
            </w:pPr>
            <w:r w:rsidRPr="00DE576F">
              <w:rPr>
                <w:rFonts w:cstheme="minorBidi"/>
                <w:sz w:val="28"/>
              </w:rPr>
              <w:t>"47 3 09 00000</w:t>
            </w:r>
          </w:p>
        </w:tc>
        <w:tc>
          <w:tcPr>
            <w:tcW w:w="7960" w:type="dxa"/>
            <w:shd w:val="clear" w:color="auto" w:fill="auto"/>
          </w:tcPr>
          <w:p w:rsidR="008D70C3" w:rsidRPr="00DE576F" w:rsidRDefault="008D70C3" w:rsidP="008D70C3">
            <w:pPr>
              <w:spacing w:before="0" w:after="0" w:line="276" w:lineRule="auto"/>
              <w:contextualSpacing w:val="0"/>
              <w:jc w:val="both"/>
              <w:rPr>
                <w:rFonts w:cstheme="minorBidi"/>
                <w:sz w:val="28"/>
              </w:rPr>
            </w:pPr>
            <w:r w:rsidRPr="00DE576F">
              <w:rPr>
                <w:rFonts w:cstheme="minorBidi"/>
                <w:sz w:val="28"/>
              </w:rPr>
              <w:t>Ведомственный проект "Научное обеспечение развития инфраструктуры Фонда социального страхования Российской Федерации и научно-исследовательские работы в сфере социальной поддержки граждан"</w:t>
            </w:r>
          </w:p>
        </w:tc>
      </w:tr>
    </w:tbl>
    <w:p w:rsidR="008D70C3" w:rsidRPr="00DE576F" w:rsidRDefault="008D70C3" w:rsidP="008D70C3">
      <w:pPr>
        <w:spacing w:before="0" w:after="0"/>
        <w:contextualSpacing w:val="0"/>
        <w:jc w:val="both"/>
        <w:rPr>
          <w:rFonts w:cstheme="minorBidi"/>
          <w:sz w:val="16"/>
          <w:szCs w:val="16"/>
        </w:rPr>
      </w:pPr>
    </w:p>
    <w:p w:rsidR="004C08CF" w:rsidRPr="00DE576F" w:rsidRDefault="008D70C3" w:rsidP="008D70C3">
      <w:pPr>
        <w:spacing w:before="0" w:after="0"/>
        <w:ind w:firstLine="709"/>
        <w:contextualSpacing w:val="0"/>
        <w:jc w:val="both"/>
        <w:rPr>
          <w:rFonts w:cstheme="minorBidi"/>
          <w:sz w:val="28"/>
        </w:rPr>
      </w:pPr>
      <w:r w:rsidRPr="00DE576F">
        <w:rPr>
          <w:rFonts w:cstheme="minorBidi"/>
          <w:sz w:val="28"/>
        </w:rPr>
        <w:t>признать утратившей силу.</w:t>
      </w:r>
    </w:p>
    <w:p w:rsidR="008D70C3" w:rsidRPr="00DE576F" w:rsidRDefault="008D70C3" w:rsidP="004C08CF">
      <w:pPr>
        <w:spacing w:before="0" w:after="0" w:line="240" w:lineRule="auto"/>
        <w:ind w:firstLine="709"/>
        <w:contextualSpacing w:val="0"/>
        <w:jc w:val="both"/>
        <w:rPr>
          <w:rFonts w:cstheme="minorBidi"/>
          <w:sz w:val="16"/>
          <w:szCs w:val="16"/>
        </w:rPr>
      </w:pPr>
    </w:p>
    <w:p w:rsidR="00CF3AEB" w:rsidRPr="00DE576F" w:rsidRDefault="00427D3A" w:rsidP="009813AA">
      <w:pPr>
        <w:spacing w:before="0" w:after="0"/>
        <w:ind w:firstLine="709"/>
        <w:contextualSpacing w:val="0"/>
        <w:jc w:val="both"/>
        <w:rPr>
          <w:rFonts w:cstheme="minorBidi"/>
          <w:sz w:val="28"/>
        </w:rPr>
      </w:pPr>
      <w:r w:rsidRPr="00DE576F">
        <w:rPr>
          <w:rFonts w:cstheme="minorBidi"/>
          <w:sz w:val="28"/>
        </w:rPr>
        <w:t>7</w:t>
      </w:r>
      <w:r w:rsidR="009D3943" w:rsidRPr="00DE576F">
        <w:rPr>
          <w:rFonts w:cstheme="minorBidi"/>
          <w:sz w:val="28"/>
        </w:rPr>
        <w:t xml:space="preserve">. </w:t>
      </w:r>
      <w:r w:rsidR="00CF3AEB" w:rsidRPr="00DE576F">
        <w:rPr>
          <w:rFonts w:cstheme="minorBidi"/>
          <w:sz w:val="28"/>
        </w:rPr>
        <w:t xml:space="preserve">В приложении № </w:t>
      </w:r>
      <w:r w:rsidR="00932186" w:rsidRPr="00DE576F">
        <w:rPr>
          <w:rFonts w:cstheme="minorBidi"/>
          <w:sz w:val="28"/>
        </w:rPr>
        <w:t>9</w:t>
      </w:r>
      <w:r w:rsidR="00CF3AEB" w:rsidRPr="00DE576F">
        <w:rPr>
          <w:rFonts w:cstheme="minorBidi"/>
          <w:sz w:val="28"/>
        </w:rPr>
        <w:t>:</w:t>
      </w:r>
    </w:p>
    <w:p w:rsidR="00A50058" w:rsidRPr="00DE576F" w:rsidRDefault="00427D3A" w:rsidP="00A50058">
      <w:pPr>
        <w:spacing w:before="0" w:after="0"/>
        <w:ind w:firstLine="709"/>
        <w:contextualSpacing w:val="0"/>
        <w:jc w:val="both"/>
        <w:rPr>
          <w:rFonts w:cstheme="minorBidi"/>
          <w:sz w:val="28"/>
        </w:rPr>
      </w:pPr>
      <w:r w:rsidRPr="00DE576F">
        <w:rPr>
          <w:rFonts w:cstheme="minorBidi"/>
          <w:sz w:val="28"/>
        </w:rPr>
        <w:t>7</w:t>
      </w:r>
      <w:r w:rsidR="00550269" w:rsidRPr="00DE576F">
        <w:rPr>
          <w:rFonts w:cstheme="minorBidi"/>
          <w:sz w:val="28"/>
        </w:rPr>
        <w:t>.1. В разделе I "</w:t>
      </w:r>
      <w:r w:rsidR="00550269" w:rsidRPr="00DE576F">
        <w:rPr>
          <w:sz w:val="28"/>
        </w:rPr>
        <w:t xml:space="preserve">Коды направлений расходов федерального бюджета </w:t>
      </w:r>
      <w:r w:rsidR="00F74538" w:rsidRPr="00DE576F">
        <w:rPr>
          <w:sz w:val="28"/>
        </w:rPr>
        <w:t xml:space="preserve">                          </w:t>
      </w:r>
      <w:r w:rsidR="00550269" w:rsidRPr="00DE576F">
        <w:rPr>
          <w:sz w:val="28"/>
        </w:rPr>
        <w:t xml:space="preserve">и бюджетов государственных внебюджетных фондов Российской Федерации </w:t>
      </w:r>
      <w:r w:rsidR="00F74538" w:rsidRPr="00DE576F">
        <w:rPr>
          <w:sz w:val="28"/>
        </w:rPr>
        <w:t xml:space="preserve">                            </w:t>
      </w:r>
      <w:r w:rsidR="00550269" w:rsidRPr="00DE576F">
        <w:rPr>
          <w:sz w:val="28"/>
        </w:rPr>
        <w:t>на осуществление публичных нормативных выплат</w:t>
      </w:r>
      <w:r w:rsidR="00550269" w:rsidRPr="00DE576F">
        <w:rPr>
          <w:szCs w:val="24"/>
        </w:rPr>
        <w:t xml:space="preserve">" </w:t>
      </w:r>
      <w:r w:rsidR="00550269" w:rsidRPr="00DE576F">
        <w:rPr>
          <w:rFonts w:cstheme="minorBidi"/>
          <w:sz w:val="28"/>
        </w:rPr>
        <w:t>дополнить направлениями расходов следующего содержания:</w:t>
      </w:r>
    </w:p>
    <w:p w:rsidR="00A50058" w:rsidRPr="00DE576F" w:rsidRDefault="00A50058" w:rsidP="00A50058">
      <w:pPr>
        <w:spacing w:before="0" w:after="0"/>
        <w:ind w:firstLine="709"/>
        <w:contextualSpacing w:val="0"/>
        <w:jc w:val="both"/>
        <w:rPr>
          <w:rFonts w:cstheme="minorBidi"/>
          <w:sz w:val="28"/>
        </w:rPr>
      </w:pPr>
      <w:r w:rsidRPr="00DE576F">
        <w:rPr>
          <w:sz w:val="28"/>
        </w:rPr>
        <w:t xml:space="preserve">"31350 Единовременная выплата семьям, имеющим детей, в соответствии </w:t>
      </w:r>
      <w:r w:rsidR="00F74538" w:rsidRPr="00DE576F">
        <w:rPr>
          <w:sz w:val="28"/>
        </w:rPr>
        <w:t xml:space="preserve">                 </w:t>
      </w:r>
      <w:r w:rsidRPr="00DE576F">
        <w:rPr>
          <w:sz w:val="28"/>
        </w:rPr>
        <w:t xml:space="preserve">с Указом Президента Российской Федерации от 2 июля 2021 года № 396 </w:t>
      </w:r>
      <w:r w:rsidRPr="00DE576F">
        <w:rPr>
          <w:sz w:val="28"/>
        </w:rPr>
        <w:br/>
        <w:t>"О единовременной выплате семьям, имеющим детей"</w:t>
      </w:r>
    </w:p>
    <w:p w:rsidR="00A50058" w:rsidRPr="00DE576F" w:rsidRDefault="00A50058" w:rsidP="00A50058">
      <w:pPr>
        <w:spacing w:before="0" w:after="0"/>
        <w:ind w:firstLine="709"/>
        <w:contextualSpacing w:val="0"/>
        <w:jc w:val="both"/>
        <w:rPr>
          <w:sz w:val="28"/>
        </w:rPr>
      </w:pPr>
      <w:r w:rsidRPr="00DE576F">
        <w:rPr>
          <w:sz w:val="28"/>
        </w:rPr>
        <w:t xml:space="preserve">По данному направлению расходов отражаются </w:t>
      </w:r>
      <w:r w:rsidRPr="00DE576F">
        <w:rPr>
          <w:rFonts w:cstheme="minorBidi"/>
          <w:sz w:val="28"/>
        </w:rPr>
        <w:t xml:space="preserve">расходы федерального бюджета на осуществление </w:t>
      </w:r>
      <w:r w:rsidRPr="00DE576F">
        <w:rPr>
          <w:sz w:val="28"/>
        </w:rPr>
        <w:t xml:space="preserve">единовременной выплаты семьям, имеющим </w:t>
      </w:r>
      <w:proofErr w:type="gramStart"/>
      <w:r w:rsidRPr="00DE576F">
        <w:rPr>
          <w:sz w:val="28"/>
        </w:rPr>
        <w:t xml:space="preserve">детей, </w:t>
      </w:r>
      <w:r w:rsidR="00F74538" w:rsidRPr="00DE576F">
        <w:rPr>
          <w:sz w:val="28"/>
        </w:rPr>
        <w:t xml:space="preserve">  </w:t>
      </w:r>
      <w:proofErr w:type="gramEnd"/>
      <w:r w:rsidR="00F74538" w:rsidRPr="00DE576F">
        <w:rPr>
          <w:sz w:val="28"/>
        </w:rPr>
        <w:t xml:space="preserve">                     </w:t>
      </w:r>
      <w:r w:rsidRPr="00DE576F">
        <w:rPr>
          <w:sz w:val="28"/>
        </w:rPr>
        <w:t>в соответствии с Указом Президента Российской Федерации от 2 июля 2021 года</w:t>
      </w:r>
      <w:r w:rsidR="00F74538" w:rsidRPr="00DE576F">
        <w:rPr>
          <w:sz w:val="28"/>
        </w:rPr>
        <w:t xml:space="preserve">                 </w:t>
      </w:r>
      <w:r w:rsidRPr="00DE576F">
        <w:rPr>
          <w:sz w:val="28"/>
        </w:rPr>
        <w:t xml:space="preserve"> № 396 "О единовременной выплате семьям, имеющим детей</w:t>
      </w:r>
      <w:r w:rsidR="004845F7" w:rsidRPr="00DE576F">
        <w:rPr>
          <w:sz w:val="28"/>
        </w:rPr>
        <w:t>.</w:t>
      </w:r>
      <w:r w:rsidRPr="00DE576F">
        <w:rPr>
          <w:sz w:val="28"/>
        </w:rPr>
        <w:t>";</w:t>
      </w:r>
    </w:p>
    <w:p w:rsidR="00550269" w:rsidRPr="00DE576F" w:rsidRDefault="00550269" w:rsidP="00550269">
      <w:pPr>
        <w:spacing w:before="0" w:after="0"/>
        <w:ind w:firstLine="709"/>
        <w:contextualSpacing w:val="0"/>
        <w:jc w:val="both"/>
        <w:rPr>
          <w:sz w:val="28"/>
        </w:rPr>
      </w:pPr>
      <w:r w:rsidRPr="00DE576F">
        <w:rPr>
          <w:sz w:val="28"/>
        </w:rPr>
        <w:t>"31510 Единовременные выплаты, установленные Указом Президента Российской Федерации от 31 декабря 2022 года № 996 "О дополнительных социальных гарантиях военнослужащим и лицам, имеющим специальные звания полиции, проходящим военную службу (службу) в войсках национальной гвардии Российской Федерации, и членам их семей"</w:t>
      </w:r>
    </w:p>
    <w:p w:rsidR="00623177" w:rsidRPr="00DE576F" w:rsidRDefault="00623177" w:rsidP="001621E4">
      <w:pPr>
        <w:spacing w:before="0" w:after="0"/>
        <w:ind w:firstLine="709"/>
        <w:contextualSpacing w:val="0"/>
        <w:jc w:val="both"/>
        <w:rPr>
          <w:sz w:val="28"/>
        </w:rPr>
      </w:pPr>
      <w:r w:rsidRPr="00DE576F">
        <w:rPr>
          <w:sz w:val="28"/>
        </w:rPr>
        <w:t>По данному направлению расходов от</w:t>
      </w:r>
      <w:r w:rsidR="00A50058" w:rsidRPr="00DE576F">
        <w:rPr>
          <w:sz w:val="28"/>
        </w:rPr>
        <w:t xml:space="preserve">ражаются </w:t>
      </w:r>
      <w:r w:rsidRPr="00DE576F">
        <w:rPr>
          <w:rFonts w:cstheme="minorBidi"/>
          <w:sz w:val="28"/>
        </w:rPr>
        <w:t xml:space="preserve">расходы федерального бюджета на осуществление </w:t>
      </w:r>
      <w:r w:rsidRPr="00DE576F">
        <w:rPr>
          <w:sz w:val="28"/>
        </w:rPr>
        <w:t xml:space="preserve">единовременных выплат, установленных Указом Президента Российской Федерации от 31 декабря 2022 года № 996 </w:t>
      </w:r>
      <w:r w:rsidR="00F74538" w:rsidRPr="00DE576F">
        <w:rPr>
          <w:sz w:val="28"/>
        </w:rPr>
        <w:t xml:space="preserve">                                          </w:t>
      </w:r>
      <w:r w:rsidRPr="00DE576F">
        <w:rPr>
          <w:sz w:val="28"/>
        </w:rPr>
        <w:t>"О дополнительных социальных гарантиях военнослужащим и лицам, имеющим специальные звания полиции, проходящим военную службу (службу) в войсках национальной гвардии Российской Федерации, и членам их семей</w:t>
      </w:r>
      <w:r w:rsidR="004845F7" w:rsidRPr="00DE576F">
        <w:rPr>
          <w:sz w:val="28"/>
        </w:rPr>
        <w:t>.</w:t>
      </w:r>
    </w:p>
    <w:p w:rsidR="00A50058" w:rsidRPr="00DE576F" w:rsidRDefault="00A50058" w:rsidP="001621E4">
      <w:pPr>
        <w:spacing w:before="0" w:after="0"/>
        <w:ind w:firstLine="709"/>
        <w:contextualSpacing w:val="0"/>
        <w:jc w:val="both"/>
        <w:rPr>
          <w:sz w:val="28"/>
        </w:rPr>
      </w:pPr>
      <w:r w:rsidRPr="00DE576F">
        <w:rPr>
          <w:sz w:val="28"/>
        </w:rPr>
        <w:lastRenderedPageBreak/>
        <w:t xml:space="preserve">31520 Единовременные выплаты на обеспечение дополнительных социальных гарантий сотрудникам органов внутренних дел Российской Федерации, членам </w:t>
      </w:r>
      <w:r w:rsidR="00427D3A" w:rsidRPr="00DE576F">
        <w:rPr>
          <w:sz w:val="28"/>
        </w:rPr>
        <w:t xml:space="preserve">                    </w:t>
      </w:r>
      <w:r w:rsidRPr="00DE576F">
        <w:rPr>
          <w:sz w:val="28"/>
        </w:rPr>
        <w:t>их семей и лицам, находящимся на иждивении сотрудников органов внутренних дел Российской Федерации</w:t>
      </w:r>
    </w:p>
    <w:p w:rsidR="00A50058" w:rsidRPr="00DE576F" w:rsidRDefault="00A50058" w:rsidP="00A50058">
      <w:pPr>
        <w:spacing w:before="0" w:after="0"/>
        <w:ind w:firstLine="709"/>
        <w:contextualSpacing w:val="0"/>
        <w:jc w:val="both"/>
        <w:rPr>
          <w:sz w:val="28"/>
        </w:rPr>
      </w:pPr>
      <w:r w:rsidRPr="00DE576F">
        <w:rPr>
          <w:sz w:val="28"/>
        </w:rPr>
        <w:t xml:space="preserve">По данному направлению расходов отражаются </w:t>
      </w:r>
      <w:r w:rsidRPr="00DE576F">
        <w:rPr>
          <w:rFonts w:cstheme="minorBidi"/>
          <w:sz w:val="28"/>
        </w:rPr>
        <w:t xml:space="preserve">расходы федерального бюджета на осуществление </w:t>
      </w:r>
      <w:r w:rsidRPr="00DE576F">
        <w:rPr>
          <w:sz w:val="28"/>
        </w:rPr>
        <w:t>единовременных выплат на обеспечение дополнительных социальных гарантий сотрудникам органов внутренних дел Российской Федерации, членам их семей и лицам, находящимся на иждивении сотрудников органов внутренних дел Российской Федерации</w:t>
      </w:r>
      <w:r w:rsidR="004845F7" w:rsidRPr="00DE576F">
        <w:rPr>
          <w:sz w:val="28"/>
        </w:rPr>
        <w:t>.</w:t>
      </w:r>
      <w:r w:rsidR="002344C4" w:rsidRPr="00DE576F">
        <w:rPr>
          <w:sz w:val="28"/>
        </w:rPr>
        <w:t>"</w:t>
      </w:r>
      <w:r w:rsidR="00F74538" w:rsidRPr="00DE576F">
        <w:rPr>
          <w:sz w:val="28"/>
        </w:rPr>
        <w:t>.</w:t>
      </w:r>
    </w:p>
    <w:p w:rsidR="00625E80" w:rsidRPr="00DE576F" w:rsidRDefault="00427D3A" w:rsidP="001643F0">
      <w:pPr>
        <w:spacing w:before="0" w:after="0"/>
        <w:ind w:firstLine="709"/>
        <w:contextualSpacing w:val="0"/>
        <w:jc w:val="both"/>
        <w:rPr>
          <w:rFonts w:cstheme="minorBidi"/>
          <w:sz w:val="28"/>
        </w:rPr>
      </w:pPr>
      <w:r w:rsidRPr="00DE576F">
        <w:rPr>
          <w:rFonts w:cstheme="minorBidi"/>
          <w:sz w:val="28"/>
        </w:rPr>
        <w:t>7</w:t>
      </w:r>
      <w:r w:rsidR="00ED2316" w:rsidRPr="00DE576F">
        <w:rPr>
          <w:rFonts w:cstheme="minorBidi"/>
          <w:sz w:val="28"/>
        </w:rPr>
        <w:t>.</w:t>
      </w:r>
      <w:r w:rsidR="00550269" w:rsidRPr="00DE576F">
        <w:rPr>
          <w:rFonts w:cstheme="minorBidi"/>
          <w:sz w:val="28"/>
        </w:rPr>
        <w:t>2</w:t>
      </w:r>
      <w:r w:rsidR="00ED2316" w:rsidRPr="00DE576F">
        <w:rPr>
          <w:rFonts w:cstheme="minorBidi"/>
          <w:sz w:val="28"/>
        </w:rPr>
        <w:t>.</w:t>
      </w:r>
      <w:r w:rsidR="00EB1959" w:rsidRPr="00DE576F">
        <w:rPr>
          <w:sz w:val="28"/>
        </w:rPr>
        <w:t xml:space="preserve"> </w:t>
      </w:r>
      <w:r w:rsidR="003F464D" w:rsidRPr="00DE576F">
        <w:rPr>
          <w:rFonts w:cstheme="minorBidi"/>
          <w:sz w:val="28"/>
        </w:rPr>
        <w:t>В разделе II "Коды направлений расходов бюджетов бюджетной системы Российской Федерации, финансовое обеспечение (</w:t>
      </w:r>
      <w:proofErr w:type="spellStart"/>
      <w:r w:rsidR="003F464D" w:rsidRPr="00DE576F">
        <w:rPr>
          <w:rFonts w:cstheme="minorBidi"/>
          <w:sz w:val="28"/>
        </w:rPr>
        <w:t>софинансирование</w:t>
      </w:r>
      <w:proofErr w:type="spellEnd"/>
      <w:r w:rsidR="003F464D" w:rsidRPr="00DE576F">
        <w:rPr>
          <w:rFonts w:cstheme="minorBidi"/>
          <w:sz w:val="28"/>
        </w:rPr>
        <w:t xml:space="preserve">) которых осуществляется за счет межбюджетных субсидий, субвенций и иных межбюджетных трансфертов, а также межбюджетных трансфертов бюджетам государственных внебюджетных фондов, имеющих целевое назначение, предоставляемых </w:t>
      </w:r>
      <w:r w:rsidR="00AE3708" w:rsidRPr="00DE576F">
        <w:rPr>
          <w:rFonts w:cstheme="minorBidi"/>
          <w:sz w:val="28"/>
        </w:rPr>
        <w:t xml:space="preserve">                               </w:t>
      </w:r>
      <w:r w:rsidR="003F464D" w:rsidRPr="00DE576F">
        <w:rPr>
          <w:rFonts w:cstheme="minorBidi"/>
          <w:sz w:val="28"/>
        </w:rPr>
        <w:t>из федерального бюджета (бюджетов государственных внебюджетны</w:t>
      </w:r>
      <w:r w:rsidR="001643F0" w:rsidRPr="00DE576F">
        <w:rPr>
          <w:rFonts w:cstheme="minorBidi"/>
          <w:sz w:val="28"/>
        </w:rPr>
        <w:t>х фондов Российской Федерации)"</w:t>
      </w:r>
      <w:r w:rsidR="00625E80" w:rsidRPr="00DE576F">
        <w:rPr>
          <w:rFonts w:cstheme="minorBidi"/>
          <w:sz w:val="28"/>
        </w:rPr>
        <w:t>:</w:t>
      </w:r>
    </w:p>
    <w:p w:rsidR="00055099" w:rsidRPr="00DE576F" w:rsidRDefault="00427D3A" w:rsidP="00654CDD">
      <w:pPr>
        <w:spacing w:before="0" w:after="0"/>
        <w:ind w:firstLine="709"/>
        <w:contextualSpacing w:val="0"/>
        <w:jc w:val="both"/>
        <w:rPr>
          <w:rFonts w:cstheme="minorBidi"/>
          <w:sz w:val="28"/>
        </w:rPr>
      </w:pPr>
      <w:r w:rsidRPr="00DE576F">
        <w:rPr>
          <w:rFonts w:cstheme="minorBidi"/>
          <w:sz w:val="28"/>
        </w:rPr>
        <w:t>7</w:t>
      </w:r>
      <w:r w:rsidR="00654CDD" w:rsidRPr="00DE576F">
        <w:rPr>
          <w:rFonts w:cstheme="minorBidi"/>
          <w:sz w:val="28"/>
        </w:rPr>
        <w:t>.</w:t>
      </w:r>
      <w:r w:rsidR="00550269" w:rsidRPr="00DE576F">
        <w:rPr>
          <w:rFonts w:cstheme="minorBidi"/>
          <w:sz w:val="28"/>
        </w:rPr>
        <w:t>2</w:t>
      </w:r>
      <w:r w:rsidR="00654CDD" w:rsidRPr="00DE576F">
        <w:rPr>
          <w:rFonts w:cstheme="minorBidi"/>
          <w:sz w:val="28"/>
        </w:rPr>
        <w:t>.</w:t>
      </w:r>
      <w:r w:rsidR="005B4A1B" w:rsidRPr="00DE576F">
        <w:rPr>
          <w:rFonts w:cstheme="minorBidi"/>
          <w:sz w:val="28"/>
        </w:rPr>
        <w:t>1.</w:t>
      </w:r>
      <w:r w:rsidR="00654CDD" w:rsidRPr="00DE576F">
        <w:rPr>
          <w:rFonts w:cstheme="minorBidi"/>
          <w:sz w:val="28"/>
        </w:rPr>
        <w:t xml:space="preserve"> </w:t>
      </w:r>
      <w:r w:rsidR="00055099" w:rsidRPr="00DE576F">
        <w:rPr>
          <w:rFonts w:cstheme="minorBidi"/>
          <w:sz w:val="28"/>
        </w:rPr>
        <w:t>Дополнить направлени</w:t>
      </w:r>
      <w:r w:rsidR="003A0DED" w:rsidRPr="00DE576F">
        <w:rPr>
          <w:rFonts w:cstheme="minorBidi"/>
          <w:sz w:val="28"/>
        </w:rPr>
        <w:t>ями</w:t>
      </w:r>
      <w:r w:rsidR="00055099" w:rsidRPr="00DE576F">
        <w:rPr>
          <w:rFonts w:cstheme="minorBidi"/>
          <w:sz w:val="28"/>
        </w:rPr>
        <w:t xml:space="preserve"> расходов следующего содержания:</w:t>
      </w:r>
    </w:p>
    <w:p w:rsidR="00B22B88" w:rsidRPr="00DE576F" w:rsidRDefault="00B22B88" w:rsidP="00B22B88">
      <w:pPr>
        <w:spacing w:before="0" w:after="0"/>
        <w:ind w:firstLine="709"/>
        <w:contextualSpacing w:val="0"/>
        <w:jc w:val="both"/>
        <w:rPr>
          <w:rFonts w:cstheme="minorBidi"/>
          <w:sz w:val="28"/>
        </w:rPr>
      </w:pPr>
      <w:r w:rsidRPr="00DE576F">
        <w:rPr>
          <w:rFonts w:cstheme="minorBidi"/>
          <w:sz w:val="28"/>
        </w:rPr>
        <w:t>"5002</w:t>
      </w:r>
      <w:r w:rsidRPr="00DE576F">
        <w:rPr>
          <w:rFonts w:cstheme="minorBidi"/>
          <w:sz w:val="28"/>
          <w:lang w:val="en-US"/>
        </w:rPr>
        <w:t>R</w:t>
      </w:r>
      <w:r w:rsidRPr="00DE576F">
        <w:rPr>
          <w:rFonts w:cstheme="minorBidi"/>
          <w:sz w:val="28"/>
        </w:rPr>
        <w:t xml:space="preserve"> Дотации на поддержку мер по обеспечению сбалансированности бюджетов за счет средств резервного фонда Президента Российской Федерации</w:t>
      </w:r>
    </w:p>
    <w:p w:rsidR="00B22B88" w:rsidRPr="00DE576F" w:rsidRDefault="00B22B88" w:rsidP="00B22B88">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дотаций бюджетам субъектов Российской Федерации на поддержку мер                                       по обеспечению сбалансированности бюджетов за счет средств резервного фонда Президента Российской Федерации, за исключением иных дотаций, предоставляемых в целях обеспечения сбалансированности бюджетов по отдельным направлениям расходов.</w:t>
      </w:r>
    </w:p>
    <w:p w:rsidR="00B22B88" w:rsidRPr="00DE576F" w:rsidRDefault="00B22B88" w:rsidP="00B22B88">
      <w:pPr>
        <w:spacing w:before="0" w:after="0"/>
        <w:ind w:firstLine="709"/>
        <w:contextualSpacing w:val="0"/>
        <w:jc w:val="both"/>
        <w:rPr>
          <w:rFonts w:cstheme="minorBidi"/>
          <w:sz w:val="28"/>
        </w:rPr>
      </w:pPr>
      <w:r w:rsidRPr="00DE576F">
        <w:rPr>
          <w:rFonts w:cstheme="minorBidi"/>
          <w:sz w:val="28"/>
        </w:rPr>
        <w:t xml:space="preserve">Поступление указанных дотаций отражается по соответствующим кодам вида доходов 000 2 02 15002 00 0000 150 "Дотации бюджетам на поддержку мер                                     </w:t>
      </w:r>
      <w:r w:rsidRPr="00DE576F">
        <w:rPr>
          <w:rFonts w:cstheme="minorBidi"/>
          <w:sz w:val="28"/>
        </w:rPr>
        <w:lastRenderedPageBreak/>
        <w:t>по обеспечению сбалансированности бюджетов" классификации доходов бюджетов.";</w:t>
      </w:r>
    </w:p>
    <w:p w:rsidR="009C4BCA" w:rsidRPr="00DE576F" w:rsidRDefault="009C4BCA" w:rsidP="009C4BCA">
      <w:pPr>
        <w:spacing w:before="0" w:after="0"/>
        <w:ind w:firstLine="709"/>
        <w:contextualSpacing w:val="0"/>
        <w:jc w:val="both"/>
        <w:rPr>
          <w:rFonts w:cstheme="minorBidi"/>
          <w:sz w:val="28"/>
        </w:rPr>
      </w:pPr>
      <w:r w:rsidRPr="00DE576F">
        <w:rPr>
          <w:rFonts w:cstheme="minorBidi"/>
          <w:sz w:val="28"/>
        </w:rPr>
        <w:t>"5019</w:t>
      </w:r>
      <w:r w:rsidRPr="00DE576F">
        <w:rPr>
          <w:rFonts w:cstheme="minorBidi"/>
          <w:sz w:val="28"/>
          <w:lang w:val="en-US"/>
        </w:rPr>
        <w:t>F</w:t>
      </w:r>
      <w:r w:rsidRPr="00DE576F">
        <w:rPr>
          <w:rFonts w:cstheme="minorBidi"/>
          <w:sz w:val="28"/>
        </w:rPr>
        <w:t xml:space="preserve"> Иной межбюджетный трансферт бюджету Свердловской области </w:t>
      </w:r>
      <w:r w:rsidR="00F364F8" w:rsidRPr="00DE576F">
        <w:rPr>
          <w:rFonts w:cstheme="minorBidi"/>
          <w:sz w:val="28"/>
        </w:rPr>
        <w:t xml:space="preserve">                            </w:t>
      </w:r>
      <w:r w:rsidRPr="00DE576F">
        <w:rPr>
          <w:rFonts w:cstheme="minorBidi"/>
          <w:sz w:val="28"/>
        </w:rPr>
        <w:t xml:space="preserve">в целях </w:t>
      </w:r>
      <w:proofErr w:type="spellStart"/>
      <w:r w:rsidRPr="00DE576F">
        <w:rPr>
          <w:rFonts w:cstheme="minorBidi"/>
          <w:sz w:val="28"/>
        </w:rPr>
        <w:t>софинансирования</w:t>
      </w:r>
      <w:proofErr w:type="spellEnd"/>
      <w:r w:rsidRPr="00DE576F">
        <w:rPr>
          <w:rFonts w:cstheme="minorBidi"/>
          <w:sz w:val="28"/>
        </w:rPr>
        <w:t xml:space="preserve"> расходных обязательств Свердловской области, возникающих при реализации мероприятий по обновлению троллейбусного </w:t>
      </w:r>
      <w:proofErr w:type="gramStart"/>
      <w:r w:rsidRPr="00DE576F">
        <w:rPr>
          <w:rFonts w:cstheme="minorBidi"/>
          <w:sz w:val="28"/>
        </w:rPr>
        <w:t xml:space="preserve">парка, </w:t>
      </w:r>
      <w:r w:rsidR="00F364F8" w:rsidRPr="00DE576F">
        <w:rPr>
          <w:rFonts w:cstheme="minorBidi"/>
          <w:sz w:val="28"/>
        </w:rPr>
        <w:t xml:space="preserve">  </w:t>
      </w:r>
      <w:proofErr w:type="gramEnd"/>
      <w:r w:rsidR="00F364F8" w:rsidRPr="00DE576F">
        <w:rPr>
          <w:rFonts w:cstheme="minorBidi"/>
          <w:sz w:val="28"/>
        </w:rPr>
        <w:t xml:space="preserve">           </w:t>
      </w:r>
      <w:r w:rsidRPr="00DE576F">
        <w:rPr>
          <w:rFonts w:cstheme="minorBidi"/>
          <w:sz w:val="28"/>
        </w:rPr>
        <w:t>за счет средств резервного фонда Правительства Российской Федерации</w:t>
      </w:r>
    </w:p>
    <w:p w:rsidR="009C4BCA" w:rsidRPr="00DE576F" w:rsidRDefault="009C4BCA" w:rsidP="009C4BCA">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иного межбюджетного трансферта бюджету Свердловской области в целях </w:t>
      </w:r>
      <w:proofErr w:type="spellStart"/>
      <w:r w:rsidRPr="00DE576F">
        <w:rPr>
          <w:rFonts w:cstheme="minorBidi"/>
          <w:sz w:val="28"/>
        </w:rPr>
        <w:t>софинансирования</w:t>
      </w:r>
      <w:proofErr w:type="spellEnd"/>
      <w:r w:rsidRPr="00DE576F">
        <w:rPr>
          <w:rFonts w:cstheme="minorBidi"/>
          <w:sz w:val="28"/>
        </w:rPr>
        <w:t xml:space="preserve"> расходных обязательств Свердловской области, возникающих при реализации мероприятий по обновлению троллейбусного парка, за счет средств резервного фонда Правительства Российской Федерации.</w:t>
      </w:r>
    </w:p>
    <w:p w:rsidR="009C4BCA" w:rsidRPr="00DE576F" w:rsidRDefault="009C4BCA" w:rsidP="009C4BCA">
      <w:pPr>
        <w:spacing w:before="0" w:after="0"/>
        <w:ind w:firstLine="709"/>
        <w:contextualSpacing w:val="0"/>
        <w:jc w:val="both"/>
        <w:rPr>
          <w:rFonts w:cstheme="minorBidi"/>
          <w:sz w:val="28"/>
        </w:rPr>
      </w:pPr>
      <w:r w:rsidRPr="00DE576F">
        <w:rPr>
          <w:rFonts w:cstheme="minorBidi"/>
          <w:sz w:val="28"/>
        </w:rPr>
        <w:t xml:space="preserve">Поступление иного межбюджетного трансферта на указанные цели отражается по коду вида доходов 000 2 02 45019 02 0000 150 "Межбюджетный трансферт, передаваемый бюджету Свердловской области в целях </w:t>
      </w:r>
      <w:proofErr w:type="spellStart"/>
      <w:r w:rsidRPr="00DE576F">
        <w:rPr>
          <w:rFonts w:cstheme="minorBidi"/>
          <w:sz w:val="28"/>
        </w:rPr>
        <w:t>софинансирования</w:t>
      </w:r>
      <w:proofErr w:type="spellEnd"/>
      <w:r w:rsidRPr="00DE576F">
        <w:rPr>
          <w:rFonts w:cstheme="minorBidi"/>
          <w:sz w:val="28"/>
        </w:rPr>
        <w:t xml:space="preserve"> расходных обязательств Свердловской области, возникающих при реализации мероприятий                  по обновлению троллейбусного парка" классификации доходов бюджетов.";</w:t>
      </w:r>
    </w:p>
    <w:p w:rsidR="002E1F38" w:rsidRPr="00DE576F" w:rsidRDefault="002E1F38" w:rsidP="009C4BCA">
      <w:pPr>
        <w:spacing w:before="0" w:after="0"/>
        <w:ind w:firstLine="709"/>
        <w:contextualSpacing w:val="0"/>
        <w:jc w:val="both"/>
        <w:rPr>
          <w:rFonts w:cstheme="minorBidi"/>
          <w:sz w:val="28"/>
        </w:rPr>
      </w:pPr>
      <w:r w:rsidRPr="00DE576F">
        <w:rPr>
          <w:rFonts w:cstheme="minorBidi"/>
          <w:sz w:val="28"/>
        </w:rPr>
        <w:t xml:space="preserve">"50910 Иные межбюджетные трансферты в целях </w:t>
      </w:r>
      <w:proofErr w:type="spellStart"/>
      <w:r w:rsidRPr="00DE576F">
        <w:rPr>
          <w:rFonts w:cstheme="minorBidi"/>
          <w:sz w:val="28"/>
        </w:rPr>
        <w:t>софинансирования</w:t>
      </w:r>
      <w:proofErr w:type="spellEnd"/>
      <w:r w:rsidRPr="00DE576F">
        <w:rPr>
          <w:rFonts w:cstheme="minorBidi"/>
          <w:sz w:val="28"/>
        </w:rPr>
        <w:t xml:space="preserve">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w:t>
      </w:r>
    </w:p>
    <w:p w:rsidR="004936AF" w:rsidRPr="00DE576F" w:rsidRDefault="002E1F38" w:rsidP="004936AF">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w:t>
      </w:r>
      <w:r w:rsidR="00B81FAA" w:rsidRPr="00DE576F">
        <w:rPr>
          <w:rFonts w:cstheme="minorBidi"/>
          <w:sz w:val="28"/>
        </w:rPr>
        <w:t xml:space="preserve">субъектов Российской Федерации </w:t>
      </w:r>
      <w:r w:rsidRPr="00DE576F">
        <w:rPr>
          <w:rFonts w:cstheme="minorBidi"/>
          <w:sz w:val="28"/>
        </w:rPr>
        <w:t xml:space="preserve">в целях </w:t>
      </w:r>
      <w:proofErr w:type="spellStart"/>
      <w:r w:rsidRPr="00DE576F">
        <w:rPr>
          <w:rFonts w:cstheme="minorBidi"/>
          <w:sz w:val="28"/>
        </w:rPr>
        <w:t>софинансирования</w:t>
      </w:r>
      <w:proofErr w:type="spellEnd"/>
      <w:r w:rsidRPr="00DE576F">
        <w:rPr>
          <w:rFonts w:cstheme="minorBidi"/>
          <w:sz w:val="28"/>
        </w:rPr>
        <w:t xml:space="preserve"> расходных обязательств отдельных субъектов Российской Федерации по финансовому обеспечению </w:t>
      </w:r>
      <w:r w:rsidRPr="00DE576F">
        <w:rPr>
          <w:rFonts w:cstheme="minorBidi"/>
          <w:sz w:val="28"/>
        </w:rPr>
        <w:lastRenderedPageBreak/>
        <w:t>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w:t>
      </w:r>
    </w:p>
    <w:p w:rsidR="003B22EB" w:rsidRPr="00DE576F" w:rsidRDefault="004936AF" w:rsidP="00176158">
      <w:pPr>
        <w:spacing w:before="0" w:after="0"/>
        <w:ind w:firstLine="709"/>
        <w:contextualSpacing w:val="0"/>
        <w:jc w:val="both"/>
        <w:rPr>
          <w:rFonts w:cstheme="minorBidi"/>
          <w:sz w:val="28"/>
        </w:rPr>
      </w:pPr>
      <w:r w:rsidRPr="00DE576F">
        <w:rPr>
          <w:rFonts w:cstheme="minorBidi"/>
          <w:sz w:val="28"/>
        </w:rPr>
        <w:t>Поступление иных межбюджетных трансфертов на указанные цели отражается по коду вида доходов 000 2 02 45091 00 0000 150 "</w:t>
      </w:r>
      <w:r w:rsidRPr="00DE576F">
        <w:rPr>
          <w:sz w:val="28"/>
        </w:rPr>
        <w:t xml:space="preserve">Межбюджетные трансферты, передаваемые бюджетам в целях </w:t>
      </w:r>
      <w:proofErr w:type="spellStart"/>
      <w:r w:rsidRPr="00DE576F">
        <w:rPr>
          <w:sz w:val="28"/>
        </w:rPr>
        <w:t>софинансирования</w:t>
      </w:r>
      <w:proofErr w:type="spellEnd"/>
      <w:r w:rsidRPr="00DE576F">
        <w:rPr>
          <w:sz w:val="28"/>
        </w:rPr>
        <w:t xml:space="preserve">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w:t>
      </w:r>
      <w:r w:rsidRPr="00DE576F">
        <w:rPr>
          <w:rFonts w:cstheme="minorBidi"/>
          <w:sz w:val="28"/>
        </w:rPr>
        <w:t>классификации доходов бюджетов.</w:t>
      </w:r>
      <w:r w:rsidR="00C4643F" w:rsidRPr="00DE576F">
        <w:rPr>
          <w:rFonts w:cstheme="minorBidi"/>
          <w:sz w:val="28"/>
        </w:rPr>
        <w:t>";</w:t>
      </w:r>
    </w:p>
    <w:p w:rsidR="00F5072B" w:rsidRPr="00DE576F" w:rsidRDefault="00F5072B" w:rsidP="00F5072B">
      <w:pPr>
        <w:spacing w:before="0" w:after="0"/>
        <w:ind w:firstLine="709"/>
        <w:contextualSpacing w:val="0"/>
        <w:jc w:val="both"/>
        <w:rPr>
          <w:rFonts w:cstheme="minorBidi"/>
          <w:sz w:val="28"/>
        </w:rPr>
      </w:pPr>
      <w:r w:rsidRPr="00DE576F">
        <w:rPr>
          <w:rFonts w:cstheme="minorBidi"/>
          <w:sz w:val="28"/>
        </w:rPr>
        <w:t>"5111</w:t>
      </w:r>
      <w:r w:rsidRPr="00DE576F">
        <w:rPr>
          <w:rFonts w:cstheme="minorBidi"/>
          <w:sz w:val="28"/>
          <w:lang w:val="en-US"/>
        </w:rPr>
        <w:t>F</w:t>
      </w:r>
      <w:r w:rsidRPr="00DE576F">
        <w:rPr>
          <w:rFonts w:cstheme="minorBidi"/>
          <w:sz w:val="28"/>
        </w:rPr>
        <w:t xml:space="preserve"> Субсидии на </w:t>
      </w:r>
      <w:proofErr w:type="spellStart"/>
      <w:r w:rsidRPr="00DE576F">
        <w:rPr>
          <w:rFonts w:cstheme="minorBidi"/>
          <w:sz w:val="28"/>
        </w:rPr>
        <w:t>софинансирование</w:t>
      </w:r>
      <w:proofErr w:type="spellEnd"/>
      <w:r w:rsidRPr="00DE576F">
        <w:rPr>
          <w:rFonts w:cstheme="minorBidi"/>
          <w:sz w:val="28"/>
        </w:rPr>
        <w:t xml:space="preserve"> капитальных вложений в объекты государственной собственности субъектов Российской Федерации за счет средств резервного фонда Правительства Российской Федерации</w:t>
      </w:r>
    </w:p>
    <w:p w:rsidR="00F5072B" w:rsidRPr="00DE576F" w:rsidRDefault="00F5072B" w:rsidP="00F5072B">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по предоставлению субсидий бюджетам субъектов Российской Федерации на </w:t>
      </w:r>
      <w:proofErr w:type="spellStart"/>
      <w:r w:rsidRPr="00DE576F">
        <w:rPr>
          <w:rFonts w:cstheme="minorBidi"/>
          <w:sz w:val="28"/>
        </w:rPr>
        <w:t>софинансирование</w:t>
      </w:r>
      <w:proofErr w:type="spellEnd"/>
      <w:r w:rsidRPr="00DE576F">
        <w:rPr>
          <w:rFonts w:cstheme="minorBidi"/>
          <w:sz w:val="28"/>
        </w:rPr>
        <w:t xml:space="preserve"> капитальных вложений в объекты государственной собственности субъектов Российской Федерации за счет средств резервного фонда Правительства Российской Федерации.</w:t>
      </w:r>
    </w:p>
    <w:p w:rsidR="00F5072B" w:rsidRPr="00DE576F" w:rsidRDefault="00F5072B" w:rsidP="00F5072B">
      <w:pPr>
        <w:spacing w:before="0" w:after="0"/>
        <w:ind w:firstLine="709"/>
        <w:contextualSpacing w:val="0"/>
        <w:jc w:val="both"/>
        <w:rPr>
          <w:rFonts w:cstheme="minorBidi"/>
          <w:sz w:val="28"/>
        </w:rPr>
      </w:pPr>
      <w:r w:rsidRPr="00DE576F">
        <w:rPr>
          <w:rFonts w:cstheme="minorBidi"/>
          <w:sz w:val="28"/>
        </w:rPr>
        <w:t xml:space="preserve">Поступление субсидий на указанные цели отражается по коду вида доходов                000 2 02 27111 02 0000 150 "Субсидии бюджетам субъектов Российской Федерации на </w:t>
      </w:r>
      <w:proofErr w:type="spellStart"/>
      <w:r w:rsidRPr="00DE576F">
        <w:rPr>
          <w:rFonts w:cstheme="minorBidi"/>
          <w:sz w:val="28"/>
        </w:rPr>
        <w:t>софинансирование</w:t>
      </w:r>
      <w:proofErr w:type="spellEnd"/>
      <w:r w:rsidRPr="00DE576F">
        <w:rPr>
          <w:rFonts w:cstheme="minorBidi"/>
          <w:sz w:val="28"/>
        </w:rPr>
        <w:t xml:space="preserve"> капитальных вложений в объекты государственной собственности субъектов Российской Федерации" классификации доходов бюджетов.";</w:t>
      </w:r>
    </w:p>
    <w:p w:rsidR="00BC2755" w:rsidRPr="00DE576F" w:rsidRDefault="00BC2755" w:rsidP="00BC2755">
      <w:pPr>
        <w:spacing w:before="0" w:after="0"/>
        <w:ind w:firstLine="709"/>
        <w:contextualSpacing w:val="0"/>
        <w:jc w:val="both"/>
        <w:rPr>
          <w:rFonts w:cstheme="minorBidi"/>
          <w:sz w:val="28"/>
        </w:rPr>
      </w:pPr>
      <w:r w:rsidRPr="00DE576F">
        <w:rPr>
          <w:rFonts w:cstheme="minorBidi"/>
          <w:sz w:val="28"/>
        </w:rPr>
        <w:t>"5139</w:t>
      </w:r>
      <w:r w:rsidRPr="00DE576F">
        <w:rPr>
          <w:rFonts w:cstheme="minorBidi"/>
          <w:sz w:val="28"/>
          <w:lang w:val="en-US"/>
        </w:rPr>
        <w:t>F</w:t>
      </w:r>
      <w:r w:rsidRPr="00DE576F">
        <w:rPr>
          <w:rFonts w:cstheme="minorBidi"/>
          <w:sz w:val="28"/>
        </w:rPr>
        <w:t xml:space="preserve"> Создание и модернизация объектов спортивной инфраструктуры региональной собственности (муниципальной собственности) для занятий </w:t>
      </w:r>
      <w:r w:rsidRPr="00DE576F">
        <w:rPr>
          <w:rFonts w:cstheme="minorBidi"/>
          <w:sz w:val="28"/>
        </w:rPr>
        <w:lastRenderedPageBreak/>
        <w:t>физической культурой и спортом за счет средств резервного фонда Правительства Российской Федерации</w:t>
      </w:r>
    </w:p>
    <w:p w:rsidR="00BC2755" w:rsidRPr="00DE576F" w:rsidRDefault="00BC2755" w:rsidP="00BC2755">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субъектов Российской Федерации на создание и модернизацию объектов спортивной инфраструктуры региональной собственности (муниципальной собственности) для занятий физической культурой и спортом за счет средств резервного фонда Правительства Российской Федерации.</w:t>
      </w:r>
    </w:p>
    <w:p w:rsidR="00BC2755" w:rsidRPr="00DE576F" w:rsidRDefault="00BC2755" w:rsidP="00BC2755">
      <w:pPr>
        <w:spacing w:before="0" w:after="0"/>
        <w:ind w:firstLine="709"/>
        <w:contextualSpacing w:val="0"/>
        <w:jc w:val="both"/>
        <w:rPr>
          <w:rFonts w:cstheme="minorBidi"/>
          <w:sz w:val="28"/>
        </w:rPr>
      </w:pPr>
      <w:r w:rsidRPr="00DE576F">
        <w:rPr>
          <w:rFonts w:cstheme="minorBidi"/>
          <w:sz w:val="28"/>
        </w:rPr>
        <w:t xml:space="preserve">Поступление субсидий на указанные цели отражается по соответствующим кодам вида доходов 000 2 02 27139 00 0000 150 "Субсидии бюджетам </w:t>
      </w:r>
      <w:r w:rsidR="00F364F8" w:rsidRPr="00DE576F">
        <w:rPr>
          <w:rFonts w:cstheme="minorBidi"/>
          <w:sz w:val="28"/>
        </w:rPr>
        <w:t xml:space="preserve">                                            </w:t>
      </w:r>
      <w:r w:rsidRPr="00DE576F">
        <w:rPr>
          <w:rFonts w:cstheme="minorBidi"/>
          <w:sz w:val="28"/>
        </w:rPr>
        <w:t xml:space="preserve">на </w:t>
      </w:r>
      <w:proofErr w:type="spellStart"/>
      <w:r w:rsidRPr="00DE576F">
        <w:rPr>
          <w:rFonts w:cstheme="minorBidi"/>
          <w:sz w:val="28"/>
        </w:rPr>
        <w:t>софинансирование</w:t>
      </w:r>
      <w:proofErr w:type="spellEnd"/>
      <w:r w:rsidRPr="00DE576F">
        <w:rPr>
          <w:rFonts w:cstheme="minorBidi"/>
          <w:sz w:val="28"/>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классификации доходов бюджетов.";</w:t>
      </w:r>
    </w:p>
    <w:p w:rsidR="006B5962" w:rsidRPr="00DE576F" w:rsidRDefault="006B5962" w:rsidP="006B5962">
      <w:pPr>
        <w:spacing w:before="0" w:after="0"/>
        <w:ind w:firstLine="709"/>
        <w:contextualSpacing w:val="0"/>
        <w:jc w:val="both"/>
        <w:rPr>
          <w:rFonts w:cstheme="minorBidi"/>
          <w:sz w:val="28"/>
        </w:rPr>
      </w:pPr>
      <w:r w:rsidRPr="00DE576F">
        <w:rPr>
          <w:rFonts w:cstheme="minorBidi"/>
          <w:sz w:val="28"/>
        </w:rPr>
        <w:t xml:space="preserve">"51590 Создание дополнительных мест для детей в возрасте от 2 месяцев </w:t>
      </w:r>
      <w:r w:rsidR="00F364F8" w:rsidRPr="00DE576F">
        <w:rPr>
          <w:rFonts w:cstheme="minorBidi"/>
          <w:sz w:val="28"/>
        </w:rPr>
        <w:t xml:space="preserve">                     </w:t>
      </w:r>
      <w:r w:rsidRPr="00DE576F">
        <w:rPr>
          <w:rFonts w:cstheme="minorBidi"/>
          <w:sz w:val="28"/>
        </w:rPr>
        <w:t>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6B5962" w:rsidRPr="00DE576F" w:rsidRDefault="006B5962" w:rsidP="006B5962">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6B5962" w:rsidRPr="00DE576F" w:rsidRDefault="006B5962" w:rsidP="006B5962">
      <w:pPr>
        <w:spacing w:before="0" w:after="0"/>
        <w:ind w:firstLine="709"/>
        <w:contextualSpacing w:val="0"/>
        <w:jc w:val="both"/>
        <w:rPr>
          <w:rFonts w:cstheme="minorBidi"/>
          <w:sz w:val="28"/>
        </w:rPr>
      </w:pPr>
      <w:r w:rsidRPr="00DE576F">
        <w:rPr>
          <w:rFonts w:cstheme="minorBidi"/>
          <w:sz w:val="28"/>
        </w:rPr>
        <w:t xml:space="preserve">Также по данному направлению расходов отражаются расходы бюджетов субъектов Российской Федерации на создание в субъектах Российской Федерации дополнительных мест для детей старше 3 лет. </w:t>
      </w:r>
    </w:p>
    <w:p w:rsidR="006B5962" w:rsidRPr="00DE576F" w:rsidRDefault="006B5962" w:rsidP="006B5962">
      <w:pPr>
        <w:spacing w:before="0" w:after="0"/>
        <w:ind w:firstLine="709"/>
        <w:contextualSpacing w:val="0"/>
        <w:jc w:val="both"/>
        <w:rPr>
          <w:rFonts w:cstheme="minorBidi"/>
          <w:sz w:val="28"/>
        </w:rPr>
      </w:pPr>
      <w:r w:rsidRPr="00DE576F">
        <w:rPr>
          <w:rFonts w:cstheme="minorBidi"/>
          <w:sz w:val="28"/>
        </w:rPr>
        <w:lastRenderedPageBreak/>
        <w:t>Поступление иных межбюджетных трансфертов на указанные цели отражается по соответствующим кодам вида доходов 000 2 02 45159 00 0000 150 "Межбюджетные трансферты, передаваемые бюджетам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
    <w:p w:rsidR="006B5962" w:rsidRPr="00DE576F" w:rsidRDefault="006B5962" w:rsidP="006B5962">
      <w:pPr>
        <w:spacing w:before="0" w:after="0"/>
        <w:ind w:firstLine="709"/>
        <w:contextualSpacing w:val="0"/>
        <w:jc w:val="both"/>
        <w:rPr>
          <w:rFonts w:cstheme="minorBidi"/>
          <w:sz w:val="28"/>
        </w:rPr>
      </w:pPr>
      <w:r w:rsidRPr="00DE576F">
        <w:rPr>
          <w:rFonts w:cstheme="minorBidi"/>
          <w:sz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6B5962" w:rsidRPr="00DE576F" w:rsidRDefault="006B5962" w:rsidP="006B5962">
      <w:pPr>
        <w:spacing w:before="0" w:after="0"/>
        <w:ind w:firstLine="709"/>
        <w:contextualSpacing w:val="0"/>
        <w:jc w:val="both"/>
        <w:rPr>
          <w:rFonts w:cstheme="minorBidi"/>
          <w:sz w:val="28"/>
        </w:rPr>
      </w:pPr>
      <w:r w:rsidRPr="00DE576F">
        <w:rPr>
          <w:rFonts w:cstheme="minorBidi"/>
          <w:sz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6B5962" w:rsidRPr="00DE576F" w:rsidRDefault="006B5962" w:rsidP="006B5962">
      <w:pPr>
        <w:spacing w:before="0" w:after="0"/>
        <w:ind w:firstLine="709"/>
        <w:contextualSpacing w:val="0"/>
        <w:jc w:val="both"/>
        <w:rPr>
          <w:rFonts w:cstheme="minorBidi"/>
          <w:sz w:val="28"/>
        </w:rPr>
      </w:pPr>
      <w:r w:rsidRPr="00DE576F">
        <w:rPr>
          <w:rFonts w:cstheme="minorBidi"/>
          <w:sz w:val="28"/>
        </w:rPr>
        <w:t xml:space="preserve">5159F Создание дополнительных мест для детей в возрасте от 2 месяцев </w:t>
      </w:r>
      <w:r w:rsidR="00F364F8" w:rsidRPr="00DE576F">
        <w:rPr>
          <w:rFonts w:cstheme="minorBidi"/>
          <w:sz w:val="28"/>
        </w:rPr>
        <w:t xml:space="preserve">                  </w:t>
      </w:r>
      <w:r w:rsidRPr="00DE576F">
        <w:rPr>
          <w:rFonts w:cstheme="minorBidi"/>
          <w:sz w:val="28"/>
        </w:rPr>
        <w:t>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p>
    <w:p w:rsidR="006B5962" w:rsidRPr="00DE576F" w:rsidRDefault="006B5962" w:rsidP="006B5962">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p>
    <w:p w:rsidR="006B5962" w:rsidRPr="00DE576F" w:rsidRDefault="006B5962" w:rsidP="006B5962">
      <w:pPr>
        <w:spacing w:before="0" w:after="0"/>
        <w:ind w:firstLine="709"/>
        <w:contextualSpacing w:val="0"/>
        <w:jc w:val="both"/>
        <w:rPr>
          <w:rFonts w:cstheme="minorBidi"/>
          <w:sz w:val="28"/>
        </w:rPr>
      </w:pPr>
      <w:r w:rsidRPr="00DE576F">
        <w:rPr>
          <w:rFonts w:cstheme="minorBidi"/>
          <w:sz w:val="28"/>
        </w:rPr>
        <w:t>По данному направлению расходов также отражаются расходы бюджетов субъектов Российской Федерации на создание в субъектах Российской Федерации дополнительных мест для детей старше 3 лет.</w:t>
      </w:r>
    </w:p>
    <w:p w:rsidR="006B5962" w:rsidRPr="00DE576F" w:rsidRDefault="006B5962" w:rsidP="006B5962">
      <w:pPr>
        <w:spacing w:before="0" w:after="0"/>
        <w:ind w:firstLine="709"/>
        <w:contextualSpacing w:val="0"/>
        <w:jc w:val="both"/>
        <w:rPr>
          <w:rFonts w:cstheme="minorBidi"/>
          <w:sz w:val="28"/>
        </w:rPr>
      </w:pPr>
      <w:r w:rsidRPr="00DE576F">
        <w:rPr>
          <w:rFonts w:cstheme="minorBidi"/>
          <w:sz w:val="28"/>
        </w:rPr>
        <w:t xml:space="preserve">Поступление иных межбюджетных трансфертов на указанные цели отражается по соответствующим кодам вида доходов 000 2 02 45159 00 0000 150 "Межбюджетные трансферты, передаваемые бюджетам на создание дополнительных мест для детей в возрасте от 2 месяцев до 3 лет в образовательных организациях, </w:t>
      </w:r>
      <w:r w:rsidRPr="00DE576F">
        <w:rPr>
          <w:rFonts w:cstheme="minorBidi"/>
          <w:sz w:val="28"/>
        </w:rPr>
        <w:lastRenderedPageBreak/>
        <w:t>осуществляющих образовательную деятельность по образовательным программам дошкольного образования" классификации доходов бюджетов.</w:t>
      </w:r>
    </w:p>
    <w:p w:rsidR="006B5962" w:rsidRPr="00DE576F" w:rsidRDefault="006B5962" w:rsidP="006B5962">
      <w:pPr>
        <w:spacing w:before="0" w:after="0"/>
        <w:ind w:firstLine="709"/>
        <w:contextualSpacing w:val="0"/>
        <w:jc w:val="both"/>
        <w:rPr>
          <w:rFonts w:cstheme="minorBidi"/>
          <w:sz w:val="28"/>
        </w:rPr>
      </w:pPr>
      <w:r w:rsidRPr="00DE576F">
        <w:rPr>
          <w:rFonts w:cstheme="minorBidi"/>
          <w:sz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6B5962" w:rsidRPr="00DE576F" w:rsidRDefault="006B5962" w:rsidP="006B5962">
      <w:pPr>
        <w:spacing w:before="0" w:after="0"/>
        <w:ind w:firstLine="709"/>
        <w:contextualSpacing w:val="0"/>
        <w:jc w:val="both"/>
        <w:rPr>
          <w:rFonts w:cstheme="minorBidi"/>
          <w:sz w:val="28"/>
        </w:rPr>
      </w:pPr>
      <w:r w:rsidRPr="00DE576F">
        <w:rPr>
          <w:rFonts w:cstheme="minorBidi"/>
          <w:sz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49544C" w:rsidRPr="00DE576F" w:rsidRDefault="0049544C" w:rsidP="00C14283">
      <w:pPr>
        <w:spacing w:before="0" w:after="0"/>
        <w:ind w:firstLine="709"/>
        <w:contextualSpacing w:val="0"/>
        <w:jc w:val="both"/>
        <w:rPr>
          <w:rFonts w:cstheme="minorBidi"/>
          <w:sz w:val="28"/>
        </w:rPr>
      </w:pPr>
      <w:r w:rsidRPr="00DE576F">
        <w:rPr>
          <w:rFonts w:cstheme="minorBidi"/>
          <w:sz w:val="28"/>
        </w:rPr>
        <w:t>"51640 Иные межбюджетные трансферты, передаваемые для компенсации дополнительных расходов, возникших в результате решений, принятых органами власти другого уровня</w:t>
      </w:r>
    </w:p>
    <w:p w:rsidR="0049544C" w:rsidRPr="00DE576F" w:rsidRDefault="0049544C" w:rsidP="00C14283">
      <w:pPr>
        <w:spacing w:before="0" w:after="0"/>
        <w:ind w:firstLine="709"/>
        <w:contextualSpacing w:val="0"/>
        <w:jc w:val="both"/>
        <w:rPr>
          <w:rFonts w:cstheme="minorBidi"/>
          <w:sz w:val="28"/>
        </w:rPr>
      </w:pPr>
      <w:r w:rsidRPr="00DE576F">
        <w:rPr>
          <w:sz w:val="28"/>
        </w:rPr>
        <w:t>По данному направлению расходов отражаются расходы федерального бюджета в рамках непрограммного направления расходов "Реализация функций иных федеральных органов государственной власти" по предоставлению бюджетам субъектов Российской Федерации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w:t>
      </w:r>
    </w:p>
    <w:p w:rsidR="0049544C" w:rsidRPr="00DE576F" w:rsidRDefault="0049544C" w:rsidP="00C71A89">
      <w:pPr>
        <w:spacing w:before="0" w:after="0"/>
        <w:ind w:firstLine="709"/>
        <w:contextualSpacing w:val="0"/>
        <w:jc w:val="both"/>
        <w:rPr>
          <w:rFonts w:cstheme="minorBidi"/>
          <w:sz w:val="28"/>
        </w:rPr>
      </w:pPr>
      <w:r w:rsidRPr="00DE576F">
        <w:rPr>
          <w:sz w:val="28"/>
        </w:rPr>
        <w:t>Поступление иных межбюджетных трансфертов на указанные цели отражается по коду вида доходов 000 2 02 45164 02 0000 150 "Межбюджетные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 классификации доходов бюджетов.";</w:t>
      </w:r>
    </w:p>
    <w:p w:rsidR="00DE2015" w:rsidRPr="00DE576F" w:rsidRDefault="00DE2015" w:rsidP="00DE2015">
      <w:pPr>
        <w:spacing w:before="0" w:after="0"/>
        <w:ind w:firstLine="709"/>
        <w:contextualSpacing w:val="0"/>
        <w:jc w:val="both"/>
        <w:rPr>
          <w:rFonts w:cstheme="minorBidi"/>
          <w:sz w:val="28"/>
        </w:rPr>
      </w:pPr>
      <w:r w:rsidRPr="00DE576F">
        <w:rPr>
          <w:rFonts w:cstheme="minorBidi"/>
          <w:sz w:val="28"/>
        </w:rPr>
        <w:t>"51700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p w:rsidR="00DE2015" w:rsidRPr="00DE576F" w:rsidRDefault="00DE2015" w:rsidP="00DE2015">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развитие </w:t>
      </w:r>
      <w:r w:rsidR="00F364F8" w:rsidRPr="00DE576F">
        <w:rPr>
          <w:rFonts w:cstheme="minorBidi"/>
          <w:sz w:val="28"/>
        </w:rPr>
        <w:t xml:space="preserve">             </w:t>
      </w:r>
      <w:r w:rsidRPr="00DE576F">
        <w:rPr>
          <w:rFonts w:cstheme="minorBidi"/>
          <w:sz w:val="28"/>
        </w:rPr>
        <w:t>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в том числе на организационно-планировочные решения внутренних пространств, обеспечивающих комфортность пребывания детей.</w:t>
      </w:r>
    </w:p>
    <w:p w:rsidR="00DE2015" w:rsidRPr="00DE576F" w:rsidRDefault="00DE2015" w:rsidP="00DE2015">
      <w:pPr>
        <w:spacing w:before="0" w:after="0"/>
        <w:ind w:firstLine="709"/>
        <w:contextualSpacing w:val="0"/>
        <w:jc w:val="both"/>
        <w:rPr>
          <w:rFonts w:cstheme="minorBidi"/>
          <w:sz w:val="28"/>
        </w:rPr>
      </w:pPr>
      <w:r w:rsidRPr="00DE576F">
        <w:rPr>
          <w:rFonts w:cstheme="minorBidi"/>
          <w:sz w:val="28"/>
        </w:rPr>
        <w:lastRenderedPageBreak/>
        <w:t>Поступление субсидий на указанные цели отражается по соответствующим кодам вида доходов 000 2 02 25170 00 0000 150 "Субсидии бюджетам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классификации доходов бюджетов.</w:t>
      </w:r>
    </w:p>
    <w:p w:rsidR="00DE2015" w:rsidRPr="00DE576F" w:rsidRDefault="00DE2015" w:rsidP="00DE2015">
      <w:pPr>
        <w:spacing w:before="0" w:after="0"/>
        <w:ind w:firstLine="709"/>
        <w:contextualSpacing w:val="0"/>
        <w:jc w:val="both"/>
        <w:rPr>
          <w:rFonts w:cstheme="minorBidi"/>
          <w:sz w:val="28"/>
        </w:rPr>
      </w:pPr>
      <w:r w:rsidRPr="00DE576F">
        <w:rPr>
          <w:rFonts w:cstheme="minorBidi"/>
          <w:sz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A248B4" w:rsidRPr="00DE576F" w:rsidRDefault="00A248B4" w:rsidP="00A248B4">
      <w:pPr>
        <w:spacing w:before="0" w:after="0"/>
        <w:ind w:firstLine="709"/>
        <w:contextualSpacing w:val="0"/>
        <w:jc w:val="both"/>
        <w:rPr>
          <w:rFonts w:cstheme="minorBidi"/>
          <w:sz w:val="28"/>
        </w:rPr>
      </w:pPr>
      <w:r w:rsidRPr="00DE576F">
        <w:rPr>
          <w:rFonts w:cstheme="minorBidi"/>
          <w:sz w:val="28"/>
        </w:rPr>
        <w:t>"5180</w:t>
      </w:r>
      <w:r w:rsidRPr="00DE576F">
        <w:rPr>
          <w:rFonts w:cstheme="minorBidi"/>
          <w:sz w:val="28"/>
          <w:lang w:val="en-US"/>
        </w:rPr>
        <w:t>F</w:t>
      </w:r>
      <w:r w:rsidRPr="00DE576F">
        <w:rPr>
          <w:rFonts w:cstheme="minorBidi"/>
          <w:sz w:val="28"/>
        </w:rPr>
        <w:t xml:space="preserve"> Субсидии бюджетам субъектов Российской Федерации, на территориях которых введен средний уровень реагирования, на </w:t>
      </w:r>
      <w:proofErr w:type="spellStart"/>
      <w:r w:rsidRPr="00DE576F">
        <w:rPr>
          <w:rFonts w:cstheme="minorBidi"/>
          <w:sz w:val="28"/>
        </w:rPr>
        <w:t>докапитализацию</w:t>
      </w:r>
      <w:proofErr w:type="spellEnd"/>
      <w:r w:rsidRPr="00DE576F">
        <w:rPr>
          <w:rFonts w:cstheme="minorBidi"/>
          <w:sz w:val="28"/>
        </w:rPr>
        <w:t xml:space="preserve"> государственных </w:t>
      </w:r>
      <w:proofErr w:type="spellStart"/>
      <w:r w:rsidRPr="00DE576F">
        <w:rPr>
          <w:rFonts w:cstheme="minorBidi"/>
          <w:sz w:val="28"/>
        </w:rPr>
        <w:t>микрофинансовых</w:t>
      </w:r>
      <w:proofErr w:type="spellEnd"/>
      <w:r w:rsidRPr="00DE576F">
        <w:rPr>
          <w:rFonts w:cstheme="minorBidi"/>
          <w:sz w:val="28"/>
        </w:rPr>
        <w:t xml:space="preserve"> организаций для оказания поддержки субъектам малого и среднего предпринимательства, а также физическим лицам, применяющим специальный налоговый режим "Налог на профессиональный доход", за счет средств резервного фонда Правительства Российской Федерации</w:t>
      </w:r>
    </w:p>
    <w:p w:rsidR="00A248B4" w:rsidRPr="00DE576F" w:rsidRDefault="00A248B4" w:rsidP="00A248B4">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субъектов Российской Федерации, на территориях которых введен средний уровень реагирования, на </w:t>
      </w:r>
      <w:proofErr w:type="spellStart"/>
      <w:r w:rsidRPr="00DE576F">
        <w:rPr>
          <w:rFonts w:cstheme="minorBidi"/>
          <w:sz w:val="28"/>
        </w:rPr>
        <w:t>докапитализацию</w:t>
      </w:r>
      <w:proofErr w:type="spellEnd"/>
      <w:r w:rsidRPr="00DE576F">
        <w:rPr>
          <w:rFonts w:cstheme="minorBidi"/>
          <w:sz w:val="28"/>
        </w:rPr>
        <w:t xml:space="preserve"> государственных </w:t>
      </w:r>
      <w:proofErr w:type="spellStart"/>
      <w:r w:rsidRPr="00DE576F">
        <w:rPr>
          <w:rFonts w:cstheme="minorBidi"/>
          <w:sz w:val="28"/>
        </w:rPr>
        <w:t>микрофинансовых</w:t>
      </w:r>
      <w:proofErr w:type="spellEnd"/>
      <w:r w:rsidRPr="00DE576F">
        <w:rPr>
          <w:rFonts w:cstheme="minorBidi"/>
          <w:sz w:val="28"/>
        </w:rPr>
        <w:t xml:space="preserve"> организаций для оказания поддержки субъектам малого                            и среднего предпринимательства, а также физическим лицам, применяющим специальный налоговый режим "Налог на профессиональный доход", за счет средств резервного фонда Правительства Российской Федерации.</w:t>
      </w:r>
    </w:p>
    <w:p w:rsidR="00A248B4" w:rsidRPr="00DE576F" w:rsidRDefault="00A248B4" w:rsidP="00A248B4">
      <w:pPr>
        <w:spacing w:before="0" w:after="0"/>
        <w:ind w:firstLine="709"/>
        <w:contextualSpacing w:val="0"/>
        <w:jc w:val="both"/>
        <w:rPr>
          <w:rFonts w:cstheme="minorBidi"/>
          <w:sz w:val="28"/>
        </w:rPr>
      </w:pPr>
      <w:r w:rsidRPr="00DE576F">
        <w:rPr>
          <w:rFonts w:cstheme="minorBidi"/>
          <w:sz w:val="28"/>
        </w:rPr>
        <w:t xml:space="preserve">Поступление субсидий на указанные цели отражается по коду вида доходов                000 2 02 25180 02 0000 150 "Субсидии бюджетам субъектов Российской Федерации, на территориях которых введен средний уровень реагирования, на </w:t>
      </w:r>
      <w:proofErr w:type="spellStart"/>
      <w:r w:rsidRPr="00DE576F">
        <w:rPr>
          <w:rFonts w:cstheme="minorBidi"/>
          <w:sz w:val="28"/>
        </w:rPr>
        <w:t>докапитализацию</w:t>
      </w:r>
      <w:proofErr w:type="spellEnd"/>
      <w:r w:rsidRPr="00DE576F">
        <w:rPr>
          <w:rFonts w:cstheme="minorBidi"/>
          <w:sz w:val="28"/>
        </w:rPr>
        <w:t xml:space="preserve"> государственных </w:t>
      </w:r>
      <w:proofErr w:type="spellStart"/>
      <w:r w:rsidRPr="00DE576F">
        <w:rPr>
          <w:rFonts w:cstheme="minorBidi"/>
          <w:sz w:val="28"/>
        </w:rPr>
        <w:t>микрофинансовых</w:t>
      </w:r>
      <w:proofErr w:type="spellEnd"/>
      <w:r w:rsidRPr="00DE576F">
        <w:rPr>
          <w:rFonts w:cstheme="minorBidi"/>
          <w:sz w:val="28"/>
        </w:rPr>
        <w:t xml:space="preserve"> организаций для оказания поддержки субъектам малого и среднего предпринимательства, а также физическим лицам, применяющим специальный налоговый режим "Налог на профессиональный доход" классификации доходов бюджетов.</w:t>
      </w:r>
    </w:p>
    <w:p w:rsidR="00A248B4" w:rsidRPr="00DE576F" w:rsidRDefault="00A248B4" w:rsidP="00A248B4">
      <w:pPr>
        <w:spacing w:before="0" w:after="0"/>
        <w:ind w:firstLine="709"/>
        <w:contextualSpacing w:val="0"/>
        <w:jc w:val="both"/>
        <w:rPr>
          <w:rFonts w:cstheme="minorBidi"/>
          <w:sz w:val="28"/>
        </w:rPr>
      </w:pPr>
      <w:r w:rsidRPr="00DE576F">
        <w:rPr>
          <w:rFonts w:cstheme="minorBidi"/>
          <w:sz w:val="28"/>
        </w:rPr>
        <w:lastRenderedPageBreak/>
        <w:t>5181</w:t>
      </w:r>
      <w:r w:rsidRPr="00DE576F">
        <w:rPr>
          <w:rFonts w:cstheme="minorBidi"/>
          <w:sz w:val="28"/>
          <w:lang w:val="en-US"/>
        </w:rPr>
        <w:t>F</w:t>
      </w:r>
      <w:r w:rsidRPr="00DE576F">
        <w:rPr>
          <w:rFonts w:cstheme="minorBidi"/>
          <w:sz w:val="28"/>
        </w:rPr>
        <w:t xml:space="preserve"> Субсидии бюджетам субъектов Российской Федерации, на территориях которых введен средний уровень реагирования, на предоставление грантов в форме субсидий субъектам предпринимательской деятельности, а также физическим лицам, применяющим специальный налоговый режим "Налог на профессиональны</w:t>
      </w:r>
      <w:r w:rsidR="00FC16B8" w:rsidRPr="00DE576F">
        <w:rPr>
          <w:rFonts w:cstheme="minorBidi"/>
          <w:sz w:val="28"/>
        </w:rPr>
        <w:t>й</w:t>
      </w:r>
      <w:r w:rsidRPr="00DE576F">
        <w:rPr>
          <w:rFonts w:cstheme="minorBidi"/>
          <w:sz w:val="28"/>
        </w:rPr>
        <w:t xml:space="preserve"> доход", на восстановление и (или) поддержание предпринимательской деятельности за счет средств резервного фонда Правительства Российской Федерации</w:t>
      </w:r>
    </w:p>
    <w:p w:rsidR="00A248B4" w:rsidRPr="00DE576F" w:rsidRDefault="00A248B4" w:rsidP="00A248B4">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субъектов Российской Федерации, на территориях которых введен средний уровень реагирования, на предоставление грантов в форме субсидий субъектам предпринимательской деятельности, а также физическим лицам, применяющим специальный налоговый режим "Налог на профессиональны</w:t>
      </w:r>
      <w:r w:rsidR="00FC16B8" w:rsidRPr="00DE576F">
        <w:rPr>
          <w:rFonts w:cstheme="minorBidi"/>
          <w:sz w:val="28"/>
        </w:rPr>
        <w:t>й</w:t>
      </w:r>
      <w:r w:rsidRPr="00DE576F">
        <w:rPr>
          <w:rFonts w:cstheme="minorBidi"/>
          <w:sz w:val="28"/>
        </w:rPr>
        <w:t xml:space="preserve"> доход", на восстановление и (или) поддержание предпринимательской деятельности за счет средств резервного фонда Правительства Российской Федерации.</w:t>
      </w:r>
    </w:p>
    <w:p w:rsidR="00A248B4" w:rsidRPr="00DE576F" w:rsidRDefault="00A248B4" w:rsidP="00A248B4">
      <w:pPr>
        <w:spacing w:before="0" w:after="0"/>
        <w:ind w:firstLine="709"/>
        <w:contextualSpacing w:val="0"/>
        <w:jc w:val="both"/>
        <w:rPr>
          <w:rFonts w:cstheme="minorBidi"/>
          <w:sz w:val="28"/>
        </w:rPr>
      </w:pPr>
      <w:r w:rsidRPr="00DE576F">
        <w:rPr>
          <w:rFonts w:cstheme="minorBidi"/>
          <w:sz w:val="28"/>
        </w:rPr>
        <w:t>Поступление субсидий на указанные цели отражается по коду вида доходов            000 2 02 25181 02 0000 150 "Субсидии бюджетам субъектов Российской Федерации, на территориях которых введен средний уровень реагирования, на предоставление грантов в форме субсидий субъектам предпринимательской деятельности, а также физическим лицам, применяющим специальный налоговый режим "Налог                                на профессиональны</w:t>
      </w:r>
      <w:r w:rsidR="00FC16B8" w:rsidRPr="00DE576F">
        <w:rPr>
          <w:rFonts w:cstheme="minorBidi"/>
          <w:sz w:val="28"/>
        </w:rPr>
        <w:t>й</w:t>
      </w:r>
      <w:r w:rsidRPr="00DE576F">
        <w:rPr>
          <w:rFonts w:cstheme="minorBidi"/>
          <w:sz w:val="28"/>
        </w:rPr>
        <w:t xml:space="preserve"> доход", на восстановление и (или) поддержание предпринимательской деятельности" классификации доходов бюджетов.";</w:t>
      </w:r>
    </w:p>
    <w:p w:rsidR="001615EE" w:rsidRPr="00DE576F" w:rsidRDefault="001615EE" w:rsidP="001615EE">
      <w:pPr>
        <w:spacing w:before="0" w:after="0"/>
        <w:ind w:firstLine="709"/>
        <w:contextualSpacing w:val="0"/>
        <w:jc w:val="both"/>
        <w:rPr>
          <w:rFonts w:cstheme="minorBidi"/>
          <w:sz w:val="28"/>
        </w:rPr>
      </w:pPr>
      <w:r w:rsidRPr="00DE576F">
        <w:rPr>
          <w:rFonts w:cstheme="minorBidi"/>
          <w:sz w:val="28"/>
        </w:rPr>
        <w:t>"51910 Оснащение медицинских организаций передвижными медицинскими комплексами для оказания медицинской помощи жителям населенных пунктов</w:t>
      </w:r>
      <w:r w:rsidR="00F364F8" w:rsidRPr="00DE576F">
        <w:rPr>
          <w:rFonts w:cstheme="minorBidi"/>
          <w:sz w:val="28"/>
        </w:rPr>
        <w:t xml:space="preserve">                       </w:t>
      </w:r>
      <w:r w:rsidRPr="00DE576F">
        <w:rPr>
          <w:rFonts w:cstheme="minorBidi"/>
          <w:sz w:val="28"/>
        </w:rPr>
        <w:t xml:space="preserve"> с численностью населения до 100 человек</w:t>
      </w:r>
    </w:p>
    <w:p w:rsidR="001615EE" w:rsidRPr="00DE576F" w:rsidRDefault="001615EE" w:rsidP="001615EE">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в рамках государственной </w:t>
      </w:r>
      <w:r w:rsidR="00F364F8" w:rsidRPr="00DE576F">
        <w:rPr>
          <w:rFonts w:cstheme="minorBidi"/>
          <w:sz w:val="28"/>
        </w:rPr>
        <w:t>программы</w:t>
      </w:r>
      <w:r w:rsidRPr="00DE576F">
        <w:rPr>
          <w:rFonts w:cstheme="minorBidi"/>
          <w:sz w:val="28"/>
        </w:rPr>
        <w:t xml:space="preserve"> Российской Федерации "Развитие здравоохранения" по предоставлению иных межбюджетных трансфертов бюджетам на приобретение передвижных медицинских комплексов для оказания медицинской помощи жителям населенных пунктов с численностью населения до 100 человек.</w:t>
      </w:r>
    </w:p>
    <w:p w:rsidR="001615EE" w:rsidRPr="00DE576F" w:rsidRDefault="001615EE" w:rsidP="001615EE">
      <w:pPr>
        <w:spacing w:before="0" w:after="0"/>
        <w:ind w:firstLine="709"/>
        <w:contextualSpacing w:val="0"/>
        <w:jc w:val="both"/>
        <w:rPr>
          <w:rFonts w:cstheme="minorBidi"/>
          <w:sz w:val="28"/>
        </w:rPr>
      </w:pPr>
      <w:r w:rsidRPr="00DE576F">
        <w:rPr>
          <w:rFonts w:cstheme="minorBidi"/>
          <w:sz w:val="28"/>
        </w:rPr>
        <w:lastRenderedPageBreak/>
        <w:t>Поступление иных межбюджетных трансфертов на указанные цели отражается по соответствующим кодам вида доходов 000 2 02 45191 00 0000 150 "Межбюджетные трансферты, передаваемые бюджетам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классификации доходов бюджетов.</w:t>
      </w:r>
    </w:p>
    <w:p w:rsidR="001615EE" w:rsidRPr="00DE576F" w:rsidRDefault="001615EE" w:rsidP="001615EE">
      <w:pPr>
        <w:spacing w:before="0" w:after="0"/>
        <w:ind w:firstLine="709"/>
        <w:contextualSpacing w:val="0"/>
        <w:jc w:val="both"/>
        <w:rPr>
          <w:rFonts w:cstheme="minorBidi"/>
          <w:sz w:val="28"/>
        </w:rPr>
      </w:pPr>
      <w:r w:rsidRPr="00DE576F">
        <w:rPr>
          <w:rFonts w:cstheme="minorBidi"/>
          <w:sz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C41213" w:rsidRPr="00DE576F" w:rsidRDefault="00C41213" w:rsidP="00C41213">
      <w:pPr>
        <w:spacing w:before="0" w:after="0"/>
        <w:ind w:firstLine="709"/>
        <w:contextualSpacing w:val="0"/>
        <w:jc w:val="both"/>
        <w:rPr>
          <w:rFonts w:cstheme="minorBidi"/>
          <w:sz w:val="28"/>
        </w:rPr>
      </w:pPr>
      <w:r w:rsidRPr="00DE576F">
        <w:rPr>
          <w:rFonts w:cstheme="minorBidi"/>
          <w:sz w:val="28"/>
        </w:rPr>
        <w:t>"5206Т Межбюджетные трансферты на обязательное пенсионное страхование</w:t>
      </w:r>
    </w:p>
    <w:p w:rsidR="00356229" w:rsidRPr="00DE576F" w:rsidRDefault="00C41213" w:rsidP="002405BA">
      <w:pPr>
        <w:spacing w:before="0" w:after="0"/>
        <w:ind w:firstLine="709"/>
        <w:contextualSpacing w:val="0"/>
        <w:jc w:val="both"/>
        <w:rPr>
          <w:rFonts w:eastAsia="Times New Roman"/>
          <w:sz w:val="28"/>
          <w:lang w:eastAsia="ru-RU"/>
        </w:rPr>
      </w:pPr>
      <w:r w:rsidRPr="00DE576F">
        <w:rPr>
          <w:rFonts w:cstheme="minorBidi"/>
          <w:sz w:val="28"/>
        </w:rPr>
        <w:t xml:space="preserve">По данному направлению расходов отражаются расходы федерального бюджета </w:t>
      </w:r>
      <w:r w:rsidRPr="00DE576F">
        <w:rPr>
          <w:sz w:val="28"/>
        </w:rPr>
        <w:t>в рамках непрограммного направления расходов "Развитие пенсионной системы Российской Федерации</w:t>
      </w:r>
      <w:r w:rsidR="002405BA" w:rsidRPr="00DE576F">
        <w:rPr>
          <w:sz w:val="28"/>
        </w:rPr>
        <w:t>"</w:t>
      </w:r>
      <w:r w:rsidRPr="00DE576F">
        <w:rPr>
          <w:sz w:val="28"/>
        </w:rPr>
        <w:t xml:space="preserve"> </w:t>
      </w:r>
      <w:r w:rsidR="00356229" w:rsidRPr="00DE576F">
        <w:rPr>
          <w:rFonts w:eastAsia="Times New Roman"/>
          <w:sz w:val="28"/>
          <w:lang w:eastAsia="ru-RU"/>
        </w:rPr>
        <w:t xml:space="preserve">на предоставление межбюджетных трансфертов бюджету Фонда пенсионного и социального страхования Российской Федерации </w:t>
      </w:r>
      <w:r w:rsidR="00E328BD" w:rsidRPr="00DE576F">
        <w:rPr>
          <w:rFonts w:eastAsia="Times New Roman"/>
          <w:sz w:val="28"/>
          <w:lang w:eastAsia="ru-RU"/>
        </w:rPr>
        <w:t xml:space="preserve">                </w:t>
      </w:r>
      <w:r w:rsidR="00356229" w:rsidRPr="00DE576F">
        <w:rPr>
          <w:rFonts w:eastAsia="Times New Roman"/>
          <w:sz w:val="28"/>
          <w:lang w:eastAsia="ru-RU"/>
        </w:rPr>
        <w:t xml:space="preserve">на обязательное пенсионное страхование, в целях пенсионного обеспечения граждан </w:t>
      </w:r>
      <w:r w:rsidR="00356229" w:rsidRPr="00DE576F">
        <w:rPr>
          <w:rFonts w:eastAsia="Times New Roman"/>
          <w:sz w:val="28"/>
          <w:lang w:eastAsia="ru-RU"/>
        </w:rPr>
        <w:br/>
        <w:t>на территориях Донецкой Народной Республики, Луганской Народной Республики, Запорожской области и Херсонской области.</w:t>
      </w:r>
    </w:p>
    <w:p w:rsidR="00C41213" w:rsidRPr="00DE576F" w:rsidRDefault="00C41213" w:rsidP="00C41213">
      <w:pPr>
        <w:spacing w:before="0" w:after="0"/>
        <w:ind w:firstLine="709"/>
        <w:contextualSpacing w:val="0"/>
        <w:jc w:val="both"/>
        <w:rPr>
          <w:sz w:val="28"/>
        </w:rPr>
      </w:pPr>
      <w:r w:rsidRPr="00DE576F">
        <w:rPr>
          <w:sz w:val="28"/>
        </w:rPr>
        <w:t xml:space="preserve">Поступление межбюджетных трансфертов на указанные цели отражается </w:t>
      </w:r>
      <w:r w:rsidR="00E328BD" w:rsidRPr="00DE576F">
        <w:rPr>
          <w:sz w:val="28"/>
        </w:rPr>
        <w:t xml:space="preserve">                       </w:t>
      </w:r>
      <w:r w:rsidRPr="00DE576F">
        <w:rPr>
          <w:sz w:val="28"/>
        </w:rPr>
        <w:t>по коду вида доходов 000 2 02 55206 06 0000 150 "Средства федерального бюджета, передаваемые бюджету Фонда пенсионного и социального страхования Российской Федерации на обязательное пенсионное страхование" классификации доходов бюджетов.";</w:t>
      </w:r>
    </w:p>
    <w:p w:rsidR="00F36B0C" w:rsidRPr="00DE576F" w:rsidRDefault="00F36B0C" w:rsidP="00F36B0C">
      <w:pPr>
        <w:spacing w:before="0" w:after="0"/>
        <w:ind w:firstLine="709"/>
        <w:contextualSpacing w:val="0"/>
        <w:jc w:val="both"/>
        <w:rPr>
          <w:rFonts w:cstheme="minorBidi"/>
          <w:sz w:val="28"/>
        </w:rPr>
      </w:pPr>
      <w:r w:rsidRPr="00DE576F">
        <w:rPr>
          <w:rFonts w:cstheme="minorBidi"/>
          <w:sz w:val="28"/>
        </w:rPr>
        <w:t>"5227F Новое строительство и реконструкция за счет средств резервного фонда Правительства Российской Федерации</w:t>
      </w:r>
    </w:p>
    <w:p w:rsidR="00F36B0C" w:rsidRPr="00DE576F" w:rsidRDefault="00F36B0C" w:rsidP="00F36B0C">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строительство и реконструкцию за счет средств резервного фонда Правительства Российской Федерации.</w:t>
      </w:r>
    </w:p>
    <w:p w:rsidR="00F36B0C" w:rsidRPr="00DE576F" w:rsidRDefault="00F36B0C" w:rsidP="00F36B0C">
      <w:pPr>
        <w:spacing w:before="0" w:after="0"/>
        <w:ind w:firstLine="709"/>
        <w:contextualSpacing w:val="0"/>
        <w:jc w:val="both"/>
        <w:rPr>
          <w:rFonts w:cstheme="minorBidi"/>
          <w:sz w:val="28"/>
        </w:rPr>
      </w:pPr>
      <w:r w:rsidRPr="00DE576F">
        <w:rPr>
          <w:rFonts w:cstheme="minorBidi"/>
          <w:sz w:val="28"/>
        </w:rPr>
        <w:t xml:space="preserve">Поступление субсидий на указанные цели отражается по соответствующим кодам вида доходов 000 2 02 27227 00 0000 150 "Субсидии бюджетам </w:t>
      </w:r>
      <w:r w:rsidR="00F364F8" w:rsidRPr="00DE576F">
        <w:rPr>
          <w:rFonts w:cstheme="minorBidi"/>
          <w:sz w:val="28"/>
        </w:rPr>
        <w:t xml:space="preserve">                                              </w:t>
      </w:r>
      <w:r w:rsidRPr="00DE576F">
        <w:rPr>
          <w:rFonts w:cstheme="minorBidi"/>
          <w:sz w:val="28"/>
        </w:rPr>
        <w:t xml:space="preserve">на </w:t>
      </w:r>
      <w:proofErr w:type="spellStart"/>
      <w:r w:rsidRPr="00DE576F">
        <w:rPr>
          <w:rFonts w:cstheme="minorBidi"/>
          <w:sz w:val="28"/>
        </w:rPr>
        <w:t>софинансирование</w:t>
      </w:r>
      <w:proofErr w:type="spellEnd"/>
      <w:r w:rsidRPr="00DE576F">
        <w:rPr>
          <w:rFonts w:cstheme="minorBidi"/>
          <w:sz w:val="28"/>
        </w:rPr>
        <w:t xml:space="preserve"> капитальных вложений в объекты государственной </w:t>
      </w:r>
      <w:r w:rsidRPr="00DE576F">
        <w:rPr>
          <w:rFonts w:cstheme="minorBidi"/>
          <w:sz w:val="28"/>
        </w:rPr>
        <w:lastRenderedPageBreak/>
        <w:t>(муниципальной) собственности в рамках нового строительства и реконструкции" классификации доходов бюджетов.</w:t>
      </w:r>
    </w:p>
    <w:p w:rsidR="00902FA0" w:rsidRPr="00DE576F" w:rsidRDefault="00F36B0C" w:rsidP="00F36B0C">
      <w:pPr>
        <w:spacing w:before="0" w:after="0"/>
        <w:ind w:firstLine="709"/>
        <w:contextualSpacing w:val="0"/>
        <w:jc w:val="both"/>
        <w:rPr>
          <w:rFonts w:cstheme="minorBidi"/>
          <w:sz w:val="28"/>
        </w:rPr>
      </w:pPr>
      <w:r w:rsidRPr="00DE576F">
        <w:rPr>
          <w:rFonts w:cstheme="minorBidi"/>
          <w:sz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8339E5" w:rsidRPr="00DE576F" w:rsidRDefault="008339E5" w:rsidP="008339E5">
      <w:pPr>
        <w:spacing w:before="0" w:after="0"/>
        <w:ind w:firstLine="709"/>
        <w:contextualSpacing w:val="0"/>
        <w:jc w:val="both"/>
        <w:rPr>
          <w:rFonts w:cstheme="minorBidi"/>
          <w:sz w:val="28"/>
        </w:rPr>
      </w:pPr>
      <w:r w:rsidRPr="00DE576F">
        <w:rPr>
          <w:rFonts w:cstheme="minorBidi"/>
          <w:sz w:val="28"/>
        </w:rPr>
        <w:t>"5232</w:t>
      </w:r>
      <w:r w:rsidRPr="00DE576F">
        <w:rPr>
          <w:rFonts w:cstheme="minorBidi"/>
          <w:sz w:val="28"/>
          <w:lang w:val="en-US"/>
        </w:rPr>
        <w:t>F</w:t>
      </w:r>
      <w:r w:rsidRPr="00DE576F">
        <w:rPr>
          <w:rFonts w:cstheme="minorBidi"/>
          <w:sz w:val="28"/>
        </w:rPr>
        <w:t xml:space="preserve"> Создание дополнительных мест для детей в возрасте от 1,5 до 3 лет </w:t>
      </w:r>
      <w:r w:rsidR="00F364F8" w:rsidRPr="00DE576F">
        <w:rPr>
          <w:rFonts w:cstheme="minorBidi"/>
          <w:sz w:val="28"/>
        </w:rPr>
        <w:t xml:space="preserve">                            </w:t>
      </w:r>
      <w:r w:rsidRPr="00DE576F">
        <w:rPr>
          <w:rFonts w:cstheme="minorBidi"/>
          <w:sz w:val="28"/>
        </w:rPr>
        <w:t>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p>
    <w:p w:rsidR="008339E5" w:rsidRPr="00DE576F" w:rsidRDefault="008339E5" w:rsidP="008339E5">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p>
    <w:p w:rsidR="008339E5" w:rsidRPr="00DE576F" w:rsidRDefault="008339E5" w:rsidP="008339E5">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также отражаются расходы бюджетов субъектов Российской Федерации на создание в субъектах Российской Федерации дополнительных мест для детей старше 3 лет в случаях, установленных Правилами предоставления и распределения субсидий из федерального бюджета бюджетам субъектов Российской Федерации на </w:t>
      </w:r>
      <w:proofErr w:type="spellStart"/>
      <w:r w:rsidRPr="00DE576F">
        <w:rPr>
          <w:rFonts w:cstheme="minorBidi"/>
          <w:sz w:val="28"/>
        </w:rPr>
        <w:t>софинансирование</w:t>
      </w:r>
      <w:proofErr w:type="spellEnd"/>
      <w:r w:rsidRPr="00DE576F">
        <w:rPr>
          <w:rFonts w:cstheme="minorBidi"/>
          <w:sz w:val="28"/>
        </w:rPr>
        <w:t xml:space="preserve"> расходных обязательств субъектов Российской Федерации, возникающих при реализации государственных программ субъектов Российской Федерации, связанных с реализацией мероприятий по созданию в субъектах Российской Федерации дополнительных мест для детей </w:t>
      </w:r>
      <w:r w:rsidR="00F364F8" w:rsidRPr="00DE576F">
        <w:rPr>
          <w:rFonts w:cstheme="minorBidi"/>
          <w:sz w:val="28"/>
        </w:rPr>
        <w:t xml:space="preserve">              </w:t>
      </w:r>
      <w:r w:rsidRPr="00DE576F">
        <w:rPr>
          <w:rFonts w:cstheme="minorBidi"/>
          <w:sz w:val="28"/>
        </w:rPr>
        <w:t>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в рамках реализации государственной программы Российской Федерации "Развитие образования", утвержденными постановлением Правительства Российской Федерации от 26 декабря 2017 года № 1642 "Об утверждении государственной программы Российской Федерации "Развитие образования".</w:t>
      </w:r>
    </w:p>
    <w:p w:rsidR="008339E5" w:rsidRPr="00DE576F" w:rsidRDefault="008339E5" w:rsidP="008339E5">
      <w:pPr>
        <w:spacing w:before="0" w:after="0"/>
        <w:ind w:firstLine="709"/>
        <w:contextualSpacing w:val="0"/>
        <w:jc w:val="both"/>
        <w:rPr>
          <w:rFonts w:cstheme="minorBidi"/>
          <w:sz w:val="28"/>
        </w:rPr>
      </w:pPr>
      <w:r w:rsidRPr="00DE576F">
        <w:rPr>
          <w:rFonts w:cstheme="minorBidi"/>
          <w:sz w:val="28"/>
        </w:rPr>
        <w:lastRenderedPageBreak/>
        <w:t>Поступление субсидий на указанные цели отражается по соответствующим кодам вида доходов 000 2 02 25232 00 0000 150 "Субсидии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
    <w:p w:rsidR="008339E5" w:rsidRPr="00DE576F" w:rsidRDefault="008339E5" w:rsidP="008339E5">
      <w:pPr>
        <w:spacing w:before="0" w:after="0"/>
        <w:ind w:firstLine="709"/>
        <w:contextualSpacing w:val="0"/>
        <w:jc w:val="both"/>
        <w:rPr>
          <w:rFonts w:cstheme="minorBidi"/>
          <w:sz w:val="28"/>
        </w:rPr>
      </w:pPr>
      <w:r w:rsidRPr="00DE576F">
        <w:rPr>
          <w:rFonts w:cstheme="minorBidi"/>
          <w:sz w:val="28"/>
        </w:rPr>
        <w:t>Поступление иных межбюджетных трансфертов на указанные цели отражается по соответствующим кодам вида доходов 000 2 02 45232 00 0000 150 "Межбюджетные трансферты, передаваемые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
    <w:p w:rsidR="008339E5" w:rsidRPr="00DE576F" w:rsidRDefault="008339E5" w:rsidP="008339E5">
      <w:pPr>
        <w:spacing w:before="0" w:after="0"/>
        <w:ind w:firstLine="709"/>
        <w:contextualSpacing w:val="0"/>
        <w:jc w:val="both"/>
        <w:rPr>
          <w:rFonts w:cstheme="minorBidi"/>
          <w:sz w:val="28"/>
        </w:rPr>
      </w:pPr>
      <w:r w:rsidRPr="00DE576F">
        <w:rPr>
          <w:rFonts w:cstheme="minorBidi"/>
          <w:sz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14029E" w:rsidRPr="00DE576F" w:rsidRDefault="0014029E" w:rsidP="0014029E">
      <w:pPr>
        <w:spacing w:before="0" w:after="0"/>
        <w:ind w:firstLine="709"/>
        <w:contextualSpacing w:val="0"/>
        <w:jc w:val="both"/>
        <w:rPr>
          <w:rFonts w:cstheme="minorBidi"/>
          <w:sz w:val="28"/>
        </w:rPr>
      </w:pPr>
      <w:r w:rsidRPr="00DE576F">
        <w:rPr>
          <w:rFonts w:cstheme="minorBidi"/>
          <w:sz w:val="28"/>
        </w:rPr>
        <w:t>"5246</w:t>
      </w:r>
      <w:r w:rsidRPr="00DE576F">
        <w:rPr>
          <w:rFonts w:cstheme="minorBidi"/>
          <w:sz w:val="28"/>
          <w:lang w:val="en-US"/>
        </w:rPr>
        <w:t>F</w:t>
      </w:r>
      <w:r w:rsidRPr="00DE576F">
        <w:rPr>
          <w:rFonts w:cstheme="minorBidi"/>
          <w:sz w:val="28"/>
        </w:rPr>
        <w:t xml:space="preserve"> Новое строительство или реконструкция детских больниц (</w:t>
      </w:r>
      <w:proofErr w:type="gramStart"/>
      <w:r w:rsidRPr="00DE576F">
        <w:rPr>
          <w:rFonts w:cstheme="minorBidi"/>
          <w:sz w:val="28"/>
        </w:rPr>
        <w:t xml:space="preserve">корпусов) </w:t>
      </w:r>
      <w:r w:rsidR="00F364F8" w:rsidRPr="00DE576F">
        <w:rPr>
          <w:rFonts w:cstheme="minorBidi"/>
          <w:sz w:val="28"/>
        </w:rPr>
        <w:t xml:space="preserve">  </w:t>
      </w:r>
      <w:proofErr w:type="gramEnd"/>
      <w:r w:rsidR="00F364F8" w:rsidRPr="00DE576F">
        <w:rPr>
          <w:rFonts w:cstheme="minorBidi"/>
          <w:sz w:val="28"/>
        </w:rPr>
        <w:t xml:space="preserve">              </w:t>
      </w:r>
      <w:r w:rsidRPr="00DE576F">
        <w:rPr>
          <w:rFonts w:cstheme="minorBidi"/>
          <w:sz w:val="28"/>
        </w:rPr>
        <w:t>за счет средств резервного фонда Правительства Российской Федерации</w:t>
      </w:r>
    </w:p>
    <w:p w:rsidR="0014029E" w:rsidRPr="00DE576F" w:rsidRDefault="0014029E" w:rsidP="0014029E">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новое строительство или реконструкцию детских больниц (корпусов) за счет средств резервного фонда Правительства Российской Федерации.</w:t>
      </w:r>
    </w:p>
    <w:p w:rsidR="0014029E" w:rsidRPr="00DE576F" w:rsidRDefault="0014029E" w:rsidP="0014029E">
      <w:pPr>
        <w:spacing w:before="0" w:after="0"/>
        <w:ind w:firstLine="709"/>
        <w:contextualSpacing w:val="0"/>
        <w:jc w:val="both"/>
        <w:rPr>
          <w:rFonts w:cstheme="minorBidi"/>
          <w:sz w:val="28"/>
        </w:rPr>
      </w:pPr>
      <w:r w:rsidRPr="00DE576F">
        <w:rPr>
          <w:rFonts w:cstheme="minorBidi"/>
          <w:sz w:val="28"/>
        </w:rPr>
        <w:t xml:space="preserve">Поступление субсидий на указанные цели отражается по соответствующим кодам вида доходов 000 2 02 27246 00 0000 150 "Субсидии бюджетам </w:t>
      </w:r>
      <w:r w:rsidR="00F364F8" w:rsidRPr="00DE576F">
        <w:rPr>
          <w:rFonts w:cstheme="minorBidi"/>
          <w:sz w:val="28"/>
        </w:rPr>
        <w:t xml:space="preserve">                                             </w:t>
      </w:r>
      <w:r w:rsidRPr="00DE576F">
        <w:rPr>
          <w:rFonts w:cstheme="minorBidi"/>
          <w:sz w:val="28"/>
        </w:rPr>
        <w:t xml:space="preserve">на </w:t>
      </w:r>
      <w:proofErr w:type="spellStart"/>
      <w:r w:rsidRPr="00DE576F">
        <w:rPr>
          <w:rFonts w:cstheme="minorBidi"/>
          <w:sz w:val="28"/>
        </w:rPr>
        <w:t>софинансирование</w:t>
      </w:r>
      <w:proofErr w:type="spellEnd"/>
      <w:r w:rsidRPr="00DE576F">
        <w:rPr>
          <w:rFonts w:cstheme="minorBidi"/>
          <w:sz w:val="28"/>
        </w:rPr>
        <w:t xml:space="preserve">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классификации доходов бюджетов.</w:t>
      </w:r>
    </w:p>
    <w:p w:rsidR="0014029E" w:rsidRPr="00DE576F" w:rsidRDefault="0014029E" w:rsidP="0014029E">
      <w:pPr>
        <w:spacing w:before="0" w:after="0"/>
        <w:ind w:firstLine="709"/>
        <w:contextualSpacing w:val="0"/>
        <w:jc w:val="both"/>
        <w:rPr>
          <w:rFonts w:cstheme="minorBidi"/>
          <w:sz w:val="28"/>
        </w:rPr>
      </w:pPr>
      <w:r w:rsidRPr="00DE576F">
        <w:rPr>
          <w:rFonts w:cstheme="minorBidi"/>
          <w:sz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8E524B" w:rsidRPr="00DE576F" w:rsidRDefault="008E524B" w:rsidP="008E524B">
      <w:pPr>
        <w:spacing w:before="0" w:after="0"/>
        <w:ind w:firstLine="709"/>
        <w:contextualSpacing w:val="0"/>
        <w:jc w:val="both"/>
        <w:rPr>
          <w:rFonts w:cstheme="minorBidi"/>
          <w:sz w:val="28"/>
        </w:rPr>
      </w:pPr>
      <w:r w:rsidRPr="00DE576F">
        <w:rPr>
          <w:rFonts w:cstheme="minorBidi"/>
          <w:sz w:val="28"/>
        </w:rPr>
        <w:t>"5305F Создание новых мест в общеобразовательных организациях в связи</w:t>
      </w:r>
      <w:r w:rsidR="00F364F8" w:rsidRPr="00DE576F">
        <w:rPr>
          <w:rFonts w:cstheme="minorBidi"/>
          <w:sz w:val="28"/>
        </w:rPr>
        <w:t xml:space="preserve">                     </w:t>
      </w:r>
      <w:r w:rsidRPr="00DE576F">
        <w:rPr>
          <w:rFonts w:cstheme="minorBidi"/>
          <w:sz w:val="28"/>
        </w:rPr>
        <w:t xml:space="preserve"> с ростом числа обучающихся, вызванным демографическим фактором, за счет средств резервного фонда Правительства Российской Федерации</w:t>
      </w:r>
    </w:p>
    <w:p w:rsidR="008E524B" w:rsidRPr="00DE576F" w:rsidRDefault="008E524B" w:rsidP="008E524B">
      <w:pPr>
        <w:spacing w:before="0" w:after="0"/>
        <w:ind w:firstLine="709"/>
        <w:contextualSpacing w:val="0"/>
        <w:jc w:val="both"/>
        <w:rPr>
          <w:rFonts w:cstheme="minorBidi"/>
          <w:sz w:val="28"/>
        </w:rPr>
      </w:pPr>
      <w:r w:rsidRPr="00DE576F">
        <w:rPr>
          <w:rFonts w:cstheme="minorBidi"/>
          <w:sz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субъектов Российской Федерации на создание новых мест в общеобразовательных организациях в связи </w:t>
      </w:r>
      <w:r w:rsidR="00F364F8" w:rsidRPr="00DE576F">
        <w:rPr>
          <w:rFonts w:cstheme="minorBidi"/>
          <w:sz w:val="28"/>
        </w:rPr>
        <w:t xml:space="preserve">                     </w:t>
      </w:r>
      <w:r w:rsidRPr="00DE576F">
        <w:rPr>
          <w:rFonts w:cstheme="minorBidi"/>
          <w:sz w:val="28"/>
        </w:rPr>
        <w:t>с ростом числа обучающихся, вызванным демографическим фактором, за счет средств резервного фонда Правительства Российской Федерации.</w:t>
      </w:r>
    </w:p>
    <w:p w:rsidR="008E524B" w:rsidRPr="00DE576F" w:rsidRDefault="008E524B" w:rsidP="008E524B">
      <w:pPr>
        <w:spacing w:before="0" w:after="0"/>
        <w:ind w:firstLine="709"/>
        <w:contextualSpacing w:val="0"/>
        <w:jc w:val="both"/>
        <w:rPr>
          <w:rFonts w:cstheme="minorBidi"/>
          <w:sz w:val="28"/>
        </w:rPr>
      </w:pPr>
      <w:r w:rsidRPr="00DE576F">
        <w:rPr>
          <w:rFonts w:cstheme="minorBidi"/>
          <w:sz w:val="28"/>
        </w:rPr>
        <w:t>Поступление субсидий на указанные цели отражается по соответствующим кодам вида доходов 000 2 02 25305 00 0000 150 "Субсидии бюджетам на создание новых мест в общеобразовательных организациях в связи с ростом числа обучающихся, вызванным демографическим фактором" классификации доходов бюджетов.</w:t>
      </w:r>
    </w:p>
    <w:p w:rsidR="008E524B" w:rsidRPr="00DE576F" w:rsidRDefault="008E524B" w:rsidP="008E524B">
      <w:pPr>
        <w:spacing w:before="0" w:after="0"/>
        <w:ind w:firstLine="709"/>
        <w:contextualSpacing w:val="0"/>
        <w:jc w:val="both"/>
        <w:rPr>
          <w:rFonts w:cstheme="minorBidi"/>
          <w:sz w:val="28"/>
        </w:rPr>
      </w:pPr>
      <w:r w:rsidRPr="00DE576F">
        <w:rPr>
          <w:rFonts w:cstheme="minorBidi"/>
          <w:sz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9F1A1E" w:rsidRPr="00DE576F" w:rsidRDefault="009F1A1E" w:rsidP="009F1A1E">
      <w:pPr>
        <w:spacing w:before="0" w:after="0"/>
        <w:ind w:firstLine="709"/>
        <w:contextualSpacing w:val="0"/>
        <w:jc w:val="both"/>
        <w:rPr>
          <w:rFonts w:cstheme="minorBidi"/>
          <w:sz w:val="28"/>
        </w:rPr>
      </w:pPr>
      <w:r w:rsidRPr="00DE576F">
        <w:rPr>
          <w:rFonts w:cstheme="minorBidi"/>
          <w:sz w:val="28"/>
        </w:rPr>
        <w:t xml:space="preserve">"53360 Государственная поддержка инвестиционных проектов путем </w:t>
      </w:r>
      <w:proofErr w:type="spellStart"/>
      <w:r w:rsidRPr="00DE576F">
        <w:rPr>
          <w:rFonts w:cstheme="minorBidi"/>
          <w:sz w:val="28"/>
        </w:rPr>
        <w:t>софинансирования</w:t>
      </w:r>
      <w:proofErr w:type="spellEnd"/>
      <w:r w:rsidRPr="00DE576F">
        <w:rPr>
          <w:rFonts w:cstheme="minorBidi"/>
          <w:sz w:val="28"/>
        </w:rPr>
        <w:t xml:space="preserve"> строительства (реконструкции) объектов обеспечивающей инфраструктуры с длительным сроком окупаемости</w:t>
      </w:r>
    </w:p>
    <w:p w:rsidR="009F1A1E" w:rsidRPr="00DE576F" w:rsidRDefault="009F1A1E" w:rsidP="009F1A1E">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w:t>
      </w:r>
      <w:proofErr w:type="spellStart"/>
      <w:r w:rsidRPr="00DE576F">
        <w:rPr>
          <w:rFonts w:cstheme="minorBidi"/>
          <w:sz w:val="28"/>
        </w:rPr>
        <w:t>софинансирование</w:t>
      </w:r>
      <w:proofErr w:type="spellEnd"/>
      <w:r w:rsidRPr="00DE576F">
        <w:rPr>
          <w:rFonts w:cstheme="minorBidi"/>
          <w:sz w:val="28"/>
        </w:rPr>
        <w:t xml:space="preserve"> капитальных вложений в объекты государственной (муниципальной) собственности в рамках государственной поддержки инвестиционных проектов путем </w:t>
      </w:r>
      <w:proofErr w:type="spellStart"/>
      <w:r w:rsidRPr="00DE576F">
        <w:rPr>
          <w:rFonts w:cstheme="minorBidi"/>
          <w:sz w:val="28"/>
        </w:rPr>
        <w:t>софинансирования</w:t>
      </w:r>
      <w:proofErr w:type="spellEnd"/>
      <w:r w:rsidRPr="00DE576F">
        <w:rPr>
          <w:rFonts w:cstheme="minorBidi"/>
          <w:sz w:val="28"/>
        </w:rPr>
        <w:t xml:space="preserve"> строительства (реконструкции) объектов обеспечивающей инфраструктуры </w:t>
      </w:r>
      <w:r w:rsidR="00F364F8" w:rsidRPr="00DE576F">
        <w:rPr>
          <w:rFonts w:cstheme="minorBidi"/>
          <w:sz w:val="28"/>
        </w:rPr>
        <w:t xml:space="preserve">                                  </w:t>
      </w:r>
      <w:r w:rsidRPr="00DE576F">
        <w:rPr>
          <w:rFonts w:cstheme="minorBidi"/>
          <w:sz w:val="28"/>
        </w:rPr>
        <w:t>с длительным сроком окупаемости.</w:t>
      </w:r>
    </w:p>
    <w:p w:rsidR="009F1A1E" w:rsidRPr="00DE576F" w:rsidRDefault="009F1A1E" w:rsidP="009F1A1E">
      <w:pPr>
        <w:spacing w:before="0" w:after="0"/>
        <w:ind w:firstLine="709"/>
        <w:contextualSpacing w:val="0"/>
        <w:jc w:val="both"/>
        <w:rPr>
          <w:rFonts w:cstheme="minorBidi"/>
          <w:sz w:val="28"/>
        </w:rPr>
      </w:pPr>
      <w:r w:rsidRPr="00DE576F">
        <w:rPr>
          <w:rFonts w:cstheme="minorBidi"/>
          <w:sz w:val="28"/>
        </w:rPr>
        <w:t xml:space="preserve">Поступление субсидий на указанные цели отражается по соответствующим кодам вида доходов 000 2 02 27336 00 0000 150 "Субсидии бюджетам </w:t>
      </w:r>
      <w:r w:rsidR="00F364F8" w:rsidRPr="00DE576F">
        <w:rPr>
          <w:rFonts w:cstheme="minorBidi"/>
          <w:sz w:val="28"/>
        </w:rPr>
        <w:t xml:space="preserve">                                             </w:t>
      </w:r>
      <w:r w:rsidRPr="00DE576F">
        <w:rPr>
          <w:rFonts w:cstheme="minorBidi"/>
          <w:sz w:val="28"/>
        </w:rPr>
        <w:t xml:space="preserve">на </w:t>
      </w:r>
      <w:proofErr w:type="spellStart"/>
      <w:r w:rsidRPr="00DE576F">
        <w:rPr>
          <w:rFonts w:cstheme="minorBidi"/>
          <w:sz w:val="28"/>
        </w:rPr>
        <w:t>софинансирование</w:t>
      </w:r>
      <w:proofErr w:type="spellEnd"/>
      <w:r w:rsidRPr="00DE576F">
        <w:rPr>
          <w:rFonts w:cstheme="minorBidi"/>
          <w:sz w:val="28"/>
        </w:rPr>
        <w:t xml:space="preserve"> капитальных вложений в объекты государственной (муниципальной) собственности в рамках государственной поддержки инвестиционных проектов путем </w:t>
      </w:r>
      <w:proofErr w:type="spellStart"/>
      <w:r w:rsidRPr="00DE576F">
        <w:rPr>
          <w:rFonts w:cstheme="minorBidi"/>
          <w:sz w:val="28"/>
        </w:rPr>
        <w:t>софинансирования</w:t>
      </w:r>
      <w:proofErr w:type="spellEnd"/>
      <w:r w:rsidRPr="00DE576F">
        <w:rPr>
          <w:rFonts w:cstheme="minorBidi"/>
          <w:sz w:val="28"/>
        </w:rPr>
        <w:t xml:space="preserve"> строительства (реконструкции) объектов обеспечивающей инфраструктуры с длительным сроком окупаемости" классификации доходов бюджетов.</w:t>
      </w:r>
    </w:p>
    <w:p w:rsidR="009F1A1E" w:rsidRPr="00DE576F" w:rsidRDefault="009F1A1E" w:rsidP="009F1A1E">
      <w:pPr>
        <w:spacing w:before="0" w:after="0"/>
        <w:ind w:firstLine="709"/>
        <w:contextualSpacing w:val="0"/>
        <w:jc w:val="both"/>
        <w:rPr>
          <w:rFonts w:cstheme="minorBidi"/>
          <w:sz w:val="28"/>
        </w:rPr>
      </w:pPr>
      <w:r w:rsidRPr="00DE576F">
        <w:rPr>
          <w:rFonts w:cstheme="minorBidi"/>
          <w:sz w:val="28"/>
        </w:rPr>
        <w:lastRenderedPageBreak/>
        <w:t>По данному направлению расходов также отражаются расходы бюджетов субъектов Российской Федерации и местных бюджетов на указанные цели.";</w:t>
      </w:r>
    </w:p>
    <w:p w:rsidR="004B0C03" w:rsidRPr="00DE576F" w:rsidRDefault="004B0C03" w:rsidP="004B0C03">
      <w:pPr>
        <w:spacing w:before="0" w:after="0"/>
        <w:ind w:firstLine="709"/>
        <w:contextualSpacing w:val="0"/>
        <w:jc w:val="both"/>
        <w:rPr>
          <w:rFonts w:cstheme="minorBidi"/>
          <w:sz w:val="28"/>
        </w:rPr>
      </w:pPr>
      <w:r w:rsidRPr="00DE576F">
        <w:rPr>
          <w:rFonts w:cstheme="minorBidi"/>
          <w:sz w:val="28"/>
        </w:rPr>
        <w:t>"54010 Государственная поддержка субъектов Российской Федерации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p>
    <w:p w:rsidR="004B0C03" w:rsidRPr="00DE576F" w:rsidRDefault="004B0C03" w:rsidP="004B0C03">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p>
    <w:p w:rsidR="00176158" w:rsidRPr="00DE576F" w:rsidRDefault="004B0C03" w:rsidP="004B0C03">
      <w:pPr>
        <w:spacing w:before="0" w:after="0"/>
        <w:ind w:firstLine="709"/>
        <w:contextualSpacing w:val="0"/>
        <w:jc w:val="both"/>
        <w:rPr>
          <w:rFonts w:cstheme="minorBidi"/>
          <w:sz w:val="28"/>
        </w:rPr>
      </w:pPr>
      <w:r w:rsidRPr="00DE576F">
        <w:rPr>
          <w:rFonts w:cstheme="minorBidi"/>
          <w:sz w:val="28"/>
        </w:rPr>
        <w:t>Поступление субсидий на указанные цели отражается по соответствующим кодам вида доходов 000 2 02 25401 00 0000 150 "Субсидии бюджетам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 классификации доходов бюджетов.</w:t>
      </w:r>
    </w:p>
    <w:p w:rsidR="004B0C03" w:rsidRPr="00DE576F" w:rsidRDefault="00176158" w:rsidP="004B0C03">
      <w:pPr>
        <w:spacing w:before="0" w:after="0"/>
        <w:ind w:firstLine="709"/>
        <w:contextualSpacing w:val="0"/>
        <w:jc w:val="both"/>
        <w:rPr>
          <w:rFonts w:cstheme="minorBidi"/>
          <w:sz w:val="28"/>
        </w:rPr>
      </w:pPr>
      <w:r w:rsidRPr="00DE576F">
        <w:rPr>
          <w:rFonts w:cstheme="minorBidi"/>
          <w:sz w:val="28"/>
        </w:rPr>
        <w:t>По данному направлению расходов также отражаются расходы бюджетов субъектов Российской Федерации и местных бюджетов на указанные цели.</w:t>
      </w:r>
      <w:r w:rsidR="004B0C03" w:rsidRPr="00DE576F">
        <w:rPr>
          <w:rFonts w:cstheme="minorBidi"/>
          <w:sz w:val="28"/>
        </w:rPr>
        <w:t>";</w:t>
      </w:r>
    </w:p>
    <w:p w:rsidR="001C4118" w:rsidRPr="00DE576F" w:rsidRDefault="001C4118" w:rsidP="009F1A1E">
      <w:pPr>
        <w:spacing w:before="0" w:after="0"/>
        <w:ind w:firstLine="709"/>
        <w:contextualSpacing w:val="0"/>
        <w:jc w:val="both"/>
        <w:rPr>
          <w:rFonts w:cstheme="minorBidi"/>
          <w:sz w:val="28"/>
        </w:rPr>
      </w:pPr>
      <w:r w:rsidRPr="00DE576F">
        <w:rPr>
          <w:rFonts w:cstheme="minorBidi"/>
          <w:sz w:val="28"/>
        </w:rPr>
        <w:t xml:space="preserve">"54580 Иной межбюджетный трансферт бюджету Приморского края в целях </w:t>
      </w:r>
      <w:proofErr w:type="spellStart"/>
      <w:r w:rsidRPr="00DE576F">
        <w:rPr>
          <w:rFonts w:cstheme="minorBidi"/>
          <w:sz w:val="28"/>
        </w:rPr>
        <w:t>софинансирования</w:t>
      </w:r>
      <w:proofErr w:type="spellEnd"/>
      <w:r w:rsidRPr="00DE576F">
        <w:rPr>
          <w:rFonts w:cstheme="minorBidi"/>
          <w:sz w:val="28"/>
        </w:rPr>
        <w:t xml:space="preserve"> расходных обязательств, связанных с увеличением размера </w:t>
      </w:r>
      <w:r w:rsidRPr="00DE576F">
        <w:rPr>
          <w:rFonts w:cstheme="minorBidi"/>
          <w:sz w:val="28"/>
        </w:rPr>
        <w:lastRenderedPageBreak/>
        <w:t xml:space="preserve">государственной поддержки семьям, проживающим на территории Приморского края, имеющим детей, при рождении третьего ребенка или последующих </w:t>
      </w:r>
      <w:proofErr w:type="gramStart"/>
      <w:r w:rsidRPr="00DE576F">
        <w:rPr>
          <w:rFonts w:cstheme="minorBidi"/>
          <w:sz w:val="28"/>
        </w:rPr>
        <w:t xml:space="preserve">детей, </w:t>
      </w:r>
      <w:r w:rsidR="00913C11" w:rsidRPr="00DE576F">
        <w:rPr>
          <w:rFonts w:cstheme="minorBidi"/>
          <w:sz w:val="28"/>
        </w:rPr>
        <w:t xml:space="preserve">  </w:t>
      </w:r>
      <w:proofErr w:type="gramEnd"/>
      <w:r w:rsidR="00913C11" w:rsidRPr="00DE576F">
        <w:rPr>
          <w:rFonts w:cstheme="minorBidi"/>
          <w:sz w:val="28"/>
        </w:rPr>
        <w:t xml:space="preserve">                     </w:t>
      </w:r>
      <w:r w:rsidRPr="00DE576F">
        <w:rPr>
          <w:rFonts w:cstheme="minorBidi"/>
          <w:sz w:val="28"/>
        </w:rPr>
        <w:t>в части погашения обязательств по ипотечным жилищным кредитам (займам)</w:t>
      </w:r>
    </w:p>
    <w:p w:rsidR="001C4118" w:rsidRPr="00DE576F" w:rsidRDefault="001C4118" w:rsidP="001C4118">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Приморского края в целях </w:t>
      </w:r>
      <w:proofErr w:type="spellStart"/>
      <w:r w:rsidRPr="00DE576F">
        <w:rPr>
          <w:rFonts w:cstheme="minorBidi"/>
          <w:sz w:val="28"/>
        </w:rPr>
        <w:t>софинансирования</w:t>
      </w:r>
      <w:proofErr w:type="spellEnd"/>
      <w:r w:rsidRPr="00DE576F">
        <w:rPr>
          <w:rFonts w:cstheme="minorBidi"/>
          <w:sz w:val="28"/>
        </w:rPr>
        <w:t xml:space="preserve"> расходных обязательств, связанных </w:t>
      </w:r>
      <w:r w:rsidR="00913C11" w:rsidRPr="00DE576F">
        <w:rPr>
          <w:rFonts w:cstheme="minorBidi"/>
          <w:sz w:val="28"/>
        </w:rPr>
        <w:t xml:space="preserve">                </w:t>
      </w:r>
      <w:r w:rsidRPr="00DE576F">
        <w:rPr>
          <w:rFonts w:cstheme="minorBidi"/>
          <w:sz w:val="28"/>
        </w:rPr>
        <w:t xml:space="preserve">с увеличением размера государственной поддержки семьям, проживающим </w:t>
      </w:r>
      <w:r w:rsidR="00913C11" w:rsidRPr="00DE576F">
        <w:rPr>
          <w:rFonts w:cstheme="minorBidi"/>
          <w:sz w:val="28"/>
        </w:rPr>
        <w:t xml:space="preserve">                                </w:t>
      </w:r>
      <w:r w:rsidRPr="00DE576F">
        <w:rPr>
          <w:rFonts w:cstheme="minorBidi"/>
          <w:sz w:val="28"/>
        </w:rPr>
        <w:t>на территории Приморского края, имеющим детей, при рождении третьего ребенка или последующих детей, в части погашения обязательств по ипотечным жилищным кредитам (займам).</w:t>
      </w:r>
    </w:p>
    <w:p w:rsidR="001C4118" w:rsidRPr="00DE576F" w:rsidRDefault="001C4118" w:rsidP="001C4118">
      <w:pPr>
        <w:spacing w:before="0" w:after="0"/>
        <w:ind w:firstLine="709"/>
        <w:contextualSpacing w:val="0"/>
        <w:jc w:val="both"/>
        <w:rPr>
          <w:rFonts w:cstheme="minorBidi"/>
          <w:sz w:val="28"/>
        </w:rPr>
      </w:pPr>
      <w:r w:rsidRPr="00DE576F">
        <w:rPr>
          <w:sz w:val="28"/>
        </w:rPr>
        <w:t xml:space="preserve">Поступление иного межбюджетного трансферта на указанные цели отражается по коду вида доходов 000 2 02 45458 02 0000 150 "Межбюджетный трансферт, передаваемый бюджету Приморского края в целях </w:t>
      </w:r>
      <w:proofErr w:type="spellStart"/>
      <w:r w:rsidRPr="00DE576F">
        <w:rPr>
          <w:sz w:val="28"/>
        </w:rPr>
        <w:t>софинансирования</w:t>
      </w:r>
      <w:proofErr w:type="spellEnd"/>
      <w:r w:rsidRPr="00DE576F">
        <w:rPr>
          <w:sz w:val="28"/>
        </w:rPr>
        <w:t xml:space="preserve"> расходных обязательств, связанных с увеличением размера государственной поддержки семьям, проживающим на территории Приморского края, имеющим детей, при рождении третьего ребенка или последующих детей, в части погашения обязательств </w:t>
      </w:r>
      <w:r w:rsidR="00913C11" w:rsidRPr="00DE576F">
        <w:rPr>
          <w:sz w:val="28"/>
        </w:rPr>
        <w:t xml:space="preserve">                              </w:t>
      </w:r>
      <w:r w:rsidRPr="00DE576F">
        <w:rPr>
          <w:sz w:val="28"/>
        </w:rPr>
        <w:t>по ипотечным жилищным кредитам (займам)" классификации доходов бюджетов.</w:t>
      </w:r>
      <w:r w:rsidR="00913C11" w:rsidRPr="00DE576F">
        <w:rPr>
          <w:sz w:val="28"/>
        </w:rPr>
        <w:t>";</w:t>
      </w:r>
    </w:p>
    <w:p w:rsidR="002E17F6" w:rsidRPr="00DE576F" w:rsidRDefault="002E17F6" w:rsidP="002E17F6">
      <w:pPr>
        <w:spacing w:before="0" w:after="0"/>
        <w:ind w:firstLine="709"/>
        <w:contextualSpacing w:val="0"/>
        <w:jc w:val="both"/>
        <w:rPr>
          <w:rFonts w:cstheme="minorBidi"/>
          <w:sz w:val="28"/>
        </w:rPr>
      </w:pPr>
      <w:r w:rsidRPr="00DE576F">
        <w:rPr>
          <w:rFonts w:cstheme="minorBidi"/>
          <w:sz w:val="28"/>
        </w:rPr>
        <w:t xml:space="preserve">"54790 Иные межбюджетные трансферты на реализацию мероприятий </w:t>
      </w:r>
      <w:r w:rsidR="00F364F8" w:rsidRPr="00DE576F">
        <w:rPr>
          <w:rFonts w:cstheme="minorBidi"/>
          <w:sz w:val="28"/>
        </w:rPr>
        <w:t xml:space="preserve">                            </w:t>
      </w:r>
      <w:r w:rsidRPr="00DE576F">
        <w:rPr>
          <w:rFonts w:cstheme="minorBidi"/>
          <w:sz w:val="28"/>
        </w:rPr>
        <w:t>по восстановлению автомобильных дорог регионального или межмуниципального</w:t>
      </w:r>
      <w:r w:rsidR="00F364F8" w:rsidRPr="00DE576F">
        <w:rPr>
          <w:rFonts w:cstheme="minorBidi"/>
          <w:sz w:val="28"/>
        </w:rPr>
        <w:t xml:space="preserve">             </w:t>
      </w:r>
      <w:r w:rsidRPr="00DE576F">
        <w:rPr>
          <w:rFonts w:cstheme="minorBidi"/>
          <w:sz w:val="28"/>
        </w:rPr>
        <w:t xml:space="preserve"> и местного значения при ликвидации последствий чрезвычайных ситуаций</w:t>
      </w:r>
    </w:p>
    <w:p w:rsidR="002E17F6" w:rsidRPr="00DE576F" w:rsidRDefault="002E17F6" w:rsidP="002E17F6">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иных межбюджетных трансфертов бюджетам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w:t>
      </w:r>
    </w:p>
    <w:p w:rsidR="002E17F6" w:rsidRPr="00DE576F" w:rsidRDefault="002E17F6" w:rsidP="002E17F6">
      <w:pPr>
        <w:spacing w:before="0" w:after="0"/>
        <w:ind w:firstLine="709"/>
        <w:contextualSpacing w:val="0"/>
        <w:jc w:val="both"/>
        <w:rPr>
          <w:rFonts w:cstheme="minorBidi"/>
          <w:sz w:val="28"/>
        </w:rPr>
      </w:pPr>
      <w:r w:rsidRPr="00DE576F">
        <w:rPr>
          <w:rFonts w:cstheme="minorBidi"/>
          <w:sz w:val="28"/>
        </w:rPr>
        <w:t xml:space="preserve">Поступление иных межбюджетных трансфертов на указанные цели отражается по соответствующим кодам вида доходов 000 2 02 45479 00 0000 150 </w:t>
      </w:r>
      <w:r w:rsidRPr="00DE576F">
        <w:rPr>
          <w:rFonts w:cstheme="minorBidi"/>
          <w:sz w:val="28"/>
        </w:rPr>
        <w:lastRenderedPageBreak/>
        <w:t xml:space="preserve">"Межбюджетные трансферты, передаваемые бюджетам на реализацию мероприятий по восстановлению автомобильных дорог регионального или межмуниципального </w:t>
      </w:r>
      <w:r w:rsidR="00F364F8" w:rsidRPr="00DE576F">
        <w:rPr>
          <w:rFonts w:cstheme="minorBidi"/>
          <w:sz w:val="28"/>
        </w:rPr>
        <w:t xml:space="preserve">              </w:t>
      </w:r>
      <w:r w:rsidRPr="00DE576F">
        <w:rPr>
          <w:rFonts w:cstheme="minorBidi"/>
          <w:sz w:val="28"/>
        </w:rPr>
        <w:t>и местного значения при ликвидации последствий чрезвычайных ситуаций" классификации доходов бюджетов.</w:t>
      </w:r>
    </w:p>
    <w:p w:rsidR="002E17F6" w:rsidRPr="00DE576F" w:rsidRDefault="002E17F6" w:rsidP="002E17F6">
      <w:pPr>
        <w:spacing w:before="0" w:after="0"/>
        <w:ind w:firstLine="709"/>
        <w:contextualSpacing w:val="0"/>
        <w:jc w:val="both"/>
        <w:rPr>
          <w:rFonts w:cstheme="minorBidi"/>
          <w:sz w:val="28"/>
        </w:rPr>
      </w:pPr>
      <w:r w:rsidRPr="00DE576F">
        <w:rPr>
          <w:rFonts w:cstheme="minorBidi"/>
          <w:sz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2472A7" w:rsidRPr="00DE576F" w:rsidRDefault="002472A7" w:rsidP="002472A7">
      <w:pPr>
        <w:spacing w:before="0" w:after="0"/>
        <w:ind w:firstLine="709"/>
        <w:contextualSpacing w:val="0"/>
        <w:jc w:val="both"/>
        <w:rPr>
          <w:rFonts w:cstheme="minorBidi"/>
          <w:sz w:val="28"/>
        </w:rPr>
      </w:pPr>
      <w:r w:rsidRPr="00DE576F">
        <w:rPr>
          <w:rFonts w:cstheme="minorBidi"/>
          <w:sz w:val="28"/>
        </w:rPr>
        <w:t>"5490</w:t>
      </w:r>
      <w:r w:rsidRPr="00DE576F">
        <w:rPr>
          <w:rFonts w:cstheme="minorBidi"/>
          <w:sz w:val="28"/>
          <w:lang w:val="en-US"/>
        </w:rPr>
        <w:t>F</w:t>
      </w:r>
      <w:r w:rsidRPr="00DE576F">
        <w:rPr>
          <w:rFonts w:cstheme="minorBidi"/>
          <w:sz w:val="28"/>
        </w:rPr>
        <w:t xml:space="preserve">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w:t>
      </w:r>
    </w:p>
    <w:p w:rsidR="002472A7" w:rsidRPr="00DE576F" w:rsidRDefault="002472A7" w:rsidP="002472A7">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субъектов Российской Федерации на реализацию мероприятий по ликвидации третьей смены обучения путем создания новых мест в общеобразовательных организациях, а также формированию условий для получения качественного общего образования за счет средств резервного фонда Правительства Российской Федерации.</w:t>
      </w:r>
    </w:p>
    <w:p w:rsidR="002472A7" w:rsidRPr="00DE576F" w:rsidRDefault="002472A7" w:rsidP="002472A7">
      <w:pPr>
        <w:spacing w:before="0" w:after="0"/>
        <w:ind w:firstLine="709"/>
        <w:contextualSpacing w:val="0"/>
        <w:jc w:val="both"/>
        <w:rPr>
          <w:rFonts w:cstheme="minorBidi"/>
          <w:sz w:val="28"/>
        </w:rPr>
      </w:pPr>
      <w:r w:rsidRPr="00DE576F">
        <w:rPr>
          <w:rFonts w:cstheme="minorBidi"/>
          <w:sz w:val="28"/>
        </w:rPr>
        <w:t>Поступление субсидий на указанные цели отражается по соответствующим кодам вида доходов 000 2 02 25490 00 0000 150 "Субсидии бюджетам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классификации доходов бюджетов.</w:t>
      </w:r>
    </w:p>
    <w:p w:rsidR="002472A7" w:rsidRPr="00DE576F" w:rsidRDefault="002472A7" w:rsidP="002472A7">
      <w:pPr>
        <w:spacing w:before="0" w:after="0"/>
        <w:ind w:firstLine="709"/>
        <w:contextualSpacing w:val="0"/>
        <w:jc w:val="both"/>
        <w:rPr>
          <w:rFonts w:cstheme="minorBidi"/>
          <w:sz w:val="28"/>
        </w:rPr>
      </w:pPr>
      <w:r w:rsidRPr="00DE576F">
        <w:rPr>
          <w:rFonts w:cstheme="minorBidi"/>
          <w:sz w:val="28"/>
        </w:rPr>
        <w:t xml:space="preserve">Поступление иных межбюджетных трансфертов на указанные цели отражается по соответствующим кодам вида доходов 000 2 02 45490 00 0000 150 "Межбюджетные трансферты, передаваемые бюджетам на создание новых мест </w:t>
      </w:r>
      <w:r w:rsidR="00F364F8" w:rsidRPr="00DE576F">
        <w:rPr>
          <w:rFonts w:cstheme="minorBidi"/>
          <w:sz w:val="28"/>
        </w:rPr>
        <w:t xml:space="preserve">                        </w:t>
      </w:r>
      <w:r w:rsidRPr="00DE576F">
        <w:rPr>
          <w:rFonts w:cstheme="minorBidi"/>
          <w:sz w:val="28"/>
        </w:rPr>
        <w:t xml:space="preserve">в общеобразовательных организациях в целях ликвидации третьей смены обучения </w:t>
      </w:r>
      <w:r w:rsidR="00F364F8" w:rsidRPr="00DE576F">
        <w:rPr>
          <w:rFonts w:cstheme="minorBidi"/>
          <w:sz w:val="28"/>
        </w:rPr>
        <w:t xml:space="preserve">                </w:t>
      </w:r>
      <w:r w:rsidRPr="00DE576F">
        <w:rPr>
          <w:rFonts w:cstheme="minorBidi"/>
          <w:sz w:val="28"/>
        </w:rPr>
        <w:t>и формирование условий для получения качественного общего образования" классификации доходов бюджетов.</w:t>
      </w:r>
    </w:p>
    <w:p w:rsidR="002472A7" w:rsidRPr="00DE576F" w:rsidRDefault="002472A7" w:rsidP="002472A7">
      <w:pPr>
        <w:spacing w:before="0" w:after="0"/>
        <w:ind w:firstLine="709"/>
        <w:contextualSpacing w:val="0"/>
        <w:jc w:val="both"/>
        <w:rPr>
          <w:rFonts w:cstheme="minorBidi"/>
          <w:sz w:val="28"/>
        </w:rPr>
      </w:pPr>
      <w:r w:rsidRPr="00DE576F">
        <w:rPr>
          <w:rFonts w:cstheme="minorBidi"/>
          <w:sz w:val="28"/>
        </w:rPr>
        <w:lastRenderedPageBreak/>
        <w:t>По данному направлению расходов также отражаются расходы бюджетов субъектов Российской Федерации и местных бюджетов на указанные цели.";</w:t>
      </w:r>
    </w:p>
    <w:p w:rsidR="00973E81" w:rsidRPr="00DE576F" w:rsidRDefault="00973E81" w:rsidP="00973E81">
      <w:pPr>
        <w:spacing w:before="0" w:after="0"/>
        <w:ind w:firstLine="709"/>
        <w:contextualSpacing w:val="0"/>
        <w:jc w:val="both"/>
        <w:rPr>
          <w:rFonts w:cstheme="minorBidi"/>
          <w:sz w:val="28"/>
        </w:rPr>
      </w:pPr>
      <w:r w:rsidRPr="00DE576F">
        <w:rPr>
          <w:rFonts w:cstheme="minorBidi"/>
          <w:sz w:val="28"/>
        </w:rPr>
        <w:t>"5505</w:t>
      </w:r>
      <w:r w:rsidRPr="00DE576F">
        <w:rPr>
          <w:rFonts w:cstheme="minorBidi"/>
          <w:sz w:val="28"/>
          <w:lang w:val="en-US"/>
        </w:rPr>
        <w:t>F</w:t>
      </w:r>
      <w:r w:rsidRPr="00DE576F">
        <w:rPr>
          <w:rFonts w:cstheme="minorBidi"/>
          <w:sz w:val="28"/>
        </w:rPr>
        <w:t xml:space="preserve"> Иные межбюджетные трансферты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p w:rsidR="00973E81" w:rsidRPr="00DE576F" w:rsidRDefault="00973E81" w:rsidP="00973E81">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"Социально-экономическое развитие Дальневосточного федерального округа" </w:t>
      </w:r>
      <w:r w:rsidRPr="00DE576F">
        <w:rPr>
          <w:rFonts w:cstheme="minorBidi"/>
          <w:sz w:val="28"/>
        </w:rPr>
        <w:br/>
        <w:t>по предоставлению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p w:rsidR="00973E81" w:rsidRPr="00DE576F" w:rsidRDefault="00973E81" w:rsidP="00973E81">
      <w:pPr>
        <w:spacing w:before="0" w:after="0"/>
        <w:ind w:firstLine="709"/>
        <w:contextualSpacing w:val="0"/>
        <w:jc w:val="both"/>
        <w:rPr>
          <w:rFonts w:cstheme="minorBidi"/>
          <w:sz w:val="28"/>
        </w:rPr>
      </w:pPr>
      <w:r w:rsidRPr="00DE576F">
        <w:rPr>
          <w:rFonts w:cstheme="minorBidi"/>
          <w:sz w:val="28"/>
        </w:rPr>
        <w:t>Поступление иных межбюджетных трансфертов в бюджеты на указанные цели отражается по соответствующим кодам вида доходов 000 2 02 45505 00 0000 150 "Межбюджетные трансферты, передаваемые бюджетам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классификации доходов бюджетов.";</w:t>
      </w:r>
    </w:p>
    <w:p w:rsidR="00226CCA" w:rsidRPr="00DE576F" w:rsidRDefault="00226CCA" w:rsidP="00226CCA">
      <w:pPr>
        <w:spacing w:before="0" w:after="0"/>
        <w:ind w:firstLine="709"/>
        <w:contextualSpacing w:val="0"/>
        <w:jc w:val="both"/>
        <w:rPr>
          <w:rFonts w:cstheme="minorBidi"/>
          <w:sz w:val="28"/>
        </w:rPr>
      </w:pPr>
      <w:r w:rsidRPr="00DE576F">
        <w:rPr>
          <w:rFonts w:cstheme="minorBidi"/>
          <w:sz w:val="28"/>
        </w:rPr>
        <w:t>"5520</w:t>
      </w:r>
      <w:r w:rsidRPr="00DE576F">
        <w:rPr>
          <w:rFonts w:cstheme="minorBidi"/>
          <w:sz w:val="28"/>
          <w:lang w:val="en-US"/>
        </w:rPr>
        <w:t>F</w:t>
      </w:r>
      <w:r w:rsidRPr="00DE576F">
        <w:rPr>
          <w:rFonts w:cstheme="minorBidi"/>
          <w:sz w:val="28"/>
        </w:rPr>
        <w:t xml:space="preserve"> Создание новых мест в общеобразовательных организациях за счет средств резервного фонда Правительства Российской Федерации</w:t>
      </w:r>
    </w:p>
    <w:p w:rsidR="00226CCA" w:rsidRPr="00DE576F" w:rsidRDefault="00226CCA" w:rsidP="00226CCA">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мероприятий по содействию созданию в субъектах Российской Федерации новых мест в общеобразовательных организациях за счет средств резервного фонда Правительства Российской Федерации.</w:t>
      </w:r>
    </w:p>
    <w:p w:rsidR="00226CCA" w:rsidRPr="00DE576F" w:rsidRDefault="00226CCA" w:rsidP="00226CCA">
      <w:pPr>
        <w:spacing w:before="0" w:after="0"/>
        <w:ind w:firstLine="709"/>
        <w:contextualSpacing w:val="0"/>
        <w:jc w:val="both"/>
        <w:rPr>
          <w:rFonts w:cstheme="minorBidi"/>
          <w:sz w:val="28"/>
        </w:rPr>
      </w:pPr>
      <w:r w:rsidRPr="00DE576F">
        <w:rPr>
          <w:rFonts w:cstheme="minorBidi"/>
          <w:sz w:val="28"/>
        </w:rPr>
        <w:t xml:space="preserve">Поступление субсидий на указанные цели отражается по соответствующим кодам вида доходов 000 2 02 25520 00 0000 150 "Субсидии бюджетам на реализацию </w:t>
      </w:r>
      <w:r w:rsidRPr="00DE576F">
        <w:rPr>
          <w:rFonts w:cstheme="minorBidi"/>
          <w:sz w:val="28"/>
        </w:rPr>
        <w:lastRenderedPageBreak/>
        <w:t xml:space="preserve">мероприятий по созданию в субъектах Российской Федерации новых мест </w:t>
      </w:r>
      <w:r w:rsidR="00F364F8" w:rsidRPr="00DE576F">
        <w:rPr>
          <w:rFonts w:cstheme="minorBidi"/>
          <w:sz w:val="28"/>
        </w:rPr>
        <w:t xml:space="preserve">                         </w:t>
      </w:r>
      <w:r w:rsidRPr="00DE576F">
        <w:rPr>
          <w:rFonts w:cstheme="minorBidi"/>
          <w:sz w:val="28"/>
        </w:rPr>
        <w:t>в общеобразовательных организациях" классификации доходов бюджетов.</w:t>
      </w:r>
    </w:p>
    <w:p w:rsidR="00226CCA" w:rsidRPr="00DE576F" w:rsidRDefault="00226CCA" w:rsidP="00226CCA">
      <w:pPr>
        <w:spacing w:before="0" w:after="0"/>
        <w:ind w:firstLine="709"/>
        <w:contextualSpacing w:val="0"/>
        <w:jc w:val="both"/>
        <w:rPr>
          <w:rFonts w:cstheme="minorBidi"/>
          <w:sz w:val="28"/>
        </w:rPr>
      </w:pPr>
      <w:r w:rsidRPr="00DE576F">
        <w:rPr>
          <w:rFonts w:cstheme="minorBidi"/>
          <w:sz w:val="28"/>
        </w:rPr>
        <w:t>Поступление в бюджеты муниципальных образований субвенций на указанные цели отражается по соответствующим кодам вида доходов 000 2 02 35520 00 0000 150 "Субвенции бюджетам на реализацию мероприятий по созданию в субъектах Российской Федерации новых мест в общеобразовательных организациях" классификации доходов бюджетов.</w:t>
      </w:r>
    </w:p>
    <w:p w:rsidR="00226CCA" w:rsidRPr="00DE576F" w:rsidRDefault="00226CCA" w:rsidP="00226CCA">
      <w:pPr>
        <w:spacing w:before="0" w:after="0"/>
        <w:ind w:firstLine="709"/>
        <w:contextualSpacing w:val="0"/>
        <w:jc w:val="both"/>
        <w:rPr>
          <w:rFonts w:cstheme="minorBidi"/>
          <w:sz w:val="28"/>
        </w:rPr>
      </w:pPr>
      <w:r w:rsidRPr="00DE576F">
        <w:rPr>
          <w:rFonts w:cstheme="minorBidi"/>
          <w:sz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BE3C54" w:rsidRPr="00DE576F" w:rsidRDefault="00BE3C54" w:rsidP="00BE3C54">
      <w:pPr>
        <w:spacing w:before="0" w:after="0"/>
        <w:ind w:firstLine="709"/>
        <w:contextualSpacing w:val="0"/>
        <w:jc w:val="both"/>
        <w:rPr>
          <w:rFonts w:cstheme="minorBidi"/>
          <w:sz w:val="28"/>
        </w:rPr>
      </w:pPr>
      <w:r w:rsidRPr="00DE576F">
        <w:rPr>
          <w:rFonts w:cstheme="minorBidi"/>
          <w:sz w:val="28"/>
        </w:rPr>
        <w:t xml:space="preserve">"56240 Иной межбюджетный трансферт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w:t>
      </w:r>
      <w:proofErr w:type="gramStart"/>
      <w:r w:rsidRPr="00DE576F">
        <w:rPr>
          <w:rFonts w:cstheme="minorBidi"/>
          <w:sz w:val="28"/>
        </w:rPr>
        <w:t xml:space="preserve">ситуации </w:t>
      </w:r>
      <w:r w:rsidR="00F364F8" w:rsidRPr="00DE576F">
        <w:rPr>
          <w:rFonts w:cstheme="minorBidi"/>
          <w:sz w:val="28"/>
        </w:rPr>
        <w:t xml:space="preserve"> </w:t>
      </w:r>
      <w:r w:rsidRPr="00DE576F">
        <w:rPr>
          <w:rFonts w:cstheme="minorBidi"/>
          <w:sz w:val="28"/>
        </w:rPr>
        <w:t>на</w:t>
      </w:r>
      <w:proofErr w:type="gramEnd"/>
      <w:r w:rsidRPr="00DE576F">
        <w:rPr>
          <w:rFonts w:cstheme="minorBidi"/>
          <w:sz w:val="28"/>
        </w:rPr>
        <w:t xml:space="preserve"> территории Республики Крым, за счет средств резервного фонда Правительства Российской Федерации</w:t>
      </w:r>
    </w:p>
    <w:p w:rsidR="00BE3C54" w:rsidRPr="00DE576F" w:rsidRDefault="00BE3C54" w:rsidP="00BE3C54">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иного межбюджетного трансферта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w:t>
      </w:r>
    </w:p>
    <w:p w:rsidR="00BE3C54" w:rsidRPr="00DE576F" w:rsidRDefault="00BE3C54" w:rsidP="00BE3C54">
      <w:pPr>
        <w:spacing w:before="0" w:after="0"/>
        <w:ind w:firstLine="709"/>
        <w:contextualSpacing w:val="0"/>
        <w:jc w:val="both"/>
        <w:rPr>
          <w:rFonts w:cstheme="minorBidi"/>
          <w:sz w:val="28"/>
        </w:rPr>
      </w:pPr>
      <w:r w:rsidRPr="00DE576F">
        <w:rPr>
          <w:rFonts w:cstheme="minorBidi"/>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C553D4" w:rsidRPr="00DE576F" w:rsidRDefault="00C553D4" w:rsidP="00BE3C54">
      <w:pPr>
        <w:spacing w:before="0" w:after="0"/>
        <w:ind w:firstLine="709"/>
        <w:contextualSpacing w:val="0"/>
        <w:jc w:val="both"/>
        <w:rPr>
          <w:rFonts w:cstheme="minorBidi"/>
          <w:sz w:val="28"/>
        </w:rPr>
      </w:pPr>
      <w:r w:rsidRPr="00DE576F">
        <w:rPr>
          <w:rFonts w:cstheme="minorBidi"/>
          <w:sz w:val="28"/>
        </w:rPr>
        <w:t xml:space="preserve">56440 Иной межбюджетный трансферт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w:t>
      </w:r>
      <w:r w:rsidR="003879A6" w:rsidRPr="00DE576F">
        <w:rPr>
          <w:rFonts w:cstheme="minorBidi"/>
          <w:sz w:val="28"/>
        </w:rPr>
        <w:t xml:space="preserve">                                       </w:t>
      </w:r>
      <w:r w:rsidRPr="00DE576F">
        <w:rPr>
          <w:rFonts w:cstheme="minorBidi"/>
          <w:sz w:val="28"/>
        </w:rPr>
        <w:t xml:space="preserve">в августе - сентябре 2020 года на территории Еврейской автономной области, </w:t>
      </w:r>
      <w:r w:rsidRPr="00DE576F">
        <w:rPr>
          <w:rFonts w:cstheme="minorBidi"/>
          <w:sz w:val="28"/>
        </w:rPr>
        <w:lastRenderedPageBreak/>
        <w:t xml:space="preserve">получившим выплаты на капитальный ремонт жилых помещений, поврежденных </w:t>
      </w:r>
      <w:r w:rsidR="003879A6" w:rsidRPr="00DE576F">
        <w:rPr>
          <w:rFonts w:cstheme="minorBidi"/>
          <w:sz w:val="28"/>
        </w:rPr>
        <w:t xml:space="preserve">                        </w:t>
      </w:r>
      <w:r w:rsidRPr="00DE576F">
        <w:rPr>
          <w:rFonts w:cstheme="minorBidi"/>
          <w:sz w:val="28"/>
        </w:rPr>
        <w:t>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w:t>
      </w:r>
    </w:p>
    <w:p w:rsidR="00C553D4" w:rsidRPr="00DE576F" w:rsidRDefault="00C553D4" w:rsidP="00C553D4">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получившим выплаты на капитальный ремонт жилых помещений, поврежденных в результате паводка, произошедшего в июле - августе 2019 года </w:t>
      </w:r>
      <w:r w:rsidR="007140E3" w:rsidRPr="00DE576F">
        <w:rPr>
          <w:rFonts w:cstheme="minorBidi"/>
          <w:sz w:val="28"/>
        </w:rPr>
        <w:t xml:space="preserve">                      </w:t>
      </w:r>
      <w:r w:rsidRPr="00DE576F">
        <w:rPr>
          <w:rFonts w:cstheme="minorBidi"/>
          <w:sz w:val="28"/>
        </w:rPr>
        <w:t>на территории Еврейской автономной области, за счет средств резервного фонда Правительства Российской Федерации</w:t>
      </w:r>
      <w:r w:rsidR="00012C1C">
        <w:rPr>
          <w:rFonts w:cstheme="minorBidi"/>
          <w:sz w:val="28"/>
        </w:rPr>
        <w:t>.</w:t>
      </w:r>
    </w:p>
    <w:p w:rsidR="00C553D4" w:rsidRPr="00DE576F" w:rsidRDefault="00C553D4" w:rsidP="00C553D4">
      <w:pPr>
        <w:spacing w:before="0" w:after="0"/>
        <w:ind w:firstLine="709"/>
        <w:contextualSpacing w:val="0"/>
        <w:jc w:val="both"/>
        <w:rPr>
          <w:rFonts w:cstheme="minorBidi"/>
          <w:sz w:val="28"/>
        </w:rPr>
      </w:pPr>
      <w:r w:rsidRPr="00DE576F">
        <w:rPr>
          <w:rFonts w:cstheme="minorBidi"/>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2B244C" w:rsidRPr="00DE576F" w:rsidRDefault="002B244C" w:rsidP="00BE3C54">
      <w:pPr>
        <w:spacing w:before="0" w:after="0"/>
        <w:ind w:firstLine="709"/>
        <w:contextualSpacing w:val="0"/>
        <w:jc w:val="both"/>
        <w:rPr>
          <w:rFonts w:cstheme="minorBidi"/>
          <w:sz w:val="28"/>
        </w:rPr>
      </w:pPr>
      <w:r w:rsidRPr="00DE576F">
        <w:rPr>
          <w:rFonts w:cstheme="minorBidi"/>
          <w:sz w:val="28"/>
        </w:rPr>
        <w:t xml:space="preserve">56450 Иной межбюджетный трансферт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w:t>
      </w:r>
      <w:r w:rsidR="007140E3" w:rsidRPr="00DE576F">
        <w:rPr>
          <w:rFonts w:cstheme="minorBidi"/>
          <w:sz w:val="28"/>
        </w:rPr>
        <w:t xml:space="preserve">                                               </w:t>
      </w:r>
      <w:r w:rsidRPr="00DE576F">
        <w:rPr>
          <w:rFonts w:cstheme="minorBidi"/>
          <w:sz w:val="28"/>
        </w:rPr>
        <w:t>в августе - сентябре 2020 года на территории Еврейской автономной области, за счет средств резервного фонда Правительства Российской Федерации</w:t>
      </w:r>
    </w:p>
    <w:p w:rsidR="002B244C" w:rsidRPr="00DE576F" w:rsidRDefault="002B244C" w:rsidP="002B244C">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Еврейской автономной области на предоставление выплат гражданам, жилые </w:t>
      </w:r>
      <w:r w:rsidRPr="00DE576F">
        <w:rPr>
          <w:rFonts w:cstheme="minorBidi"/>
          <w:sz w:val="28"/>
        </w:rPr>
        <w:lastRenderedPageBreak/>
        <w:t>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w:t>
      </w:r>
    </w:p>
    <w:p w:rsidR="002B244C" w:rsidRPr="00DE576F" w:rsidRDefault="002B244C" w:rsidP="002B244C">
      <w:pPr>
        <w:spacing w:before="0" w:after="0"/>
        <w:ind w:firstLine="709"/>
        <w:contextualSpacing w:val="0"/>
        <w:jc w:val="both"/>
        <w:rPr>
          <w:rFonts w:cstheme="minorBidi"/>
          <w:sz w:val="28"/>
        </w:rPr>
      </w:pPr>
      <w:r w:rsidRPr="00DE576F">
        <w:rPr>
          <w:rFonts w:cstheme="minorBidi"/>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EB140F" w:rsidRPr="00DE576F" w:rsidRDefault="00EB140F" w:rsidP="002B244C">
      <w:pPr>
        <w:spacing w:before="0" w:after="0"/>
        <w:ind w:firstLine="709"/>
        <w:contextualSpacing w:val="0"/>
        <w:jc w:val="both"/>
        <w:rPr>
          <w:rFonts w:cstheme="minorBidi"/>
          <w:sz w:val="28"/>
        </w:rPr>
      </w:pPr>
      <w:r w:rsidRPr="00DE576F">
        <w:rPr>
          <w:rFonts w:cstheme="minorBidi"/>
          <w:sz w:val="28"/>
        </w:rPr>
        <w:t xml:space="preserve">56460 Иной межбюджетный трансферт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w:t>
      </w:r>
      <w:r w:rsidR="007140E3" w:rsidRPr="00DE576F">
        <w:rPr>
          <w:rFonts w:cstheme="minorBidi"/>
          <w:sz w:val="28"/>
        </w:rPr>
        <w:t xml:space="preserve">                   </w:t>
      </w:r>
      <w:r w:rsidRPr="00DE576F">
        <w:rPr>
          <w:rFonts w:cstheme="minorBidi"/>
          <w:sz w:val="28"/>
        </w:rPr>
        <w:t>в августе - сентябре 2020 года на территории Еврейской автономной области, за счет средств резервного фонда Правительства Российской Федерации</w:t>
      </w:r>
    </w:p>
    <w:p w:rsidR="00EB140F" w:rsidRPr="00DE576F" w:rsidRDefault="00EB140F" w:rsidP="00EB140F">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w:t>
      </w:r>
    </w:p>
    <w:p w:rsidR="00EB140F" w:rsidRPr="00DE576F" w:rsidRDefault="00EB140F" w:rsidP="00EB140F">
      <w:pPr>
        <w:spacing w:before="0" w:after="0"/>
        <w:ind w:firstLine="709"/>
        <w:contextualSpacing w:val="0"/>
        <w:jc w:val="both"/>
        <w:rPr>
          <w:rFonts w:cstheme="minorBidi"/>
          <w:sz w:val="28"/>
        </w:rPr>
      </w:pPr>
      <w:r w:rsidRPr="00DE576F">
        <w:rPr>
          <w:rFonts w:cstheme="minorBidi"/>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FC421D" w:rsidRPr="00DE576F" w:rsidRDefault="00FC421D" w:rsidP="00FC421D">
      <w:pPr>
        <w:spacing w:before="0" w:after="0"/>
        <w:ind w:firstLine="709"/>
        <w:contextualSpacing w:val="0"/>
        <w:jc w:val="both"/>
        <w:rPr>
          <w:rFonts w:cstheme="minorBidi"/>
          <w:sz w:val="28"/>
        </w:rPr>
      </w:pPr>
      <w:r w:rsidRPr="00DE576F">
        <w:rPr>
          <w:rFonts w:cstheme="minorBidi"/>
          <w:sz w:val="28"/>
        </w:rPr>
        <w:t xml:space="preserve">56940 Иные межбюджетные трансферты на возмещение расходов, понесенных бюджетами субъектов Российской Федерации, местными бюджетами на размещение и питание граждан Российской Федерации, иностранных граждан и лиц без </w:t>
      </w:r>
      <w:r w:rsidRPr="00DE576F">
        <w:rPr>
          <w:rFonts w:cstheme="minorBidi"/>
          <w:sz w:val="28"/>
        </w:rPr>
        <w:lastRenderedPageBreak/>
        <w:t>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находившихся</w:t>
      </w:r>
      <w:r w:rsidR="00F364F8" w:rsidRPr="00DE576F">
        <w:rPr>
          <w:rFonts w:cstheme="minorBidi"/>
          <w:sz w:val="28"/>
        </w:rPr>
        <w:t xml:space="preserve">            </w:t>
      </w:r>
      <w:r w:rsidRPr="00DE576F">
        <w:rPr>
          <w:rFonts w:cstheme="minorBidi"/>
          <w:sz w:val="28"/>
        </w:rPr>
        <w:t xml:space="preserve"> в пунктах временного размещения и питания на территории Российской Федерации, за счет средств резервного фонда Правительства Российской Федерации</w:t>
      </w:r>
    </w:p>
    <w:p w:rsidR="00FC421D" w:rsidRPr="00DE576F" w:rsidRDefault="00FC421D" w:rsidP="00FC421D">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по предоставлению иных межбюджетных трансфертов на возмещение расходов, понесенных бюджетами субъектов Российской Федерации, местными бюджетами на размещение и питание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находившихся в пунктах временного размещения и питания на территории Российской Федерации, за счет средств резервного фонда Правительства Российской Федерации.</w:t>
      </w:r>
    </w:p>
    <w:p w:rsidR="00FC421D" w:rsidRPr="00DE576F" w:rsidRDefault="00FC421D" w:rsidP="00FC421D">
      <w:pPr>
        <w:spacing w:before="0" w:after="0"/>
        <w:ind w:firstLine="709"/>
        <w:contextualSpacing w:val="0"/>
        <w:jc w:val="both"/>
        <w:rPr>
          <w:rFonts w:cstheme="minorBidi"/>
          <w:sz w:val="28"/>
        </w:rPr>
      </w:pPr>
      <w:r w:rsidRPr="00DE576F">
        <w:rPr>
          <w:rFonts w:cstheme="minorBidi"/>
          <w:sz w:val="28"/>
        </w:rPr>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083932" w:rsidRPr="00DE576F" w:rsidRDefault="00083932" w:rsidP="00FC421D">
      <w:pPr>
        <w:spacing w:before="0" w:after="0"/>
        <w:ind w:firstLine="709"/>
        <w:contextualSpacing w:val="0"/>
        <w:jc w:val="both"/>
        <w:rPr>
          <w:rFonts w:cstheme="minorBidi"/>
          <w:sz w:val="28"/>
        </w:rPr>
      </w:pPr>
      <w:r w:rsidRPr="00DE576F">
        <w:rPr>
          <w:rFonts w:cstheme="minorBidi"/>
          <w:sz w:val="28"/>
        </w:rPr>
        <w:t xml:space="preserve">"57670 Субсидии в целях </w:t>
      </w:r>
      <w:proofErr w:type="spellStart"/>
      <w:r w:rsidRPr="00DE576F">
        <w:rPr>
          <w:rFonts w:cstheme="minorBidi"/>
          <w:sz w:val="28"/>
        </w:rPr>
        <w:t>софинансирования</w:t>
      </w:r>
      <w:proofErr w:type="spellEnd"/>
      <w:r w:rsidRPr="00DE576F">
        <w:rPr>
          <w:rFonts w:cstheme="minorBidi"/>
          <w:sz w:val="28"/>
        </w:rPr>
        <w:t xml:space="preserve">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w:t>
      </w:r>
      <w:proofErr w:type="gramStart"/>
      <w:r w:rsidRPr="00DE576F">
        <w:rPr>
          <w:rFonts w:cstheme="minorBidi"/>
          <w:sz w:val="28"/>
        </w:rPr>
        <w:t xml:space="preserve">водах, </w:t>
      </w:r>
      <w:r w:rsidR="00EE1393" w:rsidRPr="00DE576F">
        <w:rPr>
          <w:rFonts w:cstheme="minorBidi"/>
          <w:sz w:val="28"/>
        </w:rPr>
        <w:t xml:space="preserve">  </w:t>
      </w:r>
      <w:proofErr w:type="gramEnd"/>
      <w:r w:rsidR="00EE1393" w:rsidRPr="00DE576F">
        <w:rPr>
          <w:rFonts w:cstheme="minorBidi"/>
          <w:sz w:val="28"/>
        </w:rPr>
        <w:t xml:space="preserve">                                            </w:t>
      </w:r>
      <w:r w:rsidRPr="00DE576F">
        <w:rPr>
          <w:rFonts w:cstheme="minorBidi"/>
          <w:sz w:val="28"/>
        </w:rPr>
        <w:t>в территориальном море и исключительной экономической зоне Российской Федерации</w:t>
      </w:r>
    </w:p>
    <w:p w:rsidR="005E1D3D" w:rsidRPr="00DE576F" w:rsidRDefault="00083932" w:rsidP="00C14283">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w:t>
      </w:r>
      <w:r w:rsidR="005E1D3D" w:rsidRPr="00DE576F">
        <w:rPr>
          <w:rFonts w:cstheme="minorBidi"/>
          <w:sz w:val="28"/>
        </w:rPr>
        <w:t xml:space="preserve">по предоставлению субсидий бюджетам субъектов Российской </w:t>
      </w:r>
      <w:r w:rsidR="005E1D3D" w:rsidRPr="00DE576F">
        <w:rPr>
          <w:rFonts w:cstheme="minorBidi"/>
          <w:sz w:val="28"/>
        </w:rPr>
        <w:lastRenderedPageBreak/>
        <w:t xml:space="preserve">Федерации в целях </w:t>
      </w:r>
      <w:proofErr w:type="spellStart"/>
      <w:r w:rsidR="005E1D3D" w:rsidRPr="00DE576F">
        <w:rPr>
          <w:rFonts w:cstheme="minorBidi"/>
          <w:sz w:val="28"/>
        </w:rPr>
        <w:t>софинансирования</w:t>
      </w:r>
      <w:proofErr w:type="spellEnd"/>
      <w:r w:rsidR="005E1D3D" w:rsidRPr="00DE576F">
        <w:rPr>
          <w:rFonts w:cstheme="minorBidi"/>
          <w:sz w:val="28"/>
        </w:rPr>
        <w:t xml:space="preserve">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 </w:t>
      </w:r>
      <w:r w:rsidR="00EE1393" w:rsidRPr="00DE576F">
        <w:rPr>
          <w:rFonts w:cstheme="minorBidi"/>
          <w:sz w:val="28"/>
        </w:rPr>
        <w:t xml:space="preserve">               </w:t>
      </w:r>
      <w:r w:rsidR="005E1D3D" w:rsidRPr="00DE576F">
        <w:rPr>
          <w:rFonts w:cstheme="minorBidi"/>
          <w:sz w:val="28"/>
        </w:rPr>
        <w:t>и исключительной экономической зоне Российской Федерации.</w:t>
      </w:r>
    </w:p>
    <w:p w:rsidR="005E1D3D" w:rsidRPr="00DE576F" w:rsidRDefault="005E1D3D" w:rsidP="005E1D3D">
      <w:pPr>
        <w:spacing w:before="0" w:after="0"/>
        <w:ind w:firstLine="709"/>
        <w:contextualSpacing w:val="0"/>
        <w:jc w:val="both"/>
        <w:rPr>
          <w:sz w:val="28"/>
        </w:rPr>
      </w:pPr>
      <w:r w:rsidRPr="00DE576F">
        <w:rPr>
          <w:sz w:val="28"/>
        </w:rPr>
        <w:t xml:space="preserve">Поступление субсидий на указанные цели отражается по коду вида доходов </w:t>
      </w:r>
      <w:r w:rsidRPr="00DE576F">
        <w:rPr>
          <w:sz w:val="28"/>
        </w:rPr>
        <w:br/>
        <w:t>000 2 02 25767 02 0000 150 "Субсидии бюджетам субъектов Российской Федерации</w:t>
      </w:r>
      <w:r w:rsidR="00EE1393" w:rsidRPr="00DE576F">
        <w:rPr>
          <w:sz w:val="28"/>
        </w:rPr>
        <w:t xml:space="preserve">            </w:t>
      </w:r>
      <w:r w:rsidRPr="00DE576F">
        <w:rPr>
          <w:sz w:val="28"/>
        </w:rPr>
        <w:t xml:space="preserve"> в целях </w:t>
      </w:r>
      <w:proofErr w:type="spellStart"/>
      <w:r w:rsidRPr="00DE576F">
        <w:rPr>
          <w:sz w:val="28"/>
        </w:rPr>
        <w:t>софинансирования</w:t>
      </w:r>
      <w:proofErr w:type="spellEnd"/>
      <w:r w:rsidRPr="00DE576F">
        <w:rPr>
          <w:sz w:val="28"/>
        </w:rPr>
        <w:t xml:space="preserve">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w:t>
      </w:r>
      <w:r w:rsidR="00EE1393" w:rsidRPr="00DE576F">
        <w:rPr>
          <w:sz w:val="28"/>
        </w:rPr>
        <w:t xml:space="preserve">             </w:t>
      </w:r>
      <w:r w:rsidRPr="00DE576F">
        <w:rPr>
          <w:sz w:val="28"/>
        </w:rPr>
        <w:t xml:space="preserve"> и исключительной экономической зоне Российской Федерации" классификации доходов бюджетов.</w:t>
      </w:r>
      <w:r w:rsidR="00806CC3" w:rsidRPr="00DE576F">
        <w:rPr>
          <w:sz w:val="28"/>
        </w:rPr>
        <w:t>";</w:t>
      </w:r>
    </w:p>
    <w:p w:rsidR="00806CC3" w:rsidRPr="00DE576F" w:rsidRDefault="00806CC3" w:rsidP="005E1D3D">
      <w:pPr>
        <w:spacing w:before="0" w:after="0"/>
        <w:ind w:firstLine="709"/>
        <w:contextualSpacing w:val="0"/>
        <w:jc w:val="both"/>
        <w:rPr>
          <w:sz w:val="28"/>
        </w:rPr>
      </w:pPr>
      <w:r w:rsidRPr="00DE576F">
        <w:rPr>
          <w:sz w:val="28"/>
        </w:rPr>
        <w:t xml:space="preserve">"57730 Возмещение части прямых понесенных затрат по созданию и (или) модернизации тепличных комплексов для производства овощей в защищенном грунте и </w:t>
      </w:r>
      <w:proofErr w:type="spellStart"/>
      <w:r w:rsidRPr="00DE576F">
        <w:rPr>
          <w:sz w:val="28"/>
        </w:rPr>
        <w:t>селекционно</w:t>
      </w:r>
      <w:proofErr w:type="spellEnd"/>
      <w:r w:rsidRPr="00DE576F">
        <w:rPr>
          <w:sz w:val="28"/>
        </w:rPr>
        <w:t xml:space="preserve">-семеноводческих центров в растениеводстве </w:t>
      </w:r>
      <w:r w:rsidR="005A1E69" w:rsidRPr="00DE576F">
        <w:rPr>
          <w:sz w:val="28"/>
        </w:rPr>
        <w:t xml:space="preserve">                                                    </w:t>
      </w:r>
      <w:r w:rsidRPr="00DE576F">
        <w:rPr>
          <w:sz w:val="28"/>
        </w:rPr>
        <w:t>в Дальневосточном федеральном округе</w:t>
      </w:r>
    </w:p>
    <w:p w:rsidR="00806CC3" w:rsidRPr="00DE576F" w:rsidRDefault="00806CC3" w:rsidP="00806CC3">
      <w:pPr>
        <w:spacing w:before="0" w:after="0"/>
        <w:ind w:firstLine="709"/>
        <w:contextualSpacing w:val="0"/>
        <w:jc w:val="both"/>
        <w:rPr>
          <w:sz w:val="28"/>
        </w:rPr>
      </w:pPr>
      <w:r w:rsidRPr="00DE576F">
        <w:rPr>
          <w:rFonts w:cstheme="minorBidi"/>
          <w:sz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5A1E69" w:rsidRPr="00DE576F">
        <w:rPr>
          <w:rFonts w:cstheme="minorBidi"/>
          <w:sz w:val="28"/>
        </w:rPr>
        <w:t xml:space="preserve">                            </w:t>
      </w:r>
      <w:r w:rsidRPr="00DE576F">
        <w:rPr>
          <w:rFonts w:cstheme="minorBidi"/>
          <w:sz w:val="28"/>
        </w:rPr>
        <w:t xml:space="preserve">и регулирования рынков сельскохозяйственной продукции, сырья и продовольствия по предоставлению иных межбюджетных трансфертов бюджетам субъектов Российской Федерации на </w:t>
      </w:r>
      <w:r w:rsidR="00314F75" w:rsidRPr="00DE576F">
        <w:rPr>
          <w:sz w:val="28"/>
        </w:rPr>
        <w:t xml:space="preserve">возмещение </w:t>
      </w:r>
      <w:r w:rsidRPr="00DE576F">
        <w:rPr>
          <w:sz w:val="28"/>
        </w:rPr>
        <w:t xml:space="preserve">части прямых понесенных затрат по созданию и (или) модернизации тепличных комплексов для производства овощей </w:t>
      </w:r>
      <w:r w:rsidR="005A1E69" w:rsidRPr="00DE576F">
        <w:rPr>
          <w:sz w:val="28"/>
        </w:rPr>
        <w:t xml:space="preserve">                                            </w:t>
      </w:r>
      <w:r w:rsidRPr="00DE576F">
        <w:rPr>
          <w:sz w:val="28"/>
        </w:rPr>
        <w:t xml:space="preserve">в защищенном грунте и </w:t>
      </w:r>
      <w:proofErr w:type="spellStart"/>
      <w:r w:rsidRPr="00DE576F">
        <w:rPr>
          <w:sz w:val="28"/>
        </w:rPr>
        <w:t>селекционно</w:t>
      </w:r>
      <w:proofErr w:type="spellEnd"/>
      <w:r w:rsidRPr="00DE576F">
        <w:rPr>
          <w:sz w:val="28"/>
        </w:rPr>
        <w:t xml:space="preserve">-семеноводческих центров в растениеводстве </w:t>
      </w:r>
      <w:r w:rsidR="005A1E69" w:rsidRPr="00DE576F">
        <w:rPr>
          <w:sz w:val="28"/>
        </w:rPr>
        <w:t xml:space="preserve">                    </w:t>
      </w:r>
      <w:r w:rsidRPr="00DE576F">
        <w:rPr>
          <w:sz w:val="28"/>
        </w:rPr>
        <w:t>в Дальневосточном федеральном округе</w:t>
      </w:r>
      <w:r w:rsidR="00982F4B" w:rsidRPr="00DE576F">
        <w:rPr>
          <w:sz w:val="28"/>
        </w:rPr>
        <w:t>.</w:t>
      </w:r>
    </w:p>
    <w:p w:rsidR="00806CC3" w:rsidRPr="00DE576F" w:rsidRDefault="00806CC3" w:rsidP="00806CC3">
      <w:pPr>
        <w:spacing w:before="0" w:after="0"/>
        <w:ind w:firstLine="709"/>
        <w:contextualSpacing w:val="0"/>
        <w:jc w:val="both"/>
        <w:rPr>
          <w:rFonts w:cstheme="minorBidi"/>
          <w:sz w:val="28"/>
        </w:rPr>
      </w:pPr>
      <w:r w:rsidRPr="00DE576F">
        <w:rPr>
          <w:rFonts w:cstheme="minorBidi"/>
          <w:sz w:val="28"/>
        </w:rPr>
        <w:t xml:space="preserve">Поступление иных межбюджетных трансфертов на указанные цели отражается по коду вида доходов 000 </w:t>
      </w:r>
      <w:r w:rsidRPr="00DE576F">
        <w:rPr>
          <w:sz w:val="28"/>
        </w:rPr>
        <w:t>2 02 45773 02 0000 150</w:t>
      </w:r>
      <w:r w:rsidRPr="00DE576F">
        <w:rPr>
          <w:rFonts w:cstheme="minorBidi"/>
          <w:sz w:val="28"/>
        </w:rPr>
        <w:t xml:space="preserve"> "</w:t>
      </w:r>
      <w:r w:rsidRPr="00DE576F">
        <w:rPr>
          <w:sz w:val="28"/>
        </w:rPr>
        <w:t xml:space="preserve">Межбюджетные трансферты, передаваемые бюджетам субъектов Российской Федерации на возмещение части прямых понесенных затрат по созданию и (или) модернизации тепличных комплексов для производства овощей в защищенном грунте </w:t>
      </w:r>
      <w:r w:rsidR="005A1E69" w:rsidRPr="00DE576F">
        <w:rPr>
          <w:sz w:val="28"/>
        </w:rPr>
        <w:t xml:space="preserve">                                                                   </w:t>
      </w:r>
      <w:r w:rsidRPr="00DE576F">
        <w:rPr>
          <w:sz w:val="28"/>
        </w:rPr>
        <w:t xml:space="preserve">и </w:t>
      </w:r>
      <w:proofErr w:type="spellStart"/>
      <w:r w:rsidRPr="00DE576F">
        <w:rPr>
          <w:sz w:val="28"/>
        </w:rPr>
        <w:t>селекционно</w:t>
      </w:r>
      <w:proofErr w:type="spellEnd"/>
      <w:r w:rsidRPr="00DE576F">
        <w:rPr>
          <w:sz w:val="28"/>
        </w:rPr>
        <w:t>-семеноводческих центров в растениеводстве в Дальневосточном федеральном округе</w:t>
      </w:r>
      <w:r w:rsidRPr="00DE576F">
        <w:rPr>
          <w:rFonts w:cstheme="minorBidi"/>
          <w:sz w:val="28"/>
        </w:rPr>
        <w:t>" классификации доходов бюджетов.";</w:t>
      </w:r>
    </w:p>
    <w:p w:rsidR="00E31550" w:rsidRPr="00DE576F" w:rsidRDefault="00E31550" w:rsidP="00806CC3">
      <w:pPr>
        <w:spacing w:before="0" w:after="0"/>
        <w:ind w:firstLine="709"/>
        <w:contextualSpacing w:val="0"/>
        <w:jc w:val="both"/>
        <w:rPr>
          <w:rFonts w:cstheme="minorBidi"/>
          <w:sz w:val="28"/>
        </w:rPr>
      </w:pPr>
      <w:r w:rsidRPr="00DE576F">
        <w:rPr>
          <w:rFonts w:cstheme="minorBidi"/>
          <w:sz w:val="28"/>
        </w:rPr>
        <w:lastRenderedPageBreak/>
        <w:t xml:space="preserve">"5Р030 Иной межбюджетный трансферт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получившим выплаты </w:t>
      </w:r>
      <w:r w:rsidR="006D2FB1" w:rsidRPr="00DE576F">
        <w:rPr>
          <w:rFonts w:cstheme="minorBidi"/>
          <w:sz w:val="28"/>
        </w:rPr>
        <w:t xml:space="preserve">                    </w:t>
      </w:r>
      <w:r w:rsidRPr="00DE576F">
        <w:rPr>
          <w:rFonts w:cstheme="minorBidi"/>
          <w:sz w:val="28"/>
        </w:rPr>
        <w:t>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w:t>
      </w:r>
    </w:p>
    <w:p w:rsidR="00E31550" w:rsidRPr="00DE576F" w:rsidRDefault="00E31550" w:rsidP="00806CC3">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получившим выплаты на капитальный ремонт жилых помещений, поврежденных </w:t>
      </w:r>
      <w:r w:rsidR="006D2FB1" w:rsidRPr="00DE576F">
        <w:rPr>
          <w:rFonts w:cstheme="minorBidi"/>
          <w:sz w:val="28"/>
        </w:rPr>
        <w:t xml:space="preserve">                     </w:t>
      </w:r>
      <w:r w:rsidRPr="00DE576F">
        <w:rPr>
          <w:rFonts w:cstheme="minorBidi"/>
          <w:sz w:val="28"/>
        </w:rPr>
        <w:t>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w:t>
      </w:r>
    </w:p>
    <w:p w:rsidR="00E31550" w:rsidRPr="00DE576F" w:rsidRDefault="00E31550" w:rsidP="00E31550">
      <w:pPr>
        <w:spacing w:before="0" w:after="0"/>
        <w:ind w:firstLine="709"/>
        <w:contextualSpacing w:val="0"/>
        <w:jc w:val="both"/>
        <w:rPr>
          <w:rFonts w:cstheme="minorBidi"/>
          <w:sz w:val="28"/>
        </w:rPr>
      </w:pPr>
      <w:r w:rsidRPr="00DE576F">
        <w:rPr>
          <w:rFonts w:cstheme="minorBidi"/>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AD0391" w:rsidRPr="00DE576F" w:rsidRDefault="00AD0391" w:rsidP="00806CC3">
      <w:pPr>
        <w:spacing w:before="0" w:after="0"/>
        <w:ind w:firstLine="709"/>
        <w:contextualSpacing w:val="0"/>
        <w:jc w:val="both"/>
        <w:rPr>
          <w:rFonts w:cstheme="minorBidi"/>
          <w:sz w:val="28"/>
        </w:rPr>
      </w:pPr>
      <w:r w:rsidRPr="00DE576F">
        <w:rPr>
          <w:rFonts w:cstheme="minorBidi"/>
          <w:sz w:val="28"/>
        </w:rPr>
        <w:t xml:space="preserve">5Р040 </w:t>
      </w:r>
      <w:r w:rsidR="00A44262" w:rsidRPr="00DE576F">
        <w:rPr>
          <w:rFonts w:cstheme="minorBidi"/>
          <w:sz w:val="28"/>
        </w:rPr>
        <w:t>Иной межбюджетный трансферт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w:t>
      </w:r>
    </w:p>
    <w:p w:rsidR="00A44262" w:rsidRPr="00DE576F" w:rsidRDefault="00A44262" w:rsidP="00A44262">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w:t>
      </w:r>
      <w:r w:rsidRPr="00DE576F">
        <w:rPr>
          <w:rFonts w:cstheme="minorBidi"/>
          <w:sz w:val="28"/>
        </w:rPr>
        <w:lastRenderedPageBreak/>
        <w:t>доступным и комфортным жильем и коммунальными услугами граждан Российской Федерации" по предоставлению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w:t>
      </w:r>
      <w:r w:rsidR="00982F4B" w:rsidRPr="00DE576F">
        <w:rPr>
          <w:rFonts w:cstheme="minorBidi"/>
          <w:sz w:val="28"/>
        </w:rPr>
        <w:t>.</w:t>
      </w:r>
    </w:p>
    <w:p w:rsidR="00A44262" w:rsidRPr="00DE576F" w:rsidRDefault="00A44262" w:rsidP="00A44262">
      <w:pPr>
        <w:spacing w:before="0" w:after="0"/>
        <w:ind w:firstLine="709"/>
        <w:contextualSpacing w:val="0"/>
        <w:jc w:val="both"/>
        <w:rPr>
          <w:rFonts w:cstheme="minorBidi"/>
          <w:sz w:val="28"/>
        </w:rPr>
      </w:pPr>
      <w:r w:rsidRPr="00DE576F">
        <w:rPr>
          <w:rFonts w:cstheme="minorBidi"/>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A95A62" w:rsidRPr="00DE576F" w:rsidRDefault="00A95A62" w:rsidP="00A44262">
      <w:pPr>
        <w:spacing w:before="0" w:after="0"/>
        <w:ind w:firstLine="709"/>
        <w:contextualSpacing w:val="0"/>
        <w:jc w:val="both"/>
        <w:rPr>
          <w:rFonts w:cstheme="minorBidi"/>
          <w:sz w:val="28"/>
        </w:rPr>
      </w:pPr>
      <w:r w:rsidRPr="00DE576F">
        <w:rPr>
          <w:rFonts w:cstheme="minorBidi"/>
          <w:sz w:val="28"/>
        </w:rPr>
        <w:t xml:space="preserve">5Р050 Иной межбюджетный трансферт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w:t>
      </w:r>
      <w:r w:rsidR="006D2FB1" w:rsidRPr="00DE576F">
        <w:rPr>
          <w:rFonts w:cstheme="minorBidi"/>
          <w:sz w:val="28"/>
        </w:rPr>
        <w:t xml:space="preserve">                   </w:t>
      </w:r>
      <w:r w:rsidRPr="00DE576F">
        <w:rPr>
          <w:rFonts w:cstheme="minorBidi"/>
          <w:sz w:val="28"/>
        </w:rPr>
        <w:t>в мае - августе 2021 года на территории Еврейской автономной области, за счет средств резервного фонда Правительства Российской Федерации</w:t>
      </w:r>
    </w:p>
    <w:p w:rsidR="00A95A62" w:rsidRPr="00DE576F" w:rsidRDefault="00A95A62" w:rsidP="00A95A62">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w:t>
      </w:r>
      <w:r w:rsidR="00982F4B" w:rsidRPr="00DE576F">
        <w:rPr>
          <w:rFonts w:cstheme="minorBidi"/>
          <w:sz w:val="28"/>
        </w:rPr>
        <w:t>.</w:t>
      </w:r>
    </w:p>
    <w:p w:rsidR="00A95A62" w:rsidRPr="00DE576F" w:rsidRDefault="00A95A62" w:rsidP="00A95A62">
      <w:pPr>
        <w:spacing w:before="0" w:after="0"/>
        <w:ind w:firstLine="709"/>
        <w:contextualSpacing w:val="0"/>
        <w:jc w:val="both"/>
        <w:rPr>
          <w:rFonts w:cstheme="minorBidi"/>
          <w:sz w:val="28"/>
        </w:rPr>
      </w:pPr>
      <w:r w:rsidRPr="00DE576F">
        <w:rPr>
          <w:rFonts w:cstheme="minorBidi"/>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2F6A30" w:rsidRPr="00DE576F" w:rsidRDefault="002F6A30" w:rsidP="002F6A30">
      <w:pPr>
        <w:spacing w:before="0" w:after="0"/>
        <w:ind w:firstLine="709"/>
        <w:contextualSpacing w:val="0"/>
        <w:jc w:val="both"/>
        <w:rPr>
          <w:rFonts w:cstheme="minorBidi"/>
          <w:sz w:val="28"/>
        </w:rPr>
      </w:pPr>
      <w:r w:rsidRPr="00DE576F">
        <w:rPr>
          <w:rFonts w:cstheme="minorBidi"/>
          <w:sz w:val="28"/>
        </w:rPr>
        <w:lastRenderedPageBreak/>
        <w:t xml:space="preserve">"5Р400 Иной межбюджетный трансферт бюджету Республики Крым </w:t>
      </w:r>
      <w:r w:rsidR="00F364F8" w:rsidRPr="00DE576F">
        <w:rPr>
          <w:rFonts w:cstheme="minorBidi"/>
          <w:sz w:val="28"/>
        </w:rPr>
        <w:t xml:space="preserve">                                   </w:t>
      </w:r>
      <w:r w:rsidRPr="00DE576F">
        <w:rPr>
          <w:rFonts w:cstheme="minorBidi"/>
          <w:sz w:val="28"/>
        </w:rPr>
        <w:t xml:space="preserve">на финансовое обеспечение реализации мер социальной поддержки членов семей граждан, погибших (умерших) в результате террористического акта, совершенного </w:t>
      </w:r>
      <w:r w:rsidR="00F364F8" w:rsidRPr="00DE576F">
        <w:rPr>
          <w:rFonts w:cstheme="minorBidi"/>
          <w:sz w:val="28"/>
        </w:rPr>
        <w:t xml:space="preserve">               </w:t>
      </w:r>
      <w:r w:rsidRPr="00DE576F">
        <w:rPr>
          <w:rFonts w:cstheme="minorBidi"/>
          <w:sz w:val="28"/>
        </w:rPr>
        <w:t>8 октября 2022 года на Крымском мосту, за счет средств резервного фонда Правительства Российской Федерации</w:t>
      </w:r>
    </w:p>
    <w:p w:rsidR="002F6A30" w:rsidRPr="00DE576F" w:rsidRDefault="002F6A30" w:rsidP="002F6A30">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иного межбюджетного трансферта бюджету Республики Крым на финансовое обеспечение реализации мер социальной поддержки членов семей граждан, погибших (умерших) в результате террористического акта, совершенного 8 октября 2022 года на Крымском мосту, имея в виду осуществление выплаты единовременного пособия, за счет средств резервного фонда Правительства Российской Федерации.</w:t>
      </w:r>
    </w:p>
    <w:p w:rsidR="002C03CF" w:rsidRPr="00DE576F" w:rsidRDefault="002F6A30" w:rsidP="005B4A1B">
      <w:pPr>
        <w:spacing w:before="0" w:after="0"/>
        <w:ind w:firstLine="709"/>
        <w:contextualSpacing w:val="0"/>
        <w:jc w:val="both"/>
        <w:rPr>
          <w:rFonts w:cstheme="minorBidi"/>
          <w:sz w:val="28"/>
        </w:rPr>
      </w:pPr>
      <w:r w:rsidRPr="00DE576F">
        <w:rPr>
          <w:rFonts w:cstheme="minorBidi"/>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536017" w:rsidRPr="00DE576F" w:rsidRDefault="002C03CF" w:rsidP="005B4A1B">
      <w:pPr>
        <w:spacing w:before="0" w:after="0"/>
        <w:ind w:firstLine="709"/>
        <w:contextualSpacing w:val="0"/>
        <w:jc w:val="both"/>
        <w:rPr>
          <w:rFonts w:cstheme="minorBidi"/>
          <w:sz w:val="28"/>
        </w:rPr>
      </w:pPr>
      <w:r w:rsidRPr="00DE576F">
        <w:rPr>
          <w:rFonts w:cstheme="minorBidi"/>
          <w:sz w:val="28"/>
        </w:rPr>
        <w:t>По данному направлению расходов также отражаются расходы бюджетов субъектов Российской Федерации на указанные цели.</w:t>
      </w:r>
      <w:r w:rsidR="002F6A30" w:rsidRPr="00DE576F">
        <w:rPr>
          <w:rFonts w:cstheme="minorBidi"/>
          <w:sz w:val="28"/>
        </w:rPr>
        <w:t>";</w:t>
      </w:r>
    </w:p>
    <w:p w:rsidR="003C5C87" w:rsidRPr="00DE576F" w:rsidRDefault="003C5C87" w:rsidP="003C5C87">
      <w:pPr>
        <w:spacing w:before="0" w:after="0"/>
        <w:ind w:firstLine="709"/>
        <w:contextualSpacing w:val="0"/>
        <w:jc w:val="both"/>
        <w:rPr>
          <w:rFonts w:cstheme="minorBidi"/>
          <w:sz w:val="28"/>
        </w:rPr>
      </w:pPr>
      <w:r w:rsidRPr="00DE576F">
        <w:rPr>
          <w:rFonts w:cstheme="minorBidi"/>
          <w:sz w:val="28"/>
        </w:rPr>
        <w:t xml:space="preserve">"5Р420 Иной межбюджетный трансферт бюджету Амурской области </w:t>
      </w:r>
      <w:r w:rsidR="00F364F8" w:rsidRPr="00DE576F">
        <w:rPr>
          <w:rFonts w:cstheme="minorBidi"/>
          <w:sz w:val="28"/>
        </w:rPr>
        <w:t xml:space="preserve">                                     </w:t>
      </w:r>
      <w:r w:rsidRPr="00DE576F">
        <w:rPr>
          <w:rFonts w:cstheme="minorBidi"/>
          <w:sz w:val="28"/>
        </w:rPr>
        <w:t>на финансовое обеспечение реализации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w:t>
      </w:r>
    </w:p>
    <w:p w:rsidR="003C5C87" w:rsidRPr="00DE576F" w:rsidRDefault="003C5C87" w:rsidP="003C5C87">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Амурской области на финансовое обеспечение реализации мер социальной </w:t>
      </w:r>
      <w:r w:rsidRPr="00DE576F">
        <w:rPr>
          <w:rFonts w:cstheme="minorBidi"/>
          <w:sz w:val="28"/>
        </w:rPr>
        <w:lastRenderedPageBreak/>
        <w:t>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w:t>
      </w:r>
    </w:p>
    <w:p w:rsidR="003C5C87" w:rsidRPr="00DE576F" w:rsidRDefault="003C5C87" w:rsidP="005B4A1B">
      <w:pPr>
        <w:spacing w:before="0" w:after="0"/>
        <w:ind w:firstLine="709"/>
        <w:contextualSpacing w:val="0"/>
        <w:jc w:val="both"/>
        <w:rPr>
          <w:rFonts w:cstheme="minorBidi"/>
          <w:sz w:val="28"/>
        </w:rPr>
      </w:pPr>
      <w:r w:rsidRPr="00DE576F">
        <w:rPr>
          <w:rFonts w:cstheme="minorBidi"/>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DF108A" w:rsidRPr="00DE576F" w:rsidRDefault="00DF108A" w:rsidP="005B4A1B">
      <w:pPr>
        <w:spacing w:before="0" w:after="0"/>
        <w:ind w:firstLine="709"/>
        <w:contextualSpacing w:val="0"/>
        <w:jc w:val="both"/>
        <w:rPr>
          <w:rFonts w:cstheme="minorBidi"/>
          <w:sz w:val="28"/>
        </w:rPr>
      </w:pPr>
      <w:r w:rsidRPr="00DE576F">
        <w:rPr>
          <w:rFonts w:cstheme="minorBidi"/>
          <w:sz w:val="28"/>
        </w:rPr>
        <w:t xml:space="preserve">5Р430 Субсидия бюджету Московской области на реализацию мероприятий </w:t>
      </w:r>
      <w:r w:rsidR="00CD3FA7" w:rsidRPr="00DE576F">
        <w:rPr>
          <w:rFonts w:cstheme="minorBidi"/>
          <w:sz w:val="28"/>
        </w:rPr>
        <w:t xml:space="preserve">               </w:t>
      </w:r>
      <w:r w:rsidRPr="00DE576F">
        <w:rPr>
          <w:rFonts w:cstheme="minorBidi"/>
          <w:sz w:val="28"/>
        </w:rPr>
        <w:t>по благоустройству территорий за счет средств резервного фонда Правительства Российской Федерации</w:t>
      </w:r>
    </w:p>
    <w:p w:rsidR="00DF108A" w:rsidRPr="00DE576F" w:rsidRDefault="00DF108A" w:rsidP="00DF108A">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бюджету Московской области </w:t>
      </w:r>
      <w:r w:rsidR="00CD3FA7" w:rsidRPr="00DE576F">
        <w:rPr>
          <w:rFonts w:cstheme="minorBidi"/>
          <w:sz w:val="28"/>
        </w:rPr>
        <w:t xml:space="preserve">                              </w:t>
      </w:r>
      <w:r w:rsidRPr="00DE576F">
        <w:rPr>
          <w:rFonts w:cstheme="minorBidi"/>
          <w:sz w:val="28"/>
        </w:rPr>
        <w:t>на реализацию мероприятий по благоустройству территорий за счет средств резервного фонда Правительства Российской Федерации.</w:t>
      </w:r>
    </w:p>
    <w:p w:rsidR="00DF108A" w:rsidRPr="00DE576F" w:rsidRDefault="00DF108A" w:rsidP="00982F4B">
      <w:pPr>
        <w:spacing w:before="0" w:after="0"/>
        <w:ind w:firstLine="709"/>
        <w:contextualSpacing w:val="0"/>
        <w:jc w:val="both"/>
        <w:rPr>
          <w:rFonts w:cstheme="minorBidi"/>
          <w:sz w:val="28"/>
        </w:rPr>
      </w:pPr>
      <w:r w:rsidRPr="00DE576F">
        <w:rPr>
          <w:sz w:val="28"/>
        </w:rPr>
        <w:t xml:space="preserve">Поступление субсидии отражается по коду вида доходов </w:t>
      </w:r>
      <w:r w:rsidRPr="00DE576F">
        <w:rPr>
          <w:sz w:val="28"/>
        </w:rPr>
        <w:br/>
        <w:t xml:space="preserve">000 </w:t>
      </w:r>
      <w:r w:rsidRPr="00DE576F">
        <w:rPr>
          <w:rFonts w:cstheme="minorBidi"/>
          <w:sz w:val="28"/>
        </w:rPr>
        <w:t>2 02 29001 02 0000 150</w:t>
      </w:r>
      <w:r w:rsidRPr="00DE576F">
        <w:rPr>
          <w:sz w:val="28"/>
        </w:rPr>
        <w:t xml:space="preserve">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r w:rsidRPr="00DE576F">
        <w:rPr>
          <w:rFonts w:cstheme="minorBidi"/>
          <w:sz w:val="28"/>
        </w:rPr>
        <w:t xml:space="preserve"> </w:t>
      </w:r>
    </w:p>
    <w:p w:rsidR="006B6878" w:rsidRPr="00DE576F" w:rsidRDefault="006B6878" w:rsidP="005B4A1B">
      <w:pPr>
        <w:spacing w:before="0" w:after="0"/>
        <w:ind w:firstLine="709"/>
        <w:contextualSpacing w:val="0"/>
        <w:jc w:val="both"/>
        <w:rPr>
          <w:rFonts w:cstheme="minorBidi"/>
          <w:sz w:val="28"/>
        </w:rPr>
      </w:pPr>
      <w:r w:rsidRPr="00DE576F">
        <w:rPr>
          <w:rFonts w:cstheme="minorBidi"/>
          <w:sz w:val="28"/>
        </w:rPr>
        <w:t>5Р440 Дотация на поддержку мер по обеспечению сбалансированности бюджета Донецкой Народной Республики в целях восстановления деятельности протезно-ортопедического центра за счет средств резервного фонда Президента Российской Федерации</w:t>
      </w:r>
    </w:p>
    <w:p w:rsidR="006B6878" w:rsidRPr="00DE576F" w:rsidRDefault="006B6878" w:rsidP="00B81FAA">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"Доступная среда" по предоставлению дотации бюджету Донецкой Народной Республики </w:t>
      </w:r>
      <w:r w:rsidR="00CD3FA7" w:rsidRPr="00DE576F">
        <w:rPr>
          <w:rFonts w:cstheme="minorBidi"/>
          <w:sz w:val="28"/>
        </w:rPr>
        <w:t xml:space="preserve">                </w:t>
      </w:r>
      <w:r w:rsidRPr="00DE576F">
        <w:rPr>
          <w:rFonts w:cstheme="minorBidi"/>
          <w:sz w:val="28"/>
        </w:rPr>
        <w:t xml:space="preserve">на поддержку мер по обеспечению сбалансированности в целях восстановления </w:t>
      </w:r>
      <w:r w:rsidRPr="00DE576F">
        <w:rPr>
          <w:rFonts w:cstheme="minorBidi"/>
          <w:sz w:val="28"/>
        </w:rPr>
        <w:lastRenderedPageBreak/>
        <w:t>деятельности протезно-ортопедического центра за счет средств резервного фонда Правительства Российской Федерации.</w:t>
      </w:r>
    </w:p>
    <w:p w:rsidR="00231E67" w:rsidRPr="00DE576F" w:rsidRDefault="00DF108A" w:rsidP="00BC324C">
      <w:pPr>
        <w:spacing w:before="0" w:after="0"/>
        <w:ind w:firstLine="709"/>
        <w:contextualSpacing w:val="0"/>
        <w:jc w:val="both"/>
        <w:rPr>
          <w:sz w:val="28"/>
        </w:rPr>
      </w:pPr>
      <w:r w:rsidRPr="00DE576F">
        <w:rPr>
          <w:sz w:val="28"/>
        </w:rPr>
        <w:t xml:space="preserve">Поступление </w:t>
      </w:r>
      <w:r w:rsidR="006B6878" w:rsidRPr="00DE576F">
        <w:rPr>
          <w:sz w:val="28"/>
        </w:rPr>
        <w:t xml:space="preserve">дотации отражается по коду вида доходов </w:t>
      </w:r>
      <w:r w:rsidR="006B6878" w:rsidRPr="00DE576F">
        <w:rPr>
          <w:sz w:val="28"/>
        </w:rPr>
        <w:br/>
        <w:t xml:space="preserve">000 2 02 14544 02 0000 150 "Дотация бюджету Донецкой Народной Республики </w:t>
      </w:r>
      <w:r w:rsidR="00CD3FA7" w:rsidRPr="00DE576F">
        <w:rPr>
          <w:sz w:val="28"/>
        </w:rPr>
        <w:t xml:space="preserve">                           </w:t>
      </w:r>
      <w:r w:rsidR="006B6878" w:rsidRPr="00DE576F">
        <w:rPr>
          <w:sz w:val="28"/>
        </w:rPr>
        <w:t>на поддержку мер по обеспечению сбалансированности в целях восстановления деятельности протезно-ортопедического центра" классификации доходов бюджетов.</w:t>
      </w:r>
    </w:p>
    <w:p w:rsidR="00231E67" w:rsidRPr="00DE576F" w:rsidRDefault="00231E67" w:rsidP="00231E67">
      <w:pPr>
        <w:spacing w:before="0" w:after="0"/>
        <w:ind w:firstLine="709"/>
        <w:contextualSpacing w:val="0"/>
        <w:jc w:val="both"/>
        <w:rPr>
          <w:sz w:val="28"/>
        </w:rPr>
      </w:pPr>
      <w:r w:rsidRPr="00DE576F">
        <w:rPr>
          <w:sz w:val="28"/>
        </w:rPr>
        <w:t xml:space="preserve">5Р450 Иной межбюджетный трансферт бюджету Белгородской области в целях </w:t>
      </w:r>
      <w:proofErr w:type="spellStart"/>
      <w:r w:rsidRPr="00DE576F">
        <w:rPr>
          <w:sz w:val="28"/>
        </w:rPr>
        <w:t>софинансирования</w:t>
      </w:r>
      <w:proofErr w:type="spellEnd"/>
      <w:r w:rsidRPr="00DE576F">
        <w:rPr>
          <w:sz w:val="28"/>
        </w:rPr>
        <w:t xml:space="preserve"> в полном объеме расходных обязательств Белгородской области, возникающих при реализации мероприятия по финансовому обеспечению деятельности (</w:t>
      </w:r>
      <w:proofErr w:type="spellStart"/>
      <w:r w:rsidRPr="00DE576F">
        <w:rPr>
          <w:sz w:val="28"/>
        </w:rPr>
        <w:t>докапитализации</w:t>
      </w:r>
      <w:proofErr w:type="spellEnd"/>
      <w:r w:rsidRPr="00DE576F">
        <w:rPr>
          <w:sz w:val="28"/>
        </w:rPr>
        <w:t xml:space="preserve">) </w:t>
      </w:r>
      <w:proofErr w:type="spellStart"/>
      <w:r w:rsidRPr="00DE576F">
        <w:rPr>
          <w:sz w:val="28"/>
        </w:rPr>
        <w:t>Микрокредитной</w:t>
      </w:r>
      <w:proofErr w:type="spellEnd"/>
      <w:r w:rsidRPr="00DE576F">
        <w:rPr>
          <w:sz w:val="28"/>
        </w:rPr>
        <w:t xml:space="preserve"> компании Белгородский областной фонд поддержки малого и среднего предпринимательства в рамках региональной программы развития промышленности, за счет средств резервного фонда Правительства Российской Федерации</w:t>
      </w:r>
    </w:p>
    <w:p w:rsidR="00231E67" w:rsidRPr="00DE576F" w:rsidRDefault="00231E67" w:rsidP="00231E67">
      <w:pPr>
        <w:spacing w:before="0" w:after="0"/>
        <w:ind w:firstLine="709"/>
        <w:contextualSpacing w:val="0"/>
        <w:jc w:val="both"/>
        <w:rPr>
          <w:sz w:val="28"/>
        </w:rPr>
      </w:pPr>
      <w:r w:rsidRPr="00DE576F">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иного межбюджетного трансферта бюджету Белгородской области в целях </w:t>
      </w:r>
      <w:proofErr w:type="spellStart"/>
      <w:r w:rsidRPr="00DE576F">
        <w:rPr>
          <w:sz w:val="28"/>
        </w:rPr>
        <w:t>софинансирования</w:t>
      </w:r>
      <w:proofErr w:type="spellEnd"/>
      <w:r w:rsidRPr="00DE576F">
        <w:rPr>
          <w:sz w:val="28"/>
        </w:rPr>
        <w:t xml:space="preserve"> в полном объеме расходных обязательств Белгородской области, возникающих при реализации мероприятия по финансовому обеспечению деятельности (</w:t>
      </w:r>
      <w:proofErr w:type="spellStart"/>
      <w:r w:rsidRPr="00DE576F">
        <w:rPr>
          <w:sz w:val="28"/>
        </w:rPr>
        <w:t>докапитализации</w:t>
      </w:r>
      <w:proofErr w:type="spellEnd"/>
      <w:r w:rsidRPr="00DE576F">
        <w:rPr>
          <w:sz w:val="28"/>
        </w:rPr>
        <w:t xml:space="preserve">) </w:t>
      </w:r>
      <w:proofErr w:type="spellStart"/>
      <w:r w:rsidRPr="00DE576F">
        <w:rPr>
          <w:sz w:val="28"/>
        </w:rPr>
        <w:t>Микрокредитной</w:t>
      </w:r>
      <w:proofErr w:type="spellEnd"/>
      <w:r w:rsidRPr="00DE576F">
        <w:rPr>
          <w:sz w:val="28"/>
        </w:rPr>
        <w:t xml:space="preserve"> компании Белгородский областной фонд поддержки малого и среднего предпринимательства в рамках региональной программы развития промышленности, за счет средств резервного фонда Правительства Российской Федерации.</w:t>
      </w:r>
    </w:p>
    <w:p w:rsidR="00BB64B9" w:rsidRPr="00DE576F" w:rsidRDefault="00231E67" w:rsidP="00231E67">
      <w:pPr>
        <w:spacing w:before="0" w:after="0"/>
        <w:ind w:firstLine="709"/>
        <w:contextualSpacing w:val="0"/>
        <w:jc w:val="both"/>
        <w:rPr>
          <w:sz w:val="28"/>
        </w:rPr>
      </w:pPr>
      <w:r w:rsidRPr="00DE576F">
        <w:rPr>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r w:rsidR="00C71A89" w:rsidRPr="00DE576F">
        <w:rPr>
          <w:sz w:val="28"/>
        </w:rPr>
        <w:t>";</w:t>
      </w:r>
    </w:p>
    <w:p w:rsidR="00C71A89" w:rsidRPr="00DE576F" w:rsidRDefault="00C71A89" w:rsidP="00BC324C">
      <w:pPr>
        <w:spacing w:before="0" w:after="0"/>
        <w:ind w:firstLine="709"/>
        <w:contextualSpacing w:val="0"/>
        <w:jc w:val="both"/>
        <w:rPr>
          <w:sz w:val="28"/>
        </w:rPr>
      </w:pPr>
      <w:r w:rsidRPr="00DE576F">
        <w:rPr>
          <w:sz w:val="28"/>
        </w:rPr>
        <w:t xml:space="preserve">"5Т020 Иные межбюджетные трансферты в целях </w:t>
      </w:r>
      <w:proofErr w:type="spellStart"/>
      <w:r w:rsidRPr="00DE576F">
        <w:rPr>
          <w:sz w:val="28"/>
        </w:rPr>
        <w:t>софинансирования</w:t>
      </w:r>
      <w:proofErr w:type="spellEnd"/>
      <w:r w:rsidRPr="00DE576F">
        <w:rPr>
          <w:sz w:val="28"/>
        </w:rPr>
        <w:t xml:space="preserve"> расходных обязательств субъектов Российской Федерации, возникающих при </w:t>
      </w:r>
      <w:r w:rsidRPr="00DE576F">
        <w:rPr>
          <w:sz w:val="28"/>
        </w:rPr>
        <w:lastRenderedPageBreak/>
        <w:t xml:space="preserve">реализации мер социальной поддержки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w:t>
      </w:r>
      <w:r w:rsidR="00CD3FA7" w:rsidRPr="00DE576F">
        <w:rPr>
          <w:sz w:val="28"/>
        </w:rPr>
        <w:t xml:space="preserve">                         </w:t>
      </w:r>
      <w:r w:rsidRPr="00DE576F">
        <w:rPr>
          <w:sz w:val="28"/>
        </w:rPr>
        <w:t xml:space="preserve">и Херсонской области, вынужденно покинувших территории постоянного проживания и прибывших на территорию Российской Федерации (в границах </w:t>
      </w:r>
      <w:r w:rsidR="00CD3FA7" w:rsidRPr="00DE576F">
        <w:rPr>
          <w:sz w:val="28"/>
        </w:rPr>
        <w:t xml:space="preserve">                            </w:t>
      </w:r>
      <w:r w:rsidRPr="00DE576F">
        <w:rPr>
          <w:sz w:val="28"/>
        </w:rPr>
        <w:t>до 30 сентября 2022 года), в целях обеспечения жизнедеятельности и восстановления инфраструктуры на территориях отдельных субъектов Российской Федерации</w:t>
      </w:r>
    </w:p>
    <w:p w:rsidR="00C71A89" w:rsidRPr="00DE576F" w:rsidRDefault="00C71A89" w:rsidP="00C71A89">
      <w:pPr>
        <w:spacing w:before="0" w:after="0"/>
        <w:ind w:firstLine="709"/>
        <w:contextualSpacing w:val="0"/>
        <w:jc w:val="both"/>
        <w:rPr>
          <w:sz w:val="28"/>
        </w:rPr>
      </w:pPr>
      <w:r w:rsidRPr="00DE576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иных межбюджетных трансфертов бюджетам субъектов Российской Федерации </w:t>
      </w:r>
      <w:r w:rsidRPr="00DE576F">
        <w:rPr>
          <w:sz w:val="28"/>
        </w:rPr>
        <w:t xml:space="preserve">в целях </w:t>
      </w:r>
      <w:proofErr w:type="spellStart"/>
      <w:r w:rsidRPr="00DE576F">
        <w:rPr>
          <w:sz w:val="28"/>
        </w:rPr>
        <w:t>софинансирования</w:t>
      </w:r>
      <w:proofErr w:type="spellEnd"/>
      <w:r w:rsidRPr="00DE576F">
        <w:rPr>
          <w:sz w:val="28"/>
        </w:rPr>
        <w:t xml:space="preserve"> расходных обязательств субъектов Российской Федерации, возникающих при реализации мер социальной поддержки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w:t>
      </w:r>
      <w:r w:rsidR="00CD3FA7" w:rsidRPr="00DE576F">
        <w:rPr>
          <w:sz w:val="28"/>
        </w:rPr>
        <w:t xml:space="preserve">                         </w:t>
      </w:r>
      <w:r w:rsidRPr="00DE576F">
        <w:rPr>
          <w:sz w:val="28"/>
        </w:rPr>
        <w:t xml:space="preserve">и Херсонской области, вынужденно покинувших территории постоянного проживания и прибывших на территорию Российской Федерации (в границах </w:t>
      </w:r>
      <w:r w:rsidR="00CD3FA7" w:rsidRPr="00DE576F">
        <w:rPr>
          <w:sz w:val="28"/>
        </w:rPr>
        <w:t xml:space="preserve">                            </w:t>
      </w:r>
      <w:r w:rsidRPr="00DE576F">
        <w:rPr>
          <w:sz w:val="28"/>
        </w:rPr>
        <w:t>до 30 сентября 2022 года), в целях обеспечения жизнедеятельности и восстановления инфраструктуры на территориях отдельных субъектов Российской Федерации</w:t>
      </w:r>
      <w:r w:rsidR="00E20808" w:rsidRPr="00DE576F">
        <w:rPr>
          <w:sz w:val="28"/>
        </w:rPr>
        <w:t>.</w:t>
      </w:r>
    </w:p>
    <w:p w:rsidR="00C71A89" w:rsidRPr="00DE576F" w:rsidRDefault="00C71A89" w:rsidP="00BC324C">
      <w:pPr>
        <w:spacing w:before="0" w:after="0"/>
        <w:ind w:firstLine="709"/>
        <w:contextualSpacing w:val="0"/>
        <w:jc w:val="both"/>
        <w:rPr>
          <w:rFonts w:cstheme="minorBidi"/>
          <w:sz w:val="28"/>
        </w:rPr>
      </w:pPr>
      <w:r w:rsidRPr="00DE576F">
        <w:rPr>
          <w:rFonts w:cstheme="minorBidi"/>
          <w:sz w:val="28"/>
        </w:rPr>
        <w:t xml:space="preserve">Поступление иных межбюджетных трансфертов на указанные цели отражается по коду вида доходов 000 </w:t>
      </w:r>
      <w:r w:rsidRPr="00DE576F">
        <w:rPr>
          <w:sz w:val="28"/>
        </w:rPr>
        <w:t>2 02 41502 02 0000 150</w:t>
      </w:r>
      <w:r w:rsidRPr="00DE576F">
        <w:rPr>
          <w:rFonts w:cstheme="minorBidi"/>
          <w:sz w:val="28"/>
        </w:rPr>
        <w:t xml:space="preserve"> "</w:t>
      </w:r>
      <w:r w:rsidRPr="00DE576F">
        <w:rPr>
          <w:sz w:val="28"/>
        </w:rPr>
        <w:t xml:space="preserve">Межбюджетные трансферты, передаваемые бюджетам субъектов Российской Федерации в целях </w:t>
      </w:r>
      <w:proofErr w:type="spellStart"/>
      <w:r w:rsidRPr="00DE576F">
        <w:rPr>
          <w:sz w:val="28"/>
        </w:rPr>
        <w:t>софинансирования</w:t>
      </w:r>
      <w:proofErr w:type="spellEnd"/>
      <w:r w:rsidRPr="00DE576F">
        <w:rPr>
          <w:sz w:val="28"/>
        </w:rPr>
        <w:t xml:space="preserve"> расходных обязательств субъектов Российской Федерации, возникающих при реализации мер социальной поддержки граждан Российской Федерации, Украины и лиц без гражданства, постоянно проживающих </w:t>
      </w:r>
      <w:r w:rsidR="00CD3FA7" w:rsidRPr="00DE576F">
        <w:rPr>
          <w:sz w:val="28"/>
        </w:rPr>
        <w:t xml:space="preserve">                                          </w:t>
      </w:r>
      <w:r w:rsidRPr="00DE576F">
        <w:rPr>
          <w:sz w:val="28"/>
        </w:rPr>
        <w:t xml:space="preserve">на территориях Украины, Донецкой Народной Республики, Луганской Народной Республики, Запорожской области и Херсонской области, вынужденно покинувших территории постоянного проживания и прибывших на территорию Российской Федерации (в границах до 30 сентября 2022 года), в целях обеспечения </w:t>
      </w:r>
      <w:r w:rsidRPr="00DE576F">
        <w:rPr>
          <w:sz w:val="28"/>
        </w:rPr>
        <w:lastRenderedPageBreak/>
        <w:t>жизнедеятельности и восстановления инфраструктуры на территориях отдельных субъектов Российской Федерации</w:t>
      </w:r>
      <w:r w:rsidRPr="00DE576F">
        <w:rPr>
          <w:rFonts w:cstheme="minorBidi"/>
          <w:sz w:val="28"/>
        </w:rPr>
        <w:t>" классификации доходов бюджетов.</w:t>
      </w:r>
    </w:p>
    <w:p w:rsidR="00B455B4" w:rsidRPr="00DE576F" w:rsidRDefault="00B455B4" w:rsidP="00BC324C">
      <w:pPr>
        <w:spacing w:before="0" w:after="0"/>
        <w:ind w:firstLine="709"/>
        <w:contextualSpacing w:val="0"/>
        <w:jc w:val="both"/>
        <w:rPr>
          <w:rFonts w:cstheme="minorBidi"/>
          <w:sz w:val="28"/>
        </w:rPr>
      </w:pPr>
      <w:r w:rsidRPr="00DE576F">
        <w:rPr>
          <w:rFonts w:cstheme="minorBidi"/>
          <w:sz w:val="28"/>
        </w:rPr>
        <w:t>5Т040 Дотации на поддержку мер по обеспечению сбалансированности бюджетов Донецкой Народной Республики, Луганской Народной Республики, Запорожской области и Херсонской области в целях пенсионного обеспечения граждан</w:t>
      </w:r>
    </w:p>
    <w:p w:rsidR="00B455B4" w:rsidRPr="00DE576F" w:rsidRDefault="00B455B4" w:rsidP="00B455B4">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по предоставлению дотаций бюджетам на поддержку мер по обеспечению сбалансированности бюджетов Донецкой Народной Республики, Луганской Народной Республики, Запорожской области и Херсонской области в целях пенсионного обеспечения граждан.</w:t>
      </w:r>
    </w:p>
    <w:p w:rsidR="00B455B4" w:rsidRPr="00DE576F" w:rsidRDefault="00B455B4" w:rsidP="00BC324C">
      <w:pPr>
        <w:spacing w:before="0" w:after="0"/>
        <w:ind w:firstLine="709"/>
        <w:contextualSpacing w:val="0"/>
        <w:jc w:val="both"/>
        <w:rPr>
          <w:rFonts w:cstheme="minorBidi"/>
          <w:sz w:val="28"/>
        </w:rPr>
      </w:pPr>
      <w:r w:rsidRPr="00DE576F">
        <w:rPr>
          <w:rFonts w:cstheme="minorBidi"/>
          <w:sz w:val="28"/>
        </w:rPr>
        <w:t xml:space="preserve">Поступление указанных дотаций отражается по коду вида доходов </w:t>
      </w:r>
      <w:r w:rsidRPr="00DE576F">
        <w:rPr>
          <w:rFonts w:cstheme="minorBidi"/>
          <w:sz w:val="28"/>
        </w:rPr>
        <w:br/>
        <w:t xml:space="preserve">000 2 02 11504 02 0000 150 "Дотации </w:t>
      </w:r>
      <w:r w:rsidRPr="00DE576F">
        <w:rPr>
          <w:sz w:val="28"/>
        </w:rPr>
        <w:t xml:space="preserve">бюджетам субъектов Российской Федерации </w:t>
      </w:r>
      <w:r w:rsidR="00F74538" w:rsidRPr="00DE576F">
        <w:rPr>
          <w:sz w:val="28"/>
        </w:rPr>
        <w:t xml:space="preserve">               </w:t>
      </w:r>
      <w:r w:rsidRPr="00DE576F">
        <w:rPr>
          <w:sz w:val="28"/>
        </w:rPr>
        <w:t xml:space="preserve">на поддержку мер по обеспечению сбалансированности бюджетов Донецкой Народной Республики, Луганской Народной Республики, Запорожской области </w:t>
      </w:r>
      <w:r w:rsidR="00F74538" w:rsidRPr="00DE576F">
        <w:rPr>
          <w:sz w:val="28"/>
        </w:rPr>
        <w:t xml:space="preserve">             </w:t>
      </w:r>
      <w:r w:rsidRPr="00DE576F">
        <w:rPr>
          <w:sz w:val="28"/>
        </w:rPr>
        <w:t>и Херсонской области в целях пенсионного обеспечения граждан</w:t>
      </w:r>
      <w:r w:rsidRPr="00DE576F">
        <w:rPr>
          <w:rFonts w:cstheme="minorBidi"/>
          <w:sz w:val="28"/>
        </w:rPr>
        <w:t>" классификации доходов бюджетов."</w:t>
      </w:r>
      <w:r w:rsidR="00F74538" w:rsidRPr="00DE576F">
        <w:rPr>
          <w:rFonts w:cstheme="minorBidi"/>
          <w:sz w:val="28"/>
        </w:rPr>
        <w:t>;</w:t>
      </w:r>
    </w:p>
    <w:p w:rsidR="00BE5F9B" w:rsidRPr="00DE576F" w:rsidRDefault="00427D3A" w:rsidP="00BE5F9B">
      <w:pPr>
        <w:spacing w:before="0" w:after="0"/>
        <w:ind w:firstLine="709"/>
        <w:contextualSpacing w:val="0"/>
        <w:jc w:val="both"/>
        <w:rPr>
          <w:rFonts w:cstheme="minorBidi"/>
          <w:sz w:val="28"/>
        </w:rPr>
      </w:pPr>
      <w:r w:rsidRPr="00DE576F">
        <w:rPr>
          <w:rFonts w:cstheme="minorBidi"/>
          <w:sz w:val="28"/>
        </w:rPr>
        <w:t>7</w:t>
      </w:r>
      <w:r w:rsidR="00055099" w:rsidRPr="00DE576F">
        <w:rPr>
          <w:rFonts w:cstheme="minorBidi"/>
          <w:sz w:val="28"/>
        </w:rPr>
        <w:t>.</w:t>
      </w:r>
      <w:r w:rsidR="00FD17F7" w:rsidRPr="00DE576F">
        <w:rPr>
          <w:rFonts w:cstheme="minorBidi"/>
          <w:sz w:val="28"/>
        </w:rPr>
        <w:t>2</w:t>
      </w:r>
      <w:r w:rsidR="00055099" w:rsidRPr="00DE576F">
        <w:rPr>
          <w:rFonts w:cstheme="minorBidi"/>
          <w:sz w:val="28"/>
        </w:rPr>
        <w:t xml:space="preserve">.2. </w:t>
      </w:r>
      <w:r w:rsidR="00BE5F9B" w:rsidRPr="00DE576F">
        <w:rPr>
          <w:rFonts w:cstheme="minorBidi"/>
          <w:sz w:val="28"/>
        </w:rPr>
        <w:t>Абзац первый текста направления расходов "51670 Компенсация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изложить в следующей редакции:</w:t>
      </w:r>
    </w:p>
    <w:p w:rsidR="00BE5F9B" w:rsidRPr="00DE576F" w:rsidRDefault="00BE5F9B" w:rsidP="00BE5F9B">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Фонда пенсионного и социального страхования Российской Федерации                                     на компенсацию выпадающих доходов бюджета Фонда пенсионного и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p w:rsidR="00BE5F9B" w:rsidRPr="00DE576F" w:rsidRDefault="00BE5F9B" w:rsidP="00BC324C">
      <w:pPr>
        <w:spacing w:before="0" w:after="0"/>
        <w:ind w:firstLine="709"/>
        <w:contextualSpacing w:val="0"/>
        <w:jc w:val="both"/>
        <w:rPr>
          <w:rFonts w:cstheme="minorBidi"/>
          <w:sz w:val="28"/>
        </w:rPr>
      </w:pPr>
    </w:p>
    <w:p w:rsidR="00BB64B9" w:rsidRPr="00DE576F" w:rsidRDefault="00BE5F9B" w:rsidP="00BC324C">
      <w:pPr>
        <w:spacing w:before="0" w:after="0"/>
        <w:ind w:firstLine="709"/>
        <w:contextualSpacing w:val="0"/>
        <w:jc w:val="both"/>
        <w:rPr>
          <w:sz w:val="28"/>
        </w:rPr>
      </w:pPr>
      <w:r w:rsidRPr="00DE576F">
        <w:rPr>
          <w:rFonts w:cstheme="minorBidi"/>
          <w:sz w:val="28"/>
        </w:rPr>
        <w:lastRenderedPageBreak/>
        <w:t xml:space="preserve">7.2.3. </w:t>
      </w:r>
      <w:r w:rsidR="00BB64B9" w:rsidRPr="00DE576F">
        <w:rPr>
          <w:rFonts w:cstheme="minorBidi"/>
          <w:sz w:val="28"/>
        </w:rPr>
        <w:t xml:space="preserve">Абзац первый текста направления расходов "52920 </w:t>
      </w:r>
      <w:r w:rsidR="00BB64B9" w:rsidRPr="00DE576F">
        <w:rPr>
          <w:sz w:val="28"/>
        </w:rPr>
        <w:t>Организация профессионального обучения и дополнительного профессионального образования работников промышленных предприятий" изложить в следующей редакции:</w:t>
      </w:r>
    </w:p>
    <w:p w:rsidR="00BB64B9" w:rsidRPr="00DE576F" w:rsidRDefault="00BB64B9" w:rsidP="00BC324C">
      <w:pPr>
        <w:ind w:firstLine="709"/>
        <w:jc w:val="both"/>
        <w:rPr>
          <w:rFonts w:eastAsia="Calibri"/>
          <w:sz w:val="28"/>
        </w:rPr>
      </w:pPr>
      <w:r w:rsidRPr="00DE576F">
        <w:rPr>
          <w:sz w:val="28"/>
        </w:rPr>
        <w:t xml:space="preserve">"По данному направлению расходов отражаются расходы федерального бюджета в рамках государственной </w:t>
      </w:r>
      <w:r w:rsidR="005238B3" w:rsidRPr="00DE576F">
        <w:rPr>
          <w:sz w:val="28"/>
        </w:rPr>
        <w:t>программы</w:t>
      </w:r>
      <w:r w:rsidRPr="00DE576F">
        <w:rPr>
          <w:sz w:val="28"/>
        </w:rPr>
        <w:t xml:space="preserve"> Российской Федерации "Содействие занятости населения" по предоставлению иных межбюджетных трансфертов бюджетам субъектов Российской Федерации на </w:t>
      </w:r>
      <w:r w:rsidRPr="00DE576F">
        <w:rPr>
          <w:rFonts w:eastAsia="Calibri"/>
          <w:sz w:val="28"/>
        </w:rPr>
        <w:t>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p w:rsidR="007D11C2" w:rsidRPr="00DE576F" w:rsidRDefault="00427D3A" w:rsidP="007D11C2">
      <w:pPr>
        <w:ind w:firstLine="709"/>
        <w:jc w:val="both"/>
        <w:rPr>
          <w:rFonts w:cstheme="minorBidi"/>
          <w:sz w:val="28"/>
        </w:rPr>
      </w:pPr>
      <w:r w:rsidRPr="00DE576F">
        <w:rPr>
          <w:rFonts w:cstheme="minorBidi"/>
          <w:sz w:val="28"/>
        </w:rPr>
        <w:t>7</w:t>
      </w:r>
      <w:r w:rsidR="00BB64B9" w:rsidRPr="00DE576F">
        <w:rPr>
          <w:rFonts w:cstheme="minorBidi"/>
          <w:sz w:val="28"/>
        </w:rPr>
        <w:t>.2.</w:t>
      </w:r>
      <w:r w:rsidR="00BE5F9B" w:rsidRPr="00DE576F">
        <w:rPr>
          <w:rFonts w:cstheme="minorBidi"/>
          <w:sz w:val="28"/>
        </w:rPr>
        <w:t>4</w:t>
      </w:r>
      <w:r w:rsidR="00BB64B9" w:rsidRPr="00DE576F">
        <w:rPr>
          <w:rFonts w:cstheme="minorBidi"/>
          <w:sz w:val="28"/>
        </w:rPr>
        <w:t xml:space="preserve">. </w:t>
      </w:r>
      <w:r w:rsidR="007D11C2" w:rsidRPr="00DE576F">
        <w:rPr>
          <w:rFonts w:cstheme="minorBidi"/>
          <w:sz w:val="28"/>
        </w:rPr>
        <w:t xml:space="preserve">Текст направления расходов "53850 Субсидии в целях </w:t>
      </w:r>
      <w:proofErr w:type="spellStart"/>
      <w:r w:rsidR="007D11C2" w:rsidRPr="00DE576F">
        <w:rPr>
          <w:rFonts w:cstheme="minorBidi"/>
          <w:sz w:val="28"/>
        </w:rPr>
        <w:t>софинансирования</w:t>
      </w:r>
      <w:proofErr w:type="spellEnd"/>
      <w:r w:rsidR="007D11C2" w:rsidRPr="00DE576F">
        <w:rPr>
          <w:rFonts w:cstheme="minorBidi"/>
          <w:sz w:val="28"/>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изложить в следующей редакции:</w:t>
      </w:r>
    </w:p>
    <w:p w:rsidR="007D11C2" w:rsidRPr="00104CF3" w:rsidRDefault="007D11C2" w:rsidP="007D11C2">
      <w:pPr>
        <w:ind w:firstLine="709"/>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w:t>
      </w:r>
      <w:r w:rsidRPr="00104CF3">
        <w:rPr>
          <w:rFonts w:cstheme="minorBidi"/>
          <w:sz w:val="28"/>
        </w:rPr>
        <w:t xml:space="preserve">субсидий бюджетам </w:t>
      </w:r>
      <w:r w:rsidRPr="00B26687">
        <w:rPr>
          <w:rFonts w:cstheme="minorBidi"/>
          <w:sz w:val="28"/>
        </w:rPr>
        <w:t xml:space="preserve">в целях </w:t>
      </w:r>
      <w:proofErr w:type="spellStart"/>
      <w:r w:rsidRPr="00B26687">
        <w:rPr>
          <w:rFonts w:cstheme="minorBidi"/>
          <w:sz w:val="28"/>
        </w:rPr>
        <w:t>софинансирования</w:t>
      </w:r>
      <w:proofErr w:type="spellEnd"/>
      <w:r w:rsidRPr="00B26687">
        <w:rPr>
          <w:rFonts w:cstheme="minorBidi"/>
          <w:sz w:val="28"/>
        </w:rPr>
        <w:t xml:space="preserve"> расходных обязательств субъектов Российской Федерации, возникающ</w:t>
      </w:r>
      <w:r w:rsidRPr="00104CF3">
        <w:rPr>
          <w:rFonts w:cstheme="minorBidi"/>
          <w:sz w:val="28"/>
        </w:rPr>
        <w:t>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p w:rsidR="00B808A1" w:rsidRPr="00DE576F" w:rsidRDefault="007D11C2" w:rsidP="007D11C2">
      <w:pPr>
        <w:ind w:firstLine="709"/>
        <w:jc w:val="both"/>
        <w:rPr>
          <w:rFonts w:cstheme="minorBidi"/>
          <w:sz w:val="28"/>
        </w:rPr>
      </w:pPr>
      <w:r w:rsidRPr="00104CF3">
        <w:rPr>
          <w:rFonts w:cstheme="minorBidi"/>
          <w:sz w:val="28"/>
        </w:rPr>
        <w:t xml:space="preserve">Поступление субсидий на указанные цели отражается по соответствующим кодам вида доходов 000 2 02 25385 00 0000 150 "Субсидии бюджетам </w:t>
      </w:r>
      <w:r w:rsidRPr="00DE576F">
        <w:rPr>
          <w:rFonts w:cstheme="minorBidi"/>
          <w:sz w:val="28"/>
        </w:rPr>
        <w:t xml:space="preserve">в целях </w:t>
      </w:r>
      <w:proofErr w:type="spellStart"/>
      <w:r w:rsidRPr="00DE576F">
        <w:rPr>
          <w:rFonts w:cstheme="minorBidi"/>
          <w:sz w:val="28"/>
        </w:rPr>
        <w:t>софинансирования</w:t>
      </w:r>
      <w:proofErr w:type="spellEnd"/>
      <w:r w:rsidRPr="00DE576F">
        <w:rPr>
          <w:rFonts w:cstheme="minorBidi"/>
          <w:sz w:val="28"/>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классификации доходов бюджетов.";</w:t>
      </w:r>
    </w:p>
    <w:p w:rsidR="00CD056E" w:rsidRPr="00DE576F" w:rsidRDefault="00B808A1" w:rsidP="00CD056E">
      <w:pPr>
        <w:ind w:firstLine="709"/>
        <w:jc w:val="both"/>
        <w:rPr>
          <w:rFonts w:cstheme="minorBidi"/>
          <w:sz w:val="28"/>
        </w:rPr>
      </w:pPr>
      <w:r w:rsidRPr="00DE576F">
        <w:rPr>
          <w:rFonts w:cstheme="minorBidi"/>
          <w:sz w:val="28"/>
        </w:rPr>
        <w:lastRenderedPageBreak/>
        <w:t>7.2.5.</w:t>
      </w:r>
      <w:r w:rsidR="007D11C2" w:rsidRPr="00DE576F">
        <w:rPr>
          <w:rFonts w:cstheme="minorBidi"/>
          <w:sz w:val="28"/>
        </w:rPr>
        <w:t xml:space="preserve"> Текст направления расходов "54050</w:t>
      </w:r>
      <w:r w:rsidR="00CD056E" w:rsidRPr="00DE576F">
        <w:t xml:space="preserve"> </w:t>
      </w:r>
      <w:r w:rsidR="00CD056E" w:rsidRPr="00DE576F">
        <w:rPr>
          <w:rFonts w:cstheme="minorBidi"/>
          <w:sz w:val="28"/>
        </w:rPr>
        <w:t xml:space="preserve">Субсидии в целях </w:t>
      </w:r>
      <w:proofErr w:type="spellStart"/>
      <w:r w:rsidR="00CD056E" w:rsidRPr="00DE576F">
        <w:rPr>
          <w:rFonts w:cstheme="minorBidi"/>
          <w:sz w:val="28"/>
        </w:rPr>
        <w:t>софинансирования</w:t>
      </w:r>
      <w:proofErr w:type="spellEnd"/>
      <w:r w:rsidR="00CD056E" w:rsidRPr="00DE576F">
        <w:rPr>
          <w:rFonts w:cstheme="minorBidi"/>
          <w:sz w:val="28"/>
        </w:rPr>
        <w:t xml:space="preserve">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 изложить в следующей редакции:</w:t>
      </w:r>
    </w:p>
    <w:p w:rsidR="00CD056E" w:rsidRPr="00DE576F" w:rsidRDefault="00CD056E" w:rsidP="00CD056E">
      <w:pPr>
        <w:ind w:firstLine="709"/>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w:t>
      </w:r>
      <w:r w:rsidRPr="00104CF3">
        <w:rPr>
          <w:rFonts w:cstheme="minorBidi"/>
          <w:sz w:val="28"/>
        </w:rPr>
        <w:t xml:space="preserve">субсидий бюджетам </w:t>
      </w:r>
      <w:r w:rsidRPr="00DE576F">
        <w:rPr>
          <w:rFonts w:cstheme="minorBidi"/>
          <w:sz w:val="28"/>
        </w:rPr>
        <w:t xml:space="preserve">в целях </w:t>
      </w:r>
      <w:proofErr w:type="spellStart"/>
      <w:r w:rsidRPr="00DE576F">
        <w:rPr>
          <w:rFonts w:cstheme="minorBidi"/>
          <w:sz w:val="28"/>
        </w:rPr>
        <w:t>софинансирования</w:t>
      </w:r>
      <w:proofErr w:type="spellEnd"/>
      <w:r w:rsidRPr="00DE576F">
        <w:rPr>
          <w:rFonts w:cstheme="minorBidi"/>
          <w:sz w:val="28"/>
        </w:rPr>
        <w:t xml:space="preserve">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w:t>
      </w:r>
    </w:p>
    <w:p w:rsidR="00B808A1" w:rsidRPr="00DE576F" w:rsidRDefault="00CD056E" w:rsidP="00CD056E">
      <w:pPr>
        <w:ind w:firstLine="709"/>
        <w:jc w:val="both"/>
        <w:rPr>
          <w:rFonts w:cstheme="minorBidi"/>
          <w:sz w:val="28"/>
        </w:rPr>
      </w:pPr>
      <w:r w:rsidRPr="00DE576F">
        <w:rPr>
          <w:rFonts w:cstheme="minorBidi"/>
          <w:sz w:val="28"/>
        </w:rPr>
        <w:t xml:space="preserve">Поступление субсидий на указанные цели отражается </w:t>
      </w:r>
      <w:r w:rsidRPr="00104CF3">
        <w:rPr>
          <w:rFonts w:cstheme="minorBidi"/>
          <w:sz w:val="28"/>
        </w:rPr>
        <w:t xml:space="preserve">по соответствующим кодам вида доходов 000 2 02 25405 00 0000 150 "Субсидии бюджетам </w:t>
      </w:r>
      <w:r w:rsidRPr="00DE576F">
        <w:rPr>
          <w:rFonts w:cstheme="minorBidi"/>
          <w:sz w:val="28"/>
        </w:rPr>
        <w:t xml:space="preserve">в целях </w:t>
      </w:r>
      <w:proofErr w:type="spellStart"/>
      <w:r w:rsidRPr="00DE576F">
        <w:rPr>
          <w:rFonts w:cstheme="minorBidi"/>
          <w:sz w:val="28"/>
        </w:rPr>
        <w:t>софинансирования</w:t>
      </w:r>
      <w:proofErr w:type="spellEnd"/>
      <w:r w:rsidRPr="00DE576F">
        <w:rPr>
          <w:rFonts w:cstheme="minorBidi"/>
          <w:sz w:val="28"/>
        </w:rPr>
        <w:t xml:space="preserve">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 классификации доходов бюджетов.";</w:t>
      </w:r>
    </w:p>
    <w:p w:rsidR="00CD056E" w:rsidRPr="00DE576F" w:rsidRDefault="00B808A1" w:rsidP="00CD056E">
      <w:pPr>
        <w:ind w:firstLine="709"/>
        <w:jc w:val="both"/>
        <w:rPr>
          <w:rFonts w:cstheme="minorBidi"/>
          <w:sz w:val="28"/>
        </w:rPr>
      </w:pPr>
      <w:r w:rsidRPr="00DE576F">
        <w:rPr>
          <w:rFonts w:cstheme="minorBidi"/>
          <w:sz w:val="28"/>
        </w:rPr>
        <w:t>7.2.6.</w:t>
      </w:r>
      <w:r w:rsidR="00CD056E" w:rsidRPr="00DE576F">
        <w:rPr>
          <w:rFonts w:cstheme="minorBidi"/>
          <w:sz w:val="28"/>
        </w:rPr>
        <w:t xml:space="preserve"> Абзац второй текста направления расходов "54700 Ликвидация объектов накопленного вреда окружающей среде, прошедших оценку воздействия                                     на состояние окружающей среды, здоровье и продолжительность жизни граждан" изложить в следующей редакции:</w:t>
      </w:r>
    </w:p>
    <w:p w:rsidR="00B808A1" w:rsidRPr="00DE576F" w:rsidRDefault="00CD056E" w:rsidP="00CD056E">
      <w:pPr>
        <w:ind w:firstLine="709"/>
        <w:jc w:val="both"/>
        <w:rPr>
          <w:rFonts w:cstheme="minorBidi"/>
          <w:sz w:val="28"/>
        </w:rPr>
      </w:pPr>
      <w:r w:rsidRPr="00DE576F">
        <w:rPr>
          <w:rFonts w:cstheme="minorBidi"/>
          <w:sz w:val="28"/>
        </w:rPr>
        <w:t xml:space="preserve">"Поступление субсидии на указанные цели отражается по </w:t>
      </w:r>
      <w:r w:rsidRPr="00E64710">
        <w:rPr>
          <w:rFonts w:cstheme="minorBidi"/>
          <w:color w:val="000000" w:themeColor="text1"/>
          <w:sz w:val="28"/>
        </w:rPr>
        <w:t>соответствующим кодам</w:t>
      </w:r>
      <w:r w:rsidRPr="00DE576F">
        <w:rPr>
          <w:rFonts w:cstheme="minorBidi"/>
          <w:sz w:val="28"/>
        </w:rPr>
        <w:t xml:space="preserve"> вида доходов 000 2 02 25470 00 0000 150 "Субсидии бюджетам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классификации доходов бюджетов.";</w:t>
      </w:r>
    </w:p>
    <w:p w:rsidR="005620B2" w:rsidRPr="00DE576F" w:rsidRDefault="00B808A1" w:rsidP="00B808A1">
      <w:pPr>
        <w:ind w:firstLine="709"/>
        <w:jc w:val="both"/>
        <w:rPr>
          <w:rFonts w:cstheme="minorBidi"/>
          <w:sz w:val="28"/>
        </w:rPr>
      </w:pPr>
      <w:r w:rsidRPr="00DE576F">
        <w:rPr>
          <w:rFonts w:cstheme="minorBidi"/>
          <w:sz w:val="28"/>
        </w:rPr>
        <w:t xml:space="preserve">7.2.7. </w:t>
      </w:r>
      <w:r w:rsidR="005620B2" w:rsidRPr="00DE576F">
        <w:rPr>
          <w:rFonts w:cstheme="minorBidi"/>
          <w:sz w:val="28"/>
        </w:rPr>
        <w:t>Текст направления расходов "</w:t>
      </w:r>
      <w:r w:rsidR="009A5A91" w:rsidRPr="00DE576F">
        <w:rPr>
          <w:rFonts w:cstheme="minorBidi"/>
          <w:sz w:val="28"/>
        </w:rPr>
        <w:t xml:space="preserve">54900 Создание новых мест </w:t>
      </w:r>
      <w:r w:rsidR="00F364F8" w:rsidRPr="00DE576F">
        <w:rPr>
          <w:rFonts w:cstheme="minorBidi"/>
          <w:sz w:val="28"/>
        </w:rPr>
        <w:t xml:space="preserve">                                             </w:t>
      </w:r>
      <w:r w:rsidR="009A5A91" w:rsidRPr="00DE576F">
        <w:rPr>
          <w:rFonts w:cstheme="minorBidi"/>
          <w:sz w:val="28"/>
        </w:rPr>
        <w:t xml:space="preserve">в общеобразовательных организациях в целях ликвидации третьей смены обучения </w:t>
      </w:r>
      <w:r w:rsidR="00F364F8" w:rsidRPr="00DE576F">
        <w:rPr>
          <w:rFonts w:cstheme="minorBidi"/>
          <w:sz w:val="28"/>
        </w:rPr>
        <w:t xml:space="preserve">                 </w:t>
      </w:r>
      <w:r w:rsidR="009A5A91" w:rsidRPr="00DE576F">
        <w:rPr>
          <w:rFonts w:cstheme="minorBidi"/>
          <w:sz w:val="28"/>
        </w:rPr>
        <w:lastRenderedPageBreak/>
        <w:t>и формирование условий для получения качественного общего образования</w:t>
      </w:r>
      <w:r w:rsidR="005620B2" w:rsidRPr="00DE576F">
        <w:rPr>
          <w:rFonts w:cstheme="minorBidi"/>
          <w:sz w:val="28"/>
        </w:rPr>
        <w:t xml:space="preserve">" </w:t>
      </w:r>
      <w:r w:rsidR="009A5A91" w:rsidRPr="00DE576F">
        <w:rPr>
          <w:rFonts w:cstheme="minorBidi"/>
          <w:sz w:val="28"/>
        </w:rPr>
        <w:t>изложить в следующей редакции</w:t>
      </w:r>
      <w:r w:rsidR="005620B2" w:rsidRPr="00DE576F">
        <w:rPr>
          <w:rFonts w:cstheme="minorBidi"/>
          <w:sz w:val="28"/>
        </w:rPr>
        <w:t>:</w:t>
      </w:r>
    </w:p>
    <w:p w:rsidR="009A5A91" w:rsidRPr="00DE576F" w:rsidRDefault="005620B2" w:rsidP="009A5A91">
      <w:pPr>
        <w:spacing w:before="0" w:after="0"/>
        <w:ind w:firstLine="709"/>
        <w:contextualSpacing w:val="0"/>
        <w:jc w:val="both"/>
        <w:rPr>
          <w:rFonts w:cstheme="minorBidi"/>
          <w:sz w:val="28"/>
        </w:rPr>
      </w:pPr>
      <w:r w:rsidRPr="00DE576F">
        <w:rPr>
          <w:rFonts w:cstheme="minorBidi"/>
          <w:sz w:val="28"/>
        </w:rPr>
        <w:t>"</w:t>
      </w:r>
      <w:r w:rsidR="009A5A91" w:rsidRPr="00DE576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субъектов Российской Федерации на реализацию мероприятий по ликвидации третьей смены обучения путем создания новых мест в общеобразовательных организациях, а также формированию условий для получения качественного общего образования.</w:t>
      </w:r>
    </w:p>
    <w:p w:rsidR="009A5A91" w:rsidRPr="00DE576F" w:rsidRDefault="009A5A91" w:rsidP="009A5A91">
      <w:pPr>
        <w:spacing w:before="0" w:after="0"/>
        <w:ind w:firstLine="709"/>
        <w:contextualSpacing w:val="0"/>
        <w:jc w:val="both"/>
        <w:rPr>
          <w:rFonts w:cstheme="minorBidi"/>
          <w:sz w:val="28"/>
        </w:rPr>
      </w:pPr>
      <w:r w:rsidRPr="00DE576F">
        <w:rPr>
          <w:rFonts w:cstheme="minorBidi"/>
          <w:sz w:val="28"/>
        </w:rPr>
        <w:t>Поступление субсидий на указанные цели отражается по соответствующим кодам вида доходов 000 2 02 25490 00 0000 150 "Субсидии бюджетам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классификации доходов бюджетов.</w:t>
      </w:r>
    </w:p>
    <w:p w:rsidR="009A5A91" w:rsidRPr="00DE576F" w:rsidRDefault="009A5A91" w:rsidP="009A5A91">
      <w:pPr>
        <w:spacing w:before="0" w:after="0"/>
        <w:ind w:firstLine="709"/>
        <w:contextualSpacing w:val="0"/>
        <w:jc w:val="both"/>
        <w:rPr>
          <w:rFonts w:cstheme="minorBidi"/>
          <w:sz w:val="28"/>
        </w:rPr>
      </w:pPr>
      <w:r w:rsidRPr="00DE576F">
        <w:rPr>
          <w:rFonts w:cstheme="minorBidi"/>
          <w:sz w:val="28"/>
        </w:rPr>
        <w:t xml:space="preserve">Поступление иных межбюджетных трансфертов на указанные цели отражается по соответствующим кодам вида доходов 000 2 02 45490 00 0000 150 "Межбюджетные трансферты, передаваемые бюджетам на создание новых мест </w:t>
      </w:r>
      <w:r w:rsidR="00F364F8" w:rsidRPr="00DE576F">
        <w:rPr>
          <w:rFonts w:cstheme="minorBidi"/>
          <w:sz w:val="28"/>
        </w:rPr>
        <w:t xml:space="preserve">                        </w:t>
      </w:r>
      <w:r w:rsidRPr="00DE576F">
        <w:rPr>
          <w:rFonts w:cstheme="minorBidi"/>
          <w:sz w:val="28"/>
        </w:rPr>
        <w:t xml:space="preserve">в общеобразовательных организациях в целях ликвидации третьей смены обучения </w:t>
      </w:r>
      <w:r w:rsidR="00F364F8" w:rsidRPr="00DE576F">
        <w:rPr>
          <w:rFonts w:cstheme="minorBidi"/>
          <w:sz w:val="28"/>
        </w:rPr>
        <w:t xml:space="preserve">                   </w:t>
      </w:r>
      <w:r w:rsidRPr="00DE576F">
        <w:rPr>
          <w:rFonts w:cstheme="minorBidi"/>
          <w:sz w:val="28"/>
        </w:rPr>
        <w:t>и формирование условий для получения качественного общего образования" классификации доходов бюджетов.</w:t>
      </w:r>
    </w:p>
    <w:p w:rsidR="005620B2" w:rsidRPr="00DE576F" w:rsidRDefault="009A5A91" w:rsidP="009A5A91">
      <w:pPr>
        <w:spacing w:before="0" w:after="0"/>
        <w:ind w:firstLine="709"/>
        <w:contextualSpacing w:val="0"/>
        <w:jc w:val="both"/>
        <w:rPr>
          <w:rFonts w:cstheme="minorBidi"/>
          <w:sz w:val="28"/>
        </w:rPr>
      </w:pPr>
      <w:r w:rsidRPr="00DE576F">
        <w:rPr>
          <w:rFonts w:cstheme="minorBidi"/>
          <w:sz w:val="28"/>
        </w:rPr>
        <w:t>По данному направлению расходов также отражаются расходы бюджетов субъектов Российской Федерации и местных бюджетов на указанные цели.</w:t>
      </w:r>
      <w:r w:rsidR="005620B2" w:rsidRPr="00DE576F">
        <w:rPr>
          <w:rFonts w:cstheme="minorBidi"/>
          <w:sz w:val="28"/>
        </w:rPr>
        <w:t>";</w:t>
      </w:r>
    </w:p>
    <w:p w:rsidR="00654CDD" w:rsidRPr="00DE576F" w:rsidRDefault="00427D3A" w:rsidP="005620B2">
      <w:pPr>
        <w:spacing w:before="0" w:after="0"/>
        <w:ind w:firstLine="709"/>
        <w:contextualSpacing w:val="0"/>
        <w:jc w:val="both"/>
        <w:rPr>
          <w:rFonts w:cstheme="minorBidi"/>
          <w:sz w:val="28"/>
        </w:rPr>
      </w:pPr>
      <w:r w:rsidRPr="00DE576F">
        <w:rPr>
          <w:rFonts w:cstheme="minorBidi"/>
          <w:sz w:val="28"/>
        </w:rPr>
        <w:t>7</w:t>
      </w:r>
      <w:r w:rsidR="005620B2" w:rsidRPr="00DE576F">
        <w:rPr>
          <w:rFonts w:cstheme="minorBidi"/>
          <w:sz w:val="28"/>
        </w:rPr>
        <w:t>.</w:t>
      </w:r>
      <w:r w:rsidR="00AB5F81" w:rsidRPr="00DE576F">
        <w:rPr>
          <w:rFonts w:cstheme="minorBidi"/>
          <w:sz w:val="28"/>
        </w:rPr>
        <w:t>2</w:t>
      </w:r>
      <w:r w:rsidR="005620B2" w:rsidRPr="00DE576F">
        <w:rPr>
          <w:rFonts w:cstheme="minorBidi"/>
          <w:sz w:val="28"/>
        </w:rPr>
        <w:t>.</w:t>
      </w:r>
      <w:r w:rsidR="00B808A1" w:rsidRPr="00DE576F">
        <w:rPr>
          <w:rFonts w:cstheme="minorBidi"/>
          <w:sz w:val="28"/>
        </w:rPr>
        <w:t>8</w:t>
      </w:r>
      <w:r w:rsidR="005620B2" w:rsidRPr="00DE576F">
        <w:rPr>
          <w:rFonts w:cstheme="minorBidi"/>
          <w:sz w:val="28"/>
        </w:rPr>
        <w:t xml:space="preserve">. </w:t>
      </w:r>
      <w:r w:rsidR="00D52E2D" w:rsidRPr="00DE576F">
        <w:rPr>
          <w:rFonts w:cstheme="minorBidi"/>
          <w:sz w:val="28"/>
        </w:rPr>
        <w:t>Абзац второй т</w:t>
      </w:r>
      <w:r w:rsidR="00654CDD" w:rsidRPr="00DE576F">
        <w:rPr>
          <w:rFonts w:cstheme="minorBidi"/>
          <w:sz w:val="28"/>
        </w:rPr>
        <w:t>екст</w:t>
      </w:r>
      <w:r w:rsidR="00D52E2D" w:rsidRPr="00DE576F">
        <w:rPr>
          <w:rFonts w:cstheme="minorBidi"/>
          <w:sz w:val="28"/>
        </w:rPr>
        <w:t>а</w:t>
      </w:r>
      <w:r w:rsidR="00654CDD" w:rsidRPr="00DE576F">
        <w:rPr>
          <w:rFonts w:cstheme="minorBidi"/>
          <w:sz w:val="28"/>
        </w:rPr>
        <w:t xml:space="preserve"> направления расходов "5</w:t>
      </w:r>
      <w:r w:rsidR="00D52E2D" w:rsidRPr="00DE576F">
        <w:rPr>
          <w:rFonts w:cstheme="minorBidi"/>
          <w:sz w:val="28"/>
        </w:rPr>
        <w:t>7200</w:t>
      </w:r>
      <w:r w:rsidR="00654CDD" w:rsidRPr="00DE576F">
        <w:rPr>
          <w:rFonts w:cstheme="minorBidi"/>
          <w:sz w:val="28"/>
        </w:rPr>
        <w:t xml:space="preserve"> </w:t>
      </w:r>
      <w:r w:rsidR="00D52E2D" w:rsidRPr="00DE576F">
        <w:rPr>
          <w:rFonts w:cstheme="minorBidi"/>
          <w:sz w:val="28"/>
        </w:rPr>
        <w:t xml:space="preserve">                                 Материально-техническое обеспечение деятельности полиции</w:t>
      </w:r>
      <w:r w:rsidR="00654CDD" w:rsidRPr="00DE576F">
        <w:rPr>
          <w:rFonts w:cstheme="minorBidi"/>
          <w:sz w:val="28"/>
        </w:rPr>
        <w:t xml:space="preserve">" </w:t>
      </w:r>
      <w:r w:rsidR="00D52E2D" w:rsidRPr="00DE576F">
        <w:rPr>
          <w:rFonts w:cstheme="minorBidi"/>
          <w:sz w:val="28"/>
        </w:rPr>
        <w:t>изложить                                              в следующей редакции</w:t>
      </w:r>
      <w:r w:rsidR="00654CDD" w:rsidRPr="00DE576F">
        <w:rPr>
          <w:rFonts w:cstheme="minorBidi"/>
          <w:sz w:val="28"/>
        </w:rPr>
        <w:t>:</w:t>
      </w:r>
    </w:p>
    <w:p w:rsidR="00B808A1" w:rsidRPr="00DE576F" w:rsidRDefault="00654CDD" w:rsidP="00D52E2D">
      <w:pPr>
        <w:spacing w:before="0" w:after="0"/>
        <w:ind w:firstLine="709"/>
        <w:contextualSpacing w:val="0"/>
        <w:jc w:val="both"/>
        <w:rPr>
          <w:rFonts w:cstheme="minorBidi"/>
          <w:sz w:val="28"/>
        </w:rPr>
      </w:pPr>
      <w:r w:rsidRPr="00DE576F">
        <w:rPr>
          <w:rFonts w:cstheme="minorBidi"/>
          <w:sz w:val="28"/>
        </w:rPr>
        <w:t>"</w:t>
      </w:r>
      <w:r w:rsidR="00D52E2D" w:rsidRPr="00DE576F">
        <w:rPr>
          <w:rFonts w:cstheme="minorBidi"/>
          <w:sz w:val="28"/>
        </w:rPr>
        <w:t xml:space="preserve">Поступление субсидий на указанные цели отражается по коду вида доходов                000 2 02 25720 01 0000 150 "Субсидии федеральному бюджету в целях </w:t>
      </w:r>
      <w:proofErr w:type="spellStart"/>
      <w:r w:rsidR="00D52E2D" w:rsidRPr="00DE576F">
        <w:rPr>
          <w:rFonts w:cstheme="minorBidi"/>
          <w:sz w:val="28"/>
        </w:rPr>
        <w:t>софинансирования</w:t>
      </w:r>
      <w:proofErr w:type="spellEnd"/>
      <w:r w:rsidR="00D52E2D" w:rsidRPr="00DE576F">
        <w:rPr>
          <w:rFonts w:cstheme="minorBidi"/>
          <w:sz w:val="28"/>
        </w:rPr>
        <w:t xml:space="preserve"> исполнения расходных обязательств Российской Федерации                        по материально-техническому обеспечению деятельности полиции" классификации доходов бюджетов</w:t>
      </w:r>
      <w:r w:rsidRPr="00DE576F">
        <w:rPr>
          <w:rFonts w:cstheme="minorBidi"/>
          <w:sz w:val="28"/>
        </w:rPr>
        <w:t>."</w:t>
      </w:r>
      <w:r w:rsidR="00B808A1" w:rsidRPr="00DE576F">
        <w:rPr>
          <w:rFonts w:cstheme="minorBidi"/>
          <w:sz w:val="28"/>
        </w:rPr>
        <w:t>;</w:t>
      </w:r>
    </w:p>
    <w:p w:rsidR="00AA55B8" w:rsidRPr="00DE576F" w:rsidRDefault="00B808A1" w:rsidP="00AA55B8">
      <w:pPr>
        <w:spacing w:before="0" w:after="0"/>
        <w:ind w:firstLine="709"/>
        <w:contextualSpacing w:val="0"/>
        <w:jc w:val="both"/>
        <w:rPr>
          <w:rFonts w:cstheme="minorBidi"/>
          <w:sz w:val="28"/>
        </w:rPr>
      </w:pPr>
      <w:r w:rsidRPr="00DE576F">
        <w:rPr>
          <w:rFonts w:cstheme="minorBidi"/>
          <w:sz w:val="28"/>
        </w:rPr>
        <w:lastRenderedPageBreak/>
        <w:t xml:space="preserve">7.2.9. </w:t>
      </w:r>
      <w:r w:rsidR="00AA55B8" w:rsidRPr="00DE576F">
        <w:rPr>
          <w:rFonts w:cstheme="minorBidi"/>
          <w:sz w:val="28"/>
        </w:rPr>
        <w:t>Абзац третий текста направления расходов "57890 Строительство объектов обработки и (или) утилизации и (или) размещения отходов, в том числе твердых коммунальных отходов, в Республике Крым" изложить в следующей редакции:</w:t>
      </w:r>
    </w:p>
    <w:p w:rsidR="006258CD" w:rsidRPr="00DE576F" w:rsidRDefault="00AA55B8" w:rsidP="00AA55B8">
      <w:pPr>
        <w:spacing w:before="0" w:after="0"/>
        <w:ind w:firstLine="709"/>
        <w:contextualSpacing w:val="0"/>
        <w:jc w:val="both"/>
        <w:rPr>
          <w:rFonts w:cstheme="minorBidi"/>
          <w:sz w:val="28"/>
        </w:rPr>
      </w:pPr>
      <w:r w:rsidRPr="00DE576F">
        <w:rPr>
          <w:rFonts w:cstheme="minorBidi"/>
          <w:sz w:val="28"/>
        </w:rPr>
        <w:t xml:space="preserve">"Поступление иных межбюджетных трансфертов на указанные цели отражается </w:t>
      </w:r>
      <w:r w:rsidRPr="00B26687">
        <w:rPr>
          <w:rFonts w:cstheme="minorBidi"/>
          <w:sz w:val="28"/>
        </w:rPr>
        <w:t xml:space="preserve">по соответствующим кодам </w:t>
      </w:r>
      <w:r w:rsidRPr="00DE576F">
        <w:rPr>
          <w:rFonts w:cstheme="minorBidi"/>
          <w:sz w:val="28"/>
        </w:rPr>
        <w:t>вида доходов 000 2 02 45789 00 0000 150 "Межбюджетные трансферты, передаваемые бюджетам на строительство объектов обработки и (или) утилизации и (или) размещения отходов, в том числе твердых коммунальных отходов, в Республике Крым" классификации доходов бюджетов."</w:t>
      </w:r>
      <w:r w:rsidR="006258CD" w:rsidRPr="00DE576F">
        <w:rPr>
          <w:rFonts w:cstheme="minorBidi"/>
          <w:sz w:val="28"/>
        </w:rPr>
        <w:t>;</w:t>
      </w:r>
    </w:p>
    <w:p w:rsidR="006258CD" w:rsidRPr="00DE576F" w:rsidRDefault="006258CD" w:rsidP="006258CD">
      <w:pPr>
        <w:spacing w:before="0" w:after="0"/>
        <w:ind w:firstLine="709"/>
        <w:contextualSpacing w:val="0"/>
        <w:jc w:val="both"/>
        <w:rPr>
          <w:rFonts w:cstheme="minorBidi"/>
          <w:sz w:val="28"/>
        </w:rPr>
      </w:pPr>
      <w:r w:rsidRPr="00DE576F">
        <w:rPr>
          <w:rFonts w:cstheme="minorBidi"/>
          <w:sz w:val="28"/>
        </w:rPr>
        <w:t>7.2.10. Абзац второй текста направления расходов "57910 Денежное поощрение победителям смотра-конкурса на звание "Лучший казачий кадетский корпус", занявшим первое, второе и третье места" изложить в следующей редакции:</w:t>
      </w:r>
    </w:p>
    <w:p w:rsidR="00654CDD" w:rsidRPr="00DE576F" w:rsidRDefault="006258CD" w:rsidP="006258CD">
      <w:pPr>
        <w:spacing w:before="0" w:after="0"/>
        <w:ind w:firstLine="709"/>
        <w:contextualSpacing w:val="0"/>
        <w:jc w:val="both"/>
        <w:rPr>
          <w:rFonts w:cstheme="minorBidi"/>
          <w:sz w:val="28"/>
        </w:rPr>
      </w:pPr>
      <w:r w:rsidRPr="00DE576F">
        <w:rPr>
          <w:rFonts w:cstheme="minorBidi"/>
          <w:sz w:val="28"/>
        </w:rPr>
        <w:t xml:space="preserve">"Поступление иных межбюджетных трансфертов на указанные цели отражается </w:t>
      </w:r>
      <w:r w:rsidRPr="00104CF3">
        <w:rPr>
          <w:rFonts w:cstheme="minorBidi"/>
          <w:sz w:val="28"/>
        </w:rPr>
        <w:t xml:space="preserve">по соответствующим кодам </w:t>
      </w:r>
      <w:r w:rsidRPr="00DE576F">
        <w:rPr>
          <w:rFonts w:cstheme="minorBidi"/>
          <w:sz w:val="28"/>
        </w:rPr>
        <w:t>вида доходов 000 2 02 45791 00 0000 150 "Межбюджетные трансферты, передаваемые бюджетам на выплату денежного поощрения победителям смотра-конкурса на звание "Лучший казачий кадетский корпус", занявшим первое, второе и третье места" классификации доходов бюджетов.".</w:t>
      </w:r>
    </w:p>
    <w:p w:rsidR="007C7CBC" w:rsidRPr="00DE576F" w:rsidRDefault="00427D3A" w:rsidP="005B4A1B">
      <w:pPr>
        <w:spacing w:before="0" w:after="0"/>
        <w:ind w:firstLine="709"/>
        <w:contextualSpacing w:val="0"/>
        <w:jc w:val="both"/>
        <w:rPr>
          <w:rFonts w:cstheme="minorBidi"/>
          <w:sz w:val="28"/>
        </w:rPr>
      </w:pPr>
      <w:r w:rsidRPr="00DE576F">
        <w:rPr>
          <w:sz w:val="28"/>
        </w:rPr>
        <w:t>7</w:t>
      </w:r>
      <w:r w:rsidR="00193B2C" w:rsidRPr="00DE576F">
        <w:rPr>
          <w:rFonts w:cstheme="minorBidi"/>
          <w:sz w:val="28"/>
        </w:rPr>
        <w:t>.</w:t>
      </w:r>
      <w:r w:rsidR="00AB5F81" w:rsidRPr="00DE576F">
        <w:rPr>
          <w:rFonts w:cstheme="minorBidi"/>
          <w:sz w:val="28"/>
        </w:rPr>
        <w:t>3</w:t>
      </w:r>
      <w:r w:rsidR="00193B2C" w:rsidRPr="00DE576F">
        <w:rPr>
          <w:rFonts w:cstheme="minorBidi"/>
          <w:sz w:val="28"/>
        </w:rPr>
        <w:t xml:space="preserve">. </w:t>
      </w:r>
      <w:r w:rsidR="007C7CBC" w:rsidRPr="00DE576F">
        <w:rPr>
          <w:rFonts w:cstheme="minorBidi"/>
          <w:sz w:val="28"/>
        </w:rPr>
        <w:t xml:space="preserve">В разделе </w:t>
      </w:r>
      <w:r w:rsidR="00193B2C" w:rsidRPr="00DE576F">
        <w:rPr>
          <w:rFonts w:cstheme="minorBidi"/>
          <w:sz w:val="28"/>
        </w:rPr>
        <w:t>III</w:t>
      </w:r>
      <w:r w:rsidR="007C7CBC" w:rsidRPr="00DE576F">
        <w:rPr>
          <w:rFonts w:cstheme="minorBidi"/>
          <w:sz w:val="28"/>
        </w:rPr>
        <w:t xml:space="preserve"> </w:t>
      </w:r>
      <w:r w:rsidR="00193B2C" w:rsidRPr="00DE576F">
        <w:rPr>
          <w:rFonts w:cstheme="minorBidi"/>
          <w:sz w:val="28"/>
        </w:rPr>
        <w:t>"Коды направлений расходов федерального бюджета</w:t>
      </w:r>
      <w:r w:rsidR="00150993" w:rsidRPr="00DE576F">
        <w:rPr>
          <w:rFonts w:cstheme="minorBidi"/>
          <w:sz w:val="28"/>
        </w:rPr>
        <w:t xml:space="preserve"> </w:t>
      </w:r>
      <w:r w:rsidR="00193B2C" w:rsidRPr="00DE576F">
        <w:rPr>
          <w:rFonts w:cstheme="minorBidi"/>
          <w:sz w:val="28"/>
        </w:rPr>
        <w:t xml:space="preserve">и бюджетов государственных внебюджетных фондов Российской Федерации </w:t>
      </w:r>
      <w:r w:rsidR="00193B2C" w:rsidRPr="00DE576F">
        <w:rPr>
          <w:rFonts w:cstheme="minorBidi"/>
          <w:sz w:val="28"/>
        </w:rPr>
        <w:br/>
        <w:t>(за исключением кодов направлений расходов на достижение результатов федеральных проектов), увязываемые с программными (непрограммными) статьями целевых статей расходов федерального бюджета и бюджетов государственных внебюджетных фондов Российской Федерации"</w:t>
      </w:r>
      <w:r w:rsidR="007C7CBC" w:rsidRPr="00DE576F">
        <w:rPr>
          <w:rFonts w:cstheme="minorBidi"/>
          <w:sz w:val="28"/>
        </w:rPr>
        <w:t>:</w:t>
      </w:r>
      <w:r w:rsidR="005B4A1B" w:rsidRPr="00DE576F">
        <w:rPr>
          <w:rFonts w:cstheme="minorBidi"/>
          <w:sz w:val="28"/>
        </w:rPr>
        <w:t xml:space="preserve"> </w:t>
      </w:r>
    </w:p>
    <w:p w:rsidR="00EC4DB7" w:rsidRPr="00DE576F" w:rsidRDefault="00427D3A" w:rsidP="005B4A1B">
      <w:pPr>
        <w:spacing w:before="0" w:after="0"/>
        <w:ind w:firstLine="709"/>
        <w:contextualSpacing w:val="0"/>
        <w:jc w:val="both"/>
        <w:rPr>
          <w:rFonts w:cstheme="minorBidi"/>
          <w:sz w:val="28"/>
        </w:rPr>
      </w:pPr>
      <w:r w:rsidRPr="00DE576F">
        <w:rPr>
          <w:rFonts w:cstheme="minorBidi"/>
          <w:sz w:val="28"/>
        </w:rPr>
        <w:t>7</w:t>
      </w:r>
      <w:r w:rsidR="007C7CBC" w:rsidRPr="00DE576F">
        <w:rPr>
          <w:rFonts w:cstheme="minorBidi"/>
          <w:sz w:val="28"/>
        </w:rPr>
        <w:t>.3.1. Д</w:t>
      </w:r>
      <w:r w:rsidR="00EC4DB7" w:rsidRPr="00DE576F">
        <w:rPr>
          <w:rFonts w:cstheme="minorBidi"/>
          <w:sz w:val="28"/>
        </w:rPr>
        <w:t>ополнить направлениями расходов следующего содержания:</w:t>
      </w:r>
    </w:p>
    <w:p w:rsidR="00026FDB" w:rsidRPr="00DE576F" w:rsidRDefault="00026FDB" w:rsidP="005B4A1B">
      <w:pPr>
        <w:spacing w:before="0" w:after="0"/>
        <w:ind w:firstLine="709"/>
        <w:contextualSpacing w:val="0"/>
        <w:jc w:val="both"/>
        <w:rPr>
          <w:rFonts w:cstheme="minorBidi"/>
          <w:sz w:val="28"/>
        </w:rPr>
      </w:pPr>
      <w:r w:rsidRPr="00DE576F">
        <w:rPr>
          <w:rFonts w:cstheme="minorBidi"/>
          <w:sz w:val="28"/>
        </w:rPr>
        <w:t xml:space="preserve">"60419 Создание системы </w:t>
      </w:r>
      <w:proofErr w:type="spellStart"/>
      <w:r w:rsidRPr="00DE576F">
        <w:rPr>
          <w:rFonts w:cstheme="minorBidi"/>
          <w:sz w:val="28"/>
        </w:rPr>
        <w:t>грантовой</w:t>
      </w:r>
      <w:proofErr w:type="spellEnd"/>
      <w:r w:rsidRPr="00DE576F">
        <w:rPr>
          <w:rFonts w:cstheme="minorBidi"/>
          <w:sz w:val="28"/>
        </w:rPr>
        <w:t xml:space="preserve"> поддержки для талантливых иностранных обучающихся</w:t>
      </w:r>
    </w:p>
    <w:p w:rsidR="00026FDB" w:rsidRPr="00DE576F" w:rsidRDefault="00026FDB" w:rsidP="00E10E52">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по предоставлению субсидии на </w:t>
      </w:r>
      <w:r w:rsidR="00517C60" w:rsidRPr="00DE576F">
        <w:rPr>
          <w:rFonts w:cstheme="minorBidi"/>
          <w:sz w:val="28"/>
        </w:rPr>
        <w:t>с</w:t>
      </w:r>
      <w:r w:rsidRPr="00DE576F">
        <w:rPr>
          <w:rFonts w:cstheme="minorBidi"/>
          <w:sz w:val="28"/>
        </w:rPr>
        <w:t xml:space="preserve">оздание системы </w:t>
      </w:r>
      <w:proofErr w:type="spellStart"/>
      <w:r w:rsidRPr="00DE576F">
        <w:rPr>
          <w:rFonts w:cstheme="minorBidi"/>
          <w:sz w:val="28"/>
        </w:rPr>
        <w:t>грантовой</w:t>
      </w:r>
      <w:proofErr w:type="spellEnd"/>
      <w:r w:rsidRPr="00DE576F">
        <w:rPr>
          <w:rFonts w:cstheme="minorBidi"/>
          <w:sz w:val="28"/>
        </w:rPr>
        <w:t xml:space="preserve"> поддержки для талантливых иностранных обучающихся</w:t>
      </w:r>
      <w:r w:rsidR="00E97FBE" w:rsidRPr="00DE576F">
        <w:rPr>
          <w:rFonts w:cstheme="minorBidi"/>
          <w:sz w:val="28"/>
        </w:rPr>
        <w:t>.";</w:t>
      </w:r>
    </w:p>
    <w:p w:rsidR="00410298" w:rsidRPr="00DE576F" w:rsidRDefault="00410298" w:rsidP="00410298">
      <w:pPr>
        <w:spacing w:before="0" w:after="0"/>
        <w:ind w:firstLine="709"/>
        <w:contextualSpacing w:val="0"/>
        <w:jc w:val="both"/>
        <w:rPr>
          <w:rFonts w:cstheme="minorBidi"/>
          <w:sz w:val="28"/>
        </w:rPr>
      </w:pPr>
      <w:r w:rsidRPr="00DE576F">
        <w:rPr>
          <w:rFonts w:cstheme="minorBidi"/>
          <w:sz w:val="28"/>
        </w:rPr>
        <w:lastRenderedPageBreak/>
        <w:t xml:space="preserve">"605К0 Субсидия федеральному государственному унитарному предприятию "Санкт-Петербургский научно-исследовательский институт вакцин и сывороток </w:t>
      </w:r>
      <w:r w:rsidR="00F364F8" w:rsidRPr="00DE576F">
        <w:rPr>
          <w:rFonts w:cstheme="minorBidi"/>
          <w:sz w:val="28"/>
        </w:rPr>
        <w:t xml:space="preserve">                       </w:t>
      </w:r>
      <w:r w:rsidRPr="00DE576F">
        <w:rPr>
          <w:rFonts w:cstheme="minorBidi"/>
          <w:sz w:val="28"/>
        </w:rPr>
        <w:t xml:space="preserve">и предприятие по производству бактерийных препаратов" Федерального </w:t>
      </w:r>
      <w:r w:rsidR="00F364F8" w:rsidRPr="00DE576F">
        <w:rPr>
          <w:rFonts w:cstheme="minorBidi"/>
          <w:sz w:val="28"/>
        </w:rPr>
        <w:t xml:space="preserve">                      </w:t>
      </w:r>
      <w:r w:rsidRPr="00DE576F">
        <w:rPr>
          <w:rFonts w:cstheme="minorBidi"/>
          <w:sz w:val="28"/>
        </w:rPr>
        <w:t xml:space="preserve">медико-биологического агентства на осуществление расходов, связанных </w:t>
      </w:r>
      <w:r w:rsidR="00F364F8" w:rsidRPr="00DE576F">
        <w:rPr>
          <w:rFonts w:cstheme="minorBidi"/>
          <w:sz w:val="28"/>
        </w:rPr>
        <w:t xml:space="preserve">                                     </w:t>
      </w:r>
      <w:r w:rsidRPr="00DE576F">
        <w:rPr>
          <w:rFonts w:cstheme="minorBidi"/>
          <w:sz w:val="28"/>
        </w:rPr>
        <w:t xml:space="preserve">с проведением клинических исследований иммунобиологических препаратов </w:t>
      </w:r>
      <w:r w:rsidR="00B26687">
        <w:rPr>
          <w:rFonts w:cstheme="minorBidi"/>
          <w:sz w:val="28"/>
        </w:rPr>
        <w:t xml:space="preserve">                           </w:t>
      </w:r>
      <w:r w:rsidRPr="00DE576F">
        <w:rPr>
          <w:rFonts w:cstheme="minorBidi"/>
          <w:sz w:val="28"/>
        </w:rPr>
        <w:t>и вакцин, за счет средств резервного фонда Правительства Российской Федерации</w:t>
      </w:r>
    </w:p>
    <w:p w:rsidR="00410298" w:rsidRPr="00DE576F" w:rsidRDefault="00410298" w:rsidP="00410298">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"Санкт-Петербургский научно-исследовательский институт вакцин </w:t>
      </w:r>
      <w:r w:rsidR="00F364F8" w:rsidRPr="00DE576F">
        <w:rPr>
          <w:rFonts w:cstheme="minorBidi"/>
          <w:sz w:val="28"/>
        </w:rPr>
        <w:t xml:space="preserve">                  </w:t>
      </w:r>
      <w:r w:rsidRPr="00DE576F">
        <w:rPr>
          <w:rFonts w:cstheme="minorBidi"/>
          <w:sz w:val="28"/>
        </w:rPr>
        <w:t xml:space="preserve">и сывороток и предприятие по производству бактерийных препаратов" Федерального медико-биологического агентства на осуществление расходов, связанных </w:t>
      </w:r>
      <w:r w:rsidR="00F364F8" w:rsidRPr="00DE576F">
        <w:rPr>
          <w:rFonts w:cstheme="minorBidi"/>
          <w:sz w:val="28"/>
        </w:rPr>
        <w:t xml:space="preserve">                                     </w:t>
      </w:r>
      <w:r w:rsidRPr="00DE576F">
        <w:rPr>
          <w:rFonts w:cstheme="minorBidi"/>
          <w:sz w:val="28"/>
        </w:rPr>
        <w:t xml:space="preserve">с проведением клинических исследований иммунобиологических препаратов </w:t>
      </w:r>
      <w:r w:rsidR="00B26687">
        <w:rPr>
          <w:rFonts w:cstheme="minorBidi"/>
          <w:sz w:val="28"/>
        </w:rPr>
        <w:t xml:space="preserve">                             </w:t>
      </w:r>
      <w:r w:rsidRPr="00DE576F">
        <w:rPr>
          <w:rFonts w:cstheme="minorBidi"/>
          <w:sz w:val="28"/>
        </w:rPr>
        <w:t>и вакцин, за счет средств резервного фонда Правительства Российской Федерации.";</w:t>
      </w:r>
    </w:p>
    <w:p w:rsidR="00811B99" w:rsidRPr="00DE576F" w:rsidRDefault="00811B99" w:rsidP="00410298">
      <w:pPr>
        <w:spacing w:before="0" w:after="0"/>
        <w:ind w:firstLine="709"/>
        <w:contextualSpacing w:val="0"/>
        <w:jc w:val="both"/>
        <w:rPr>
          <w:rFonts w:cstheme="minorBidi"/>
          <w:sz w:val="28"/>
        </w:rPr>
      </w:pPr>
      <w:r w:rsidRPr="00DE576F">
        <w:rPr>
          <w:rFonts w:cstheme="minorBidi"/>
          <w:sz w:val="28"/>
        </w:rPr>
        <w:t>"60777 Субсидия обществу с ограниченной ответственностью "</w:t>
      </w:r>
      <w:proofErr w:type="spellStart"/>
      <w:r w:rsidRPr="00DE576F">
        <w:rPr>
          <w:rFonts w:cstheme="minorBidi"/>
          <w:sz w:val="28"/>
        </w:rPr>
        <w:t>Регнум</w:t>
      </w:r>
      <w:proofErr w:type="spellEnd"/>
      <w:proofErr w:type="gramStart"/>
      <w:r w:rsidRPr="00DE576F">
        <w:rPr>
          <w:rFonts w:cstheme="minorBidi"/>
          <w:sz w:val="28"/>
        </w:rPr>
        <w:t xml:space="preserve">", </w:t>
      </w:r>
      <w:r w:rsidR="00BC324C" w:rsidRPr="00DE576F">
        <w:rPr>
          <w:rFonts w:cstheme="minorBidi"/>
          <w:sz w:val="28"/>
        </w:rPr>
        <w:t xml:space="preserve">  </w:t>
      </w:r>
      <w:proofErr w:type="gramEnd"/>
      <w:r w:rsidR="00BC324C" w:rsidRPr="00DE576F">
        <w:rPr>
          <w:rFonts w:cstheme="minorBidi"/>
          <w:sz w:val="28"/>
        </w:rPr>
        <w:t xml:space="preserve">                            </w:t>
      </w:r>
      <w:r w:rsidRPr="00DE576F">
        <w:rPr>
          <w:rFonts w:cstheme="minorBidi"/>
          <w:sz w:val="28"/>
        </w:rPr>
        <w:t xml:space="preserve">г. Москва, на финансовое обеспечение расходов, связанных с развитием новых </w:t>
      </w:r>
      <w:proofErr w:type="spellStart"/>
      <w:r w:rsidRPr="00DE576F">
        <w:rPr>
          <w:rFonts w:cstheme="minorBidi"/>
          <w:sz w:val="28"/>
        </w:rPr>
        <w:t>медиаресурсов</w:t>
      </w:r>
      <w:proofErr w:type="spellEnd"/>
      <w:r w:rsidRPr="00DE576F">
        <w:rPr>
          <w:rFonts w:cstheme="minorBidi"/>
          <w:sz w:val="28"/>
        </w:rPr>
        <w:t xml:space="preserve"> и информационным сопровождением молодежных проектов </w:t>
      </w:r>
      <w:r w:rsidR="00BC324C" w:rsidRPr="00DE576F">
        <w:rPr>
          <w:rFonts w:cstheme="minorBidi"/>
          <w:sz w:val="28"/>
        </w:rPr>
        <w:t xml:space="preserve">                             </w:t>
      </w:r>
      <w:r w:rsidRPr="00DE576F">
        <w:rPr>
          <w:rFonts w:cstheme="minorBidi"/>
          <w:sz w:val="28"/>
        </w:rPr>
        <w:t>на территориях Луганской Народной Республики и Донецкой Народной Республики</w:t>
      </w:r>
    </w:p>
    <w:p w:rsidR="00811B99" w:rsidRPr="00DE576F" w:rsidRDefault="00811B99" w:rsidP="00410298">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по предоставлению субсидии обществу с ограниченной ответственностью "</w:t>
      </w:r>
      <w:proofErr w:type="spellStart"/>
      <w:r w:rsidRPr="00DE576F">
        <w:rPr>
          <w:rFonts w:cstheme="minorBidi"/>
          <w:sz w:val="28"/>
        </w:rPr>
        <w:t>Регнум</w:t>
      </w:r>
      <w:proofErr w:type="spellEnd"/>
      <w:r w:rsidRPr="00DE576F">
        <w:rPr>
          <w:rFonts w:cstheme="minorBidi"/>
          <w:sz w:val="28"/>
        </w:rPr>
        <w:t xml:space="preserve">", г. Москва, на финансовое обеспечение расходов, связанных с развитием новых </w:t>
      </w:r>
      <w:proofErr w:type="spellStart"/>
      <w:r w:rsidRPr="00DE576F">
        <w:rPr>
          <w:rFonts w:cstheme="minorBidi"/>
          <w:sz w:val="28"/>
        </w:rPr>
        <w:t>медиаресурсов</w:t>
      </w:r>
      <w:proofErr w:type="spellEnd"/>
      <w:r w:rsidRPr="00DE576F">
        <w:rPr>
          <w:rFonts w:cstheme="minorBidi"/>
          <w:sz w:val="28"/>
        </w:rPr>
        <w:t xml:space="preserve"> и информационным сопровождением молодежных проектов </w:t>
      </w:r>
      <w:r w:rsidR="00BC324C" w:rsidRPr="00DE576F">
        <w:rPr>
          <w:rFonts w:cstheme="minorBidi"/>
          <w:sz w:val="28"/>
        </w:rPr>
        <w:t xml:space="preserve">               </w:t>
      </w:r>
      <w:r w:rsidRPr="00DE576F">
        <w:rPr>
          <w:rFonts w:cstheme="minorBidi"/>
          <w:sz w:val="28"/>
        </w:rPr>
        <w:t>на территориях Луганской Народной Республики и Донецкой Народной Республики.";</w:t>
      </w:r>
    </w:p>
    <w:p w:rsidR="008768AD" w:rsidRPr="00DE576F" w:rsidRDefault="008768AD" w:rsidP="00410298">
      <w:pPr>
        <w:spacing w:before="0" w:after="0"/>
        <w:ind w:firstLine="709"/>
        <w:contextualSpacing w:val="0"/>
        <w:jc w:val="both"/>
        <w:rPr>
          <w:rFonts w:cstheme="minorBidi"/>
          <w:sz w:val="28"/>
        </w:rPr>
      </w:pPr>
      <w:r w:rsidRPr="00DE576F">
        <w:rPr>
          <w:rFonts w:cstheme="minorBidi"/>
          <w:sz w:val="28"/>
        </w:rPr>
        <w:t xml:space="preserve">"60846 Субсидия Общероссийской общественно-государственной организации "Российское военно-историческое общество" на финансовое обеспечение (возмещение) затрат, связанных с созданием и установкой, проведением ремонта монументов (мемориалов) на территориях Донецкой Народной Республики, Луганской Народной Республики, Запорожской и Херсонской областей и г. Москвы, благоустройством прилегающих к монументам (мемориалам) территорий, а также </w:t>
      </w:r>
      <w:r w:rsidR="00BC324C" w:rsidRPr="00DE576F">
        <w:rPr>
          <w:rFonts w:cstheme="minorBidi"/>
          <w:sz w:val="28"/>
        </w:rPr>
        <w:t xml:space="preserve">                </w:t>
      </w:r>
      <w:r w:rsidRPr="00DE576F">
        <w:rPr>
          <w:rFonts w:cstheme="minorBidi"/>
          <w:sz w:val="28"/>
        </w:rPr>
        <w:t xml:space="preserve">с созданием выставочных экспозиций, включая выполнение работ </w:t>
      </w:r>
      <w:r w:rsidR="00BC324C" w:rsidRPr="00DE576F">
        <w:rPr>
          <w:rFonts w:cstheme="minorBidi"/>
          <w:sz w:val="28"/>
        </w:rPr>
        <w:t xml:space="preserve">                                                    </w:t>
      </w:r>
      <w:r w:rsidRPr="00DE576F">
        <w:rPr>
          <w:rFonts w:cstheme="minorBidi"/>
          <w:sz w:val="28"/>
        </w:rPr>
        <w:lastRenderedPageBreak/>
        <w:t>по приспособлению помещений для размещения указанных экспозиций, за счет средств резервного фонда Президента Российской Федерации</w:t>
      </w:r>
    </w:p>
    <w:p w:rsidR="008768AD" w:rsidRPr="00DE576F" w:rsidRDefault="008768AD" w:rsidP="008768AD">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w:t>
      </w:r>
      <w:r w:rsidR="00BC324C" w:rsidRPr="00DE576F">
        <w:rPr>
          <w:rFonts w:cstheme="minorBidi"/>
          <w:sz w:val="28"/>
        </w:rPr>
        <w:t xml:space="preserve">                                 </w:t>
      </w:r>
      <w:r w:rsidRPr="00DE576F">
        <w:rPr>
          <w:rFonts w:cstheme="minorBidi"/>
          <w:sz w:val="28"/>
        </w:rPr>
        <w:t xml:space="preserve">федерального бюджета по предоставлению субсидии Общероссийской </w:t>
      </w:r>
      <w:r w:rsidR="00BC324C" w:rsidRPr="00DE576F">
        <w:rPr>
          <w:rFonts w:cstheme="minorBidi"/>
          <w:sz w:val="28"/>
        </w:rPr>
        <w:t xml:space="preserve">               </w:t>
      </w:r>
      <w:r w:rsidRPr="00DE576F">
        <w:rPr>
          <w:rFonts w:cstheme="minorBidi"/>
          <w:sz w:val="28"/>
        </w:rPr>
        <w:t xml:space="preserve">общественно-государственной организации "Российское военно-историческое общество" на финансовое обеспечение (возмещение) затрат, связанных с созданием </w:t>
      </w:r>
      <w:r w:rsidR="00BC324C" w:rsidRPr="00DE576F">
        <w:rPr>
          <w:rFonts w:cstheme="minorBidi"/>
          <w:sz w:val="28"/>
        </w:rPr>
        <w:t xml:space="preserve">  </w:t>
      </w:r>
      <w:r w:rsidRPr="00DE576F">
        <w:rPr>
          <w:rFonts w:cstheme="minorBidi"/>
          <w:sz w:val="28"/>
        </w:rPr>
        <w:t xml:space="preserve">и установкой, проведением ремонта монументов (мемориалов) на территориях Донецкой Народной Республики, Луганской Народной Республики, Запорожской </w:t>
      </w:r>
      <w:r w:rsidR="00BC324C" w:rsidRPr="00DE576F">
        <w:rPr>
          <w:rFonts w:cstheme="minorBidi"/>
          <w:sz w:val="28"/>
        </w:rPr>
        <w:t xml:space="preserve">                  </w:t>
      </w:r>
      <w:r w:rsidRPr="00DE576F">
        <w:rPr>
          <w:rFonts w:cstheme="minorBidi"/>
          <w:sz w:val="28"/>
        </w:rPr>
        <w:t>и Херсонской областей и г. Москвы, благоустройством прилегающих к монументам (мемориалам) территорий, а также с созданием выставочных экспозиций, включая выполнение работ по приспособлению помещений для размещения указанных экспозиций, за счет средств резервного фонда Президента Российской Федерации</w:t>
      </w:r>
      <w:r w:rsidR="00BC63E3" w:rsidRPr="00DE576F">
        <w:rPr>
          <w:rFonts w:cstheme="minorBidi"/>
          <w:sz w:val="28"/>
        </w:rPr>
        <w:t>.</w:t>
      </w:r>
    </w:p>
    <w:p w:rsidR="00F42E18" w:rsidRPr="00DE576F" w:rsidRDefault="00F42E18" w:rsidP="005412F2">
      <w:pPr>
        <w:spacing w:before="0" w:after="0"/>
        <w:ind w:firstLine="709"/>
        <w:contextualSpacing w:val="0"/>
        <w:jc w:val="both"/>
        <w:rPr>
          <w:rFonts w:cstheme="minorBidi"/>
          <w:sz w:val="28"/>
        </w:rPr>
      </w:pPr>
      <w:r w:rsidRPr="00DE576F">
        <w:rPr>
          <w:rFonts w:cstheme="minorBidi"/>
          <w:sz w:val="28"/>
        </w:rPr>
        <w:t>60847 Субсидия Общероссийской общественно-государственной организации "Российское военно-историческое общество" на финансовое обеспечение (возмещение) затрат, связанных с созданием и сооружением в Гатчинском районе Ленинградской области мемориального комплекса в целях увековечения памяти мирных жителей, погибших в годы Великой Отечественной войны, за счет средств резервного фонда Президента Российской Федерации</w:t>
      </w:r>
    </w:p>
    <w:p w:rsidR="005412F2" w:rsidRPr="00DE576F" w:rsidRDefault="005412F2" w:rsidP="005412F2">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w:t>
      </w:r>
      <w:r w:rsidR="00336DE5" w:rsidRPr="00DE576F">
        <w:rPr>
          <w:rFonts w:cstheme="minorBidi"/>
          <w:sz w:val="28"/>
        </w:rPr>
        <w:t xml:space="preserve">                                </w:t>
      </w:r>
      <w:r w:rsidRPr="00DE576F">
        <w:rPr>
          <w:rFonts w:cstheme="minorBidi"/>
          <w:sz w:val="28"/>
        </w:rPr>
        <w:t xml:space="preserve">федерального бюджета по предоставлению субсидии </w:t>
      </w:r>
      <w:r w:rsidR="008768AD" w:rsidRPr="00DE576F">
        <w:rPr>
          <w:rFonts w:cstheme="minorBidi"/>
          <w:sz w:val="28"/>
        </w:rPr>
        <w:t>О</w:t>
      </w:r>
      <w:r w:rsidRPr="00DE576F">
        <w:rPr>
          <w:rFonts w:cstheme="minorBidi"/>
          <w:sz w:val="28"/>
        </w:rPr>
        <w:t xml:space="preserve">бщероссийской </w:t>
      </w:r>
      <w:r w:rsidR="00336DE5" w:rsidRPr="00DE576F">
        <w:rPr>
          <w:rFonts w:cstheme="minorBidi"/>
          <w:sz w:val="28"/>
        </w:rPr>
        <w:t xml:space="preserve">                     </w:t>
      </w:r>
      <w:r w:rsidRPr="00DE576F">
        <w:rPr>
          <w:rFonts w:cstheme="minorBidi"/>
          <w:sz w:val="28"/>
        </w:rPr>
        <w:t xml:space="preserve">общественно-государственной организации "Российское военно-историческое общество" на финансовое обеспечение (возмещение) затрат, связанных с созданием </w:t>
      </w:r>
      <w:r w:rsidR="00336DE5" w:rsidRPr="00DE576F">
        <w:rPr>
          <w:rFonts w:cstheme="minorBidi"/>
          <w:sz w:val="28"/>
        </w:rPr>
        <w:t xml:space="preserve">     </w:t>
      </w:r>
      <w:r w:rsidRPr="00DE576F">
        <w:rPr>
          <w:rFonts w:cstheme="minorBidi"/>
          <w:sz w:val="28"/>
        </w:rPr>
        <w:t>и сооружением в Гатчинском районе Ленинградской области мемориального комплекса в целях увековечения памяти мирных жителей, погибших в годы Великой Отечественной войны, за счет средств резервного фонда Президента Российской Федерации</w:t>
      </w:r>
      <w:r w:rsidR="00847A0C" w:rsidRPr="00DE576F">
        <w:rPr>
          <w:rFonts w:cstheme="minorBidi"/>
          <w:sz w:val="28"/>
        </w:rPr>
        <w:t>.";</w:t>
      </w:r>
    </w:p>
    <w:p w:rsidR="00295CD3" w:rsidRPr="00DE576F" w:rsidRDefault="00295CD3" w:rsidP="00295CD3">
      <w:pPr>
        <w:spacing w:before="0" w:after="0"/>
        <w:ind w:firstLine="709"/>
        <w:contextualSpacing w:val="0"/>
        <w:jc w:val="both"/>
        <w:rPr>
          <w:rFonts w:cstheme="minorBidi"/>
          <w:sz w:val="28"/>
        </w:rPr>
      </w:pPr>
      <w:r w:rsidRPr="00DE576F">
        <w:rPr>
          <w:rFonts w:cstheme="minorBidi"/>
          <w:sz w:val="28"/>
        </w:rPr>
        <w:t xml:space="preserve">"60872 Грант в форме субсидии государственному бюджетному учреждению культуры Московской области "Сергиево-Посадский государственный                      историко-художественный музей-заповедник" (Московская область, г. Сергиев Посад) на проведение ремонтно-реставрационных работ, а также на приобретение </w:t>
      </w:r>
      <w:r w:rsidRPr="00DE576F">
        <w:rPr>
          <w:rFonts w:cstheme="minorBidi"/>
          <w:sz w:val="28"/>
        </w:rPr>
        <w:lastRenderedPageBreak/>
        <w:t>экспозиционного и иного оборудования в целях расширения и обновления экспозиции музея за счет средств резервного фонда Президента Российской Федерации</w:t>
      </w:r>
    </w:p>
    <w:p w:rsidR="00850A3D" w:rsidRPr="00DE576F" w:rsidRDefault="00295CD3" w:rsidP="00295CD3">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по предоставлению гранта в форме субсидии государственному бюджетному учреждению культуры Московской области "Сергиево-Посадский государственный историко-художественный музей-заповедник" (Московская область, г. Сергиев Посад, просп. Красной Армии, д. 144) на проведение                   ремонтно-реставрационных работ, а также на приобретение экспозиционного и иного оборудования в целях расширения и обновления экспозиции музея за счет средств резервного фонда Президента Российской Федерации.</w:t>
      </w:r>
    </w:p>
    <w:p w:rsidR="00850A3D" w:rsidRPr="00DE576F" w:rsidRDefault="00850A3D" w:rsidP="00850A3D">
      <w:pPr>
        <w:spacing w:before="0" w:after="10"/>
        <w:ind w:firstLine="709"/>
        <w:contextualSpacing w:val="0"/>
        <w:jc w:val="both"/>
        <w:rPr>
          <w:rFonts w:eastAsia="Calibri"/>
          <w:sz w:val="28"/>
        </w:rPr>
      </w:pPr>
      <w:r w:rsidRPr="00DE576F">
        <w:rPr>
          <w:rFonts w:eastAsia="Calibri"/>
          <w:sz w:val="28"/>
        </w:rPr>
        <w:t xml:space="preserve">60894 Субсидия Фонду Гуманитарных Проектов на финансовое обеспечение (возмещение) затрат, связанных с формированием экспозиции Музея </w:t>
      </w:r>
      <w:proofErr w:type="gramStart"/>
      <w:r w:rsidRPr="00DE576F">
        <w:rPr>
          <w:rFonts w:eastAsia="Calibri"/>
          <w:sz w:val="28"/>
        </w:rPr>
        <w:t>христианства  (</w:t>
      </w:r>
      <w:proofErr w:type="gramEnd"/>
      <w:r w:rsidRPr="00DE576F">
        <w:rPr>
          <w:rFonts w:eastAsia="Calibri"/>
          <w:sz w:val="28"/>
        </w:rPr>
        <w:t>г. Псков), за счет средств резервного фонда Президента Российской Федерации</w:t>
      </w:r>
    </w:p>
    <w:p w:rsidR="00295CD3" w:rsidRPr="00DE576F" w:rsidRDefault="00850A3D" w:rsidP="00850A3D">
      <w:pPr>
        <w:spacing w:before="0" w:after="0"/>
        <w:ind w:firstLine="709"/>
        <w:contextualSpacing w:val="0"/>
        <w:jc w:val="both"/>
        <w:rPr>
          <w:rFonts w:cstheme="minorBidi"/>
          <w:sz w:val="28"/>
        </w:rPr>
      </w:pPr>
      <w:r w:rsidRPr="00DE576F">
        <w:rPr>
          <w:rFonts w:eastAsia="Calibri"/>
          <w:sz w:val="28"/>
        </w:rPr>
        <w:t>По данному направлению расходов отражаются расходы федерального бюджета по предоставлению субсидии Фонду Гуманитарных Проектов                                      на финансовое обеспечение (возмещение) затрат, связанных с формированием экспозиции Музея христианства (г. Псков, ул. Советская, д. 21), за счет средств резервного фонда Президента Российской Федерации.</w:t>
      </w:r>
      <w:r w:rsidR="00295CD3" w:rsidRPr="00DE576F">
        <w:rPr>
          <w:rFonts w:cstheme="minorBidi"/>
          <w:sz w:val="28"/>
        </w:rPr>
        <w:t>";</w:t>
      </w:r>
    </w:p>
    <w:p w:rsidR="008624EA" w:rsidRPr="00DE576F" w:rsidRDefault="008624EA" w:rsidP="005412F2">
      <w:pPr>
        <w:spacing w:before="0" w:after="0"/>
        <w:ind w:firstLine="709"/>
        <w:contextualSpacing w:val="0"/>
        <w:jc w:val="both"/>
        <w:rPr>
          <w:rFonts w:cstheme="minorBidi"/>
          <w:sz w:val="28"/>
        </w:rPr>
      </w:pPr>
      <w:r w:rsidRPr="00DE576F">
        <w:rPr>
          <w:rFonts w:cstheme="minorBidi"/>
          <w:sz w:val="28"/>
        </w:rPr>
        <w:t xml:space="preserve">"61251 Субсидия российскому юридическому лицу на финансовое обеспечение расходов в целях оказания помощи отдельным субъектам Российской Федерации </w:t>
      </w:r>
      <w:r w:rsidR="00BC324C" w:rsidRPr="00DE576F">
        <w:rPr>
          <w:rFonts w:cstheme="minorBidi"/>
          <w:sz w:val="28"/>
        </w:rPr>
        <w:t xml:space="preserve">            </w:t>
      </w:r>
      <w:r w:rsidRPr="00DE576F">
        <w:rPr>
          <w:rFonts w:cstheme="minorBidi"/>
          <w:sz w:val="28"/>
        </w:rPr>
        <w:t>по новому строительству, реконструкции и восстановлению объектов инфраструктуры, необходимой для надежного электроснабжения промышленных потребителей и населения</w:t>
      </w:r>
    </w:p>
    <w:p w:rsidR="008624EA" w:rsidRPr="00DE576F" w:rsidRDefault="008624EA" w:rsidP="008624EA">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по предоставлению субсидии российскому юридическому лицу </w:t>
      </w:r>
      <w:r w:rsidR="00BC324C" w:rsidRPr="00DE576F">
        <w:rPr>
          <w:rFonts w:cstheme="minorBidi"/>
          <w:sz w:val="28"/>
        </w:rPr>
        <w:t xml:space="preserve">                                   </w:t>
      </w:r>
      <w:r w:rsidRPr="00DE576F">
        <w:rPr>
          <w:rFonts w:cstheme="minorBidi"/>
          <w:sz w:val="28"/>
        </w:rPr>
        <w:t>на финансовое обеспечение расходов в целях оказания помощи отдельным субъектам Российской Федерации по новому строительству, реконструкции и восстановлению объектов инфраструктуры, необходимой для надежного электроснабжения промышленных потребителей и населения</w:t>
      </w:r>
      <w:r w:rsidR="00847A0C" w:rsidRPr="00DE576F">
        <w:rPr>
          <w:rFonts w:cstheme="minorBidi"/>
          <w:sz w:val="28"/>
        </w:rPr>
        <w:t>.</w:t>
      </w:r>
      <w:r w:rsidR="000F42B0" w:rsidRPr="00DE576F">
        <w:rPr>
          <w:rFonts w:cstheme="minorBidi"/>
          <w:sz w:val="28"/>
        </w:rPr>
        <w:t>";</w:t>
      </w:r>
    </w:p>
    <w:p w:rsidR="003D39C4" w:rsidRPr="00DE576F" w:rsidRDefault="003D39C4" w:rsidP="003D39C4">
      <w:pPr>
        <w:spacing w:before="0" w:after="0"/>
        <w:ind w:firstLine="709"/>
        <w:contextualSpacing w:val="0"/>
        <w:jc w:val="both"/>
        <w:rPr>
          <w:rFonts w:cstheme="minorBidi"/>
          <w:sz w:val="28"/>
        </w:rPr>
      </w:pPr>
      <w:r w:rsidRPr="00DE576F">
        <w:rPr>
          <w:rFonts w:cstheme="minorBidi"/>
          <w:sz w:val="28"/>
        </w:rPr>
        <w:lastRenderedPageBreak/>
        <w:t>"62246 Субсидия федеральному государственному унитарному предприятию "Управление ведомственной охраны Министерства транспорта Российской Федерации" на реализацию мероприятий по обеспечению транспортной безопасности автодорожной части транспортного перехода через Керченский пролив</w:t>
      </w:r>
    </w:p>
    <w:p w:rsidR="003D39C4" w:rsidRPr="00DE576F" w:rsidRDefault="003D39C4" w:rsidP="003D39C4">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"Управление ведомственной охраны Министерства транспорта Российской Федерации" на реализацию мероприятий по обеспечению транспортной безопасности автодорожной части транспортного перехода через Керченский пролив.";</w:t>
      </w:r>
    </w:p>
    <w:p w:rsidR="00D96D49" w:rsidRPr="00DE576F" w:rsidRDefault="00D96D49" w:rsidP="008624EA">
      <w:pPr>
        <w:spacing w:before="0" w:after="0"/>
        <w:ind w:firstLine="709"/>
        <w:contextualSpacing w:val="0"/>
        <w:jc w:val="both"/>
        <w:rPr>
          <w:rFonts w:cstheme="minorBidi"/>
          <w:sz w:val="28"/>
        </w:rPr>
      </w:pPr>
      <w:r w:rsidRPr="00DE576F">
        <w:rPr>
          <w:rFonts w:cstheme="minorBidi"/>
          <w:sz w:val="28"/>
        </w:rPr>
        <w:t xml:space="preserve">"62418 Субсидия юридическому лицу на финансовое обеспечение расходов </w:t>
      </w:r>
      <w:r w:rsidR="00BC324C" w:rsidRPr="00DE576F">
        <w:rPr>
          <w:rFonts w:cstheme="minorBidi"/>
          <w:sz w:val="28"/>
        </w:rPr>
        <w:t xml:space="preserve">                  </w:t>
      </w:r>
      <w:r w:rsidRPr="00DE576F">
        <w:rPr>
          <w:rFonts w:cstheme="minorBidi"/>
          <w:sz w:val="28"/>
        </w:rPr>
        <w:t xml:space="preserve">в целях оказания помощи отдельным субъектам Российской Федерации </w:t>
      </w:r>
      <w:r w:rsidR="00BC324C" w:rsidRPr="00DE576F">
        <w:rPr>
          <w:rFonts w:cstheme="minorBidi"/>
          <w:sz w:val="28"/>
        </w:rPr>
        <w:t xml:space="preserve">                                       </w:t>
      </w:r>
      <w:r w:rsidRPr="00DE576F">
        <w:rPr>
          <w:rFonts w:cstheme="minorBidi"/>
          <w:sz w:val="28"/>
        </w:rPr>
        <w:t xml:space="preserve">по обеспечению работоспособности (строительству, реконструкции </w:t>
      </w:r>
      <w:r w:rsidR="00BC324C" w:rsidRPr="00DE576F">
        <w:rPr>
          <w:rFonts w:cstheme="minorBidi"/>
          <w:sz w:val="28"/>
        </w:rPr>
        <w:t xml:space="preserve">                                               </w:t>
      </w:r>
      <w:r w:rsidRPr="00DE576F">
        <w:rPr>
          <w:rFonts w:cstheme="minorBidi"/>
          <w:sz w:val="28"/>
        </w:rPr>
        <w:t>и восстановлению) объектов инфраструктуры, необходимой для надежного электроснабжения промышленных потребителей и населения, за счет средств резервного фонда Правительства Российской Федерации</w:t>
      </w:r>
    </w:p>
    <w:p w:rsidR="00D96D49" w:rsidRPr="00DE576F" w:rsidRDefault="00D96D49" w:rsidP="00D96D49">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по предоставлению субсидии юридическому лицу на финансовое обеспечение расходов в целях оказания помощи отдельным субъектам Российской Федерации по обеспечению работоспособности (строительству, реконструкции </w:t>
      </w:r>
      <w:r w:rsidR="00BC324C" w:rsidRPr="00DE576F">
        <w:rPr>
          <w:rFonts w:cstheme="minorBidi"/>
          <w:sz w:val="28"/>
        </w:rPr>
        <w:t xml:space="preserve">                       </w:t>
      </w:r>
      <w:r w:rsidRPr="00DE576F">
        <w:rPr>
          <w:rFonts w:cstheme="minorBidi"/>
          <w:sz w:val="28"/>
        </w:rPr>
        <w:t>и восстановлению) объектов инфраструктуры, необходимой для надежного электроснабжения промышленных потребителей и населения, за счет средств резервного фонда Правительства Российской Федерации</w:t>
      </w:r>
      <w:r w:rsidR="00847A0C" w:rsidRPr="00DE576F">
        <w:rPr>
          <w:rFonts w:cstheme="minorBidi"/>
          <w:sz w:val="28"/>
        </w:rPr>
        <w:t>.</w:t>
      </w:r>
      <w:r w:rsidRPr="00DE576F">
        <w:rPr>
          <w:rFonts w:cstheme="minorBidi"/>
          <w:sz w:val="28"/>
        </w:rPr>
        <w:t>";</w:t>
      </w:r>
    </w:p>
    <w:p w:rsidR="00D976DF" w:rsidRPr="00DE576F" w:rsidRDefault="005C111F" w:rsidP="00D976DF">
      <w:pPr>
        <w:spacing w:before="0" w:after="0"/>
        <w:ind w:firstLine="709"/>
        <w:contextualSpacing w:val="0"/>
        <w:jc w:val="both"/>
        <w:rPr>
          <w:rFonts w:cstheme="minorBidi"/>
          <w:sz w:val="28"/>
        </w:rPr>
      </w:pPr>
      <w:r w:rsidRPr="00DE576F">
        <w:rPr>
          <w:rFonts w:cstheme="minorBidi"/>
          <w:sz w:val="28"/>
        </w:rPr>
        <w:t>"</w:t>
      </w:r>
      <w:r w:rsidR="00D976DF" w:rsidRPr="00DE576F">
        <w:rPr>
          <w:rFonts w:cstheme="minorBidi"/>
          <w:sz w:val="28"/>
        </w:rPr>
        <w:t>62512 Субсидия Всероссийской общественной организации ветеранов "БОЕВОЕ БРАТСТВО" на комплексную реабилитацию военнослужащих, принимавших участие в специальной военной операции, за счет средств резервного фонда Правительства Российской Федерации</w:t>
      </w:r>
    </w:p>
    <w:p w:rsidR="00D976DF" w:rsidRPr="00DE576F" w:rsidRDefault="00D976DF" w:rsidP="00D976DF">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по предоставлению субсидии Всероссийской общественной организации ветеранов "БОЕВОЕ БРАТСТВО" на комплексную реабилитацию военнослужащих, </w:t>
      </w:r>
      <w:r w:rsidRPr="00DE576F">
        <w:rPr>
          <w:rFonts w:cstheme="minorBidi"/>
          <w:sz w:val="28"/>
        </w:rPr>
        <w:lastRenderedPageBreak/>
        <w:t>принимавших участие в специальной военной операции, за счет средств резервного фонда Правительства Российской Федерации.</w:t>
      </w:r>
    </w:p>
    <w:p w:rsidR="005C111F" w:rsidRPr="00DE576F" w:rsidRDefault="005C111F" w:rsidP="005C111F">
      <w:pPr>
        <w:spacing w:before="0" w:after="0"/>
        <w:ind w:firstLine="709"/>
        <w:contextualSpacing w:val="0"/>
        <w:jc w:val="both"/>
        <w:rPr>
          <w:rFonts w:cstheme="minorBidi"/>
          <w:sz w:val="28"/>
        </w:rPr>
      </w:pPr>
      <w:r w:rsidRPr="00DE576F">
        <w:rPr>
          <w:rFonts w:cstheme="minorBidi"/>
          <w:sz w:val="28"/>
        </w:rPr>
        <w:t>62513 Субсидия Общероссийской общественной организации "Российский Красный Крест" на создание и обеспечение деятельности ее отделений (структурных подразделений) на территориях Донецкой Народной Республики, Луганской Народной Республики, Запорожской и Херсонской областей за счет средств резервного фонда Президента Российской Федерации</w:t>
      </w:r>
    </w:p>
    <w:p w:rsidR="005C111F" w:rsidRPr="00DE576F" w:rsidRDefault="005C111F" w:rsidP="005C111F">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по предоставлению субсидии Общероссийской общественной организации "Российский Красный Крест" на создание и обеспечение деятельности ее отделений (структурных подразделений) на территориях Донецкой Народной Республики, Луганской Народной Республики, Запорожской и Херсонской областей за счет средств резервного фонда Президента Российской Федерации.";</w:t>
      </w:r>
    </w:p>
    <w:p w:rsidR="000F42B0" w:rsidRPr="00DE576F" w:rsidRDefault="000F42B0" w:rsidP="008624EA">
      <w:pPr>
        <w:spacing w:before="0" w:after="0"/>
        <w:ind w:firstLine="709"/>
        <w:contextualSpacing w:val="0"/>
        <w:jc w:val="both"/>
        <w:rPr>
          <w:rFonts w:cstheme="minorBidi"/>
          <w:sz w:val="28"/>
        </w:rPr>
      </w:pPr>
      <w:r w:rsidRPr="00DE576F">
        <w:rPr>
          <w:rFonts w:cstheme="minorBidi"/>
          <w:sz w:val="28"/>
        </w:rPr>
        <w:t>"62572 Субсидии на финансовое обеспечение затрат организациям, обеспечивающим по заданиям Министерства промышленности и торговли Российской Федерации или Государственной корпорации по космической деятельности "</w:t>
      </w:r>
      <w:proofErr w:type="spellStart"/>
      <w:r w:rsidRPr="00DE576F">
        <w:rPr>
          <w:rFonts w:cstheme="minorBidi"/>
          <w:sz w:val="28"/>
        </w:rPr>
        <w:t>Роскосмос</w:t>
      </w:r>
      <w:proofErr w:type="spellEnd"/>
      <w:r w:rsidRPr="00DE576F">
        <w:rPr>
          <w:rFonts w:cstheme="minorBidi"/>
          <w:sz w:val="28"/>
        </w:rPr>
        <w:t xml:space="preserve">" подготовку производства к выпуску образцов вооружения, военной и специальной техники, составных частей образцов вооружения, военной </w:t>
      </w:r>
      <w:r w:rsidR="00BC324C" w:rsidRPr="00DE576F">
        <w:rPr>
          <w:rFonts w:cstheme="minorBidi"/>
          <w:sz w:val="28"/>
        </w:rPr>
        <w:t xml:space="preserve">                  </w:t>
      </w:r>
      <w:r w:rsidRPr="00DE576F">
        <w:rPr>
          <w:rFonts w:cstheme="minorBidi"/>
          <w:sz w:val="28"/>
        </w:rPr>
        <w:t>и специальной техники, в том числе электронной компонентной базы, с целью выполнения государственного оборонного заказа</w:t>
      </w:r>
    </w:p>
    <w:p w:rsidR="000F42B0" w:rsidRPr="00DE576F" w:rsidRDefault="000F42B0" w:rsidP="000F42B0">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по предоставлению субсидий на финансовое обеспечение затрат организациям, обеспечивающим по заданиям Министерства промышленности </w:t>
      </w:r>
      <w:r w:rsidR="00BC324C" w:rsidRPr="00DE576F">
        <w:rPr>
          <w:rFonts w:cstheme="minorBidi"/>
          <w:sz w:val="28"/>
        </w:rPr>
        <w:t xml:space="preserve">                         </w:t>
      </w:r>
      <w:r w:rsidRPr="00DE576F">
        <w:rPr>
          <w:rFonts w:cstheme="minorBidi"/>
          <w:sz w:val="28"/>
        </w:rPr>
        <w:t>и торговли Российской Федерации или Государственной корпорации по космической деятельности "</w:t>
      </w:r>
      <w:proofErr w:type="spellStart"/>
      <w:r w:rsidRPr="00DE576F">
        <w:rPr>
          <w:rFonts w:cstheme="minorBidi"/>
          <w:sz w:val="28"/>
        </w:rPr>
        <w:t>Роскосмос</w:t>
      </w:r>
      <w:proofErr w:type="spellEnd"/>
      <w:r w:rsidRPr="00DE576F">
        <w:rPr>
          <w:rFonts w:cstheme="minorBidi"/>
          <w:sz w:val="28"/>
        </w:rPr>
        <w:t xml:space="preserve">" подготовку производства к выпуску образцов вооружения, военной и специальной техники, составных частей образцов вооружения, военной </w:t>
      </w:r>
      <w:r w:rsidR="00BC324C" w:rsidRPr="00DE576F">
        <w:rPr>
          <w:rFonts w:cstheme="minorBidi"/>
          <w:sz w:val="28"/>
        </w:rPr>
        <w:t xml:space="preserve">            </w:t>
      </w:r>
      <w:r w:rsidRPr="00DE576F">
        <w:rPr>
          <w:rFonts w:cstheme="minorBidi"/>
          <w:sz w:val="28"/>
        </w:rPr>
        <w:t>и специальной техники, в том числе электронной компонентной базы, с целью выполнения государственного оборонного заказа</w:t>
      </w:r>
      <w:r w:rsidR="00847A0C" w:rsidRPr="00DE576F">
        <w:rPr>
          <w:rFonts w:cstheme="minorBidi"/>
          <w:sz w:val="28"/>
        </w:rPr>
        <w:t>.</w:t>
      </w:r>
      <w:r w:rsidRPr="00DE576F">
        <w:rPr>
          <w:rFonts w:cstheme="minorBidi"/>
          <w:sz w:val="28"/>
        </w:rPr>
        <w:t>";</w:t>
      </w:r>
    </w:p>
    <w:p w:rsidR="00721CA7" w:rsidRPr="00DE576F" w:rsidRDefault="00721CA7" w:rsidP="00721CA7">
      <w:pPr>
        <w:spacing w:before="0" w:after="0"/>
        <w:ind w:firstLine="709"/>
        <w:contextualSpacing w:val="0"/>
        <w:jc w:val="both"/>
        <w:rPr>
          <w:rFonts w:cstheme="minorBidi"/>
          <w:sz w:val="28"/>
        </w:rPr>
      </w:pPr>
      <w:r w:rsidRPr="00DE576F">
        <w:rPr>
          <w:rFonts w:cstheme="minorBidi"/>
          <w:sz w:val="28"/>
        </w:rPr>
        <w:t xml:space="preserve">"63011 Субсидия Общероссийской общественной организации инвалидов "Всероссийское общество глухих" на создание многопрофильного центра </w:t>
      </w:r>
      <w:r w:rsidRPr="00DE576F">
        <w:rPr>
          <w:rFonts w:cstheme="minorBidi"/>
          <w:sz w:val="28"/>
        </w:rPr>
        <w:lastRenderedPageBreak/>
        <w:t>комплексной реабилитации граждан с нарушениями слуха на базе негосударственного некоммерческого частного учреждения "Санаторий Маяк" Общероссийской общественной организации инвалидов "Всероссийское общество глухих" за счет средств резервного фонда Президента Российской Федерации</w:t>
      </w:r>
    </w:p>
    <w:p w:rsidR="00721CA7" w:rsidRPr="00DE576F" w:rsidRDefault="00721CA7" w:rsidP="00721CA7">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по предоставлению субсидии Общероссийской общественной организации инвалидов "Всероссийское общество глухих" на создание многопрофильного центра комплексной реабилитации граждан с нарушениями слуха на базе негосударственного некоммерческого частного учреждения "Санаторий Маяк" Общероссийской общественной организации инвалидов "Всероссийское общество глухих" за счет средств резервного фонда Президента Российской Федерации.";</w:t>
      </w:r>
    </w:p>
    <w:p w:rsidR="00265117" w:rsidRPr="00DE576F" w:rsidRDefault="00265117" w:rsidP="00265117">
      <w:pPr>
        <w:spacing w:before="0" w:after="0"/>
        <w:ind w:firstLine="709"/>
        <w:contextualSpacing w:val="0"/>
        <w:jc w:val="both"/>
        <w:rPr>
          <w:rFonts w:cstheme="minorBidi"/>
          <w:sz w:val="28"/>
        </w:rPr>
      </w:pPr>
      <w:r w:rsidRPr="00DE576F">
        <w:rPr>
          <w:rFonts w:cstheme="minorBidi"/>
          <w:sz w:val="28"/>
        </w:rPr>
        <w:t xml:space="preserve">"64061 Субсидия автономной некоммерческой организации "Управляющая компания по развитию </w:t>
      </w:r>
      <w:proofErr w:type="spellStart"/>
      <w:r w:rsidRPr="00DE576F">
        <w:rPr>
          <w:rFonts w:cstheme="minorBidi"/>
          <w:sz w:val="28"/>
        </w:rPr>
        <w:t>Саровско-Дивеевского</w:t>
      </w:r>
      <w:proofErr w:type="spellEnd"/>
      <w:r w:rsidRPr="00DE576F">
        <w:rPr>
          <w:rFonts w:cstheme="minorBidi"/>
          <w:sz w:val="28"/>
        </w:rPr>
        <w:t xml:space="preserve"> кластера" для проведения работ </w:t>
      </w:r>
      <w:r w:rsidR="00F364F8" w:rsidRPr="00DE576F">
        <w:rPr>
          <w:rFonts w:cstheme="minorBidi"/>
          <w:sz w:val="28"/>
        </w:rPr>
        <w:t xml:space="preserve">                          </w:t>
      </w:r>
      <w:r w:rsidRPr="00DE576F">
        <w:rPr>
          <w:rFonts w:cstheme="minorBidi"/>
          <w:sz w:val="28"/>
        </w:rPr>
        <w:t>по сохранению объектов культурного наследия за счет средств резервного фонда Президента Российской Федерации</w:t>
      </w:r>
    </w:p>
    <w:p w:rsidR="00265117" w:rsidRPr="00DE576F" w:rsidRDefault="00265117" w:rsidP="00265117">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"Управляющая компания по развитию </w:t>
      </w:r>
      <w:proofErr w:type="spellStart"/>
      <w:r w:rsidRPr="00DE576F">
        <w:rPr>
          <w:rFonts w:cstheme="minorBidi"/>
          <w:sz w:val="28"/>
        </w:rPr>
        <w:t>Саровско-Дивеевского</w:t>
      </w:r>
      <w:proofErr w:type="spellEnd"/>
      <w:r w:rsidRPr="00DE576F">
        <w:rPr>
          <w:rFonts w:cstheme="minorBidi"/>
          <w:sz w:val="28"/>
        </w:rPr>
        <w:t xml:space="preserve"> кластера" для проведения работ по сохранению объектов культурного наследия за счет средств резервного фонда Президента Российской Федерации.</w:t>
      </w:r>
    </w:p>
    <w:p w:rsidR="00265117" w:rsidRPr="00DE576F" w:rsidRDefault="00265117" w:rsidP="00265117">
      <w:pPr>
        <w:spacing w:before="0" w:after="0"/>
        <w:ind w:firstLine="709"/>
        <w:contextualSpacing w:val="0"/>
        <w:jc w:val="both"/>
        <w:rPr>
          <w:rFonts w:cstheme="minorBidi"/>
          <w:sz w:val="28"/>
        </w:rPr>
      </w:pPr>
      <w:r w:rsidRPr="00DE576F">
        <w:rPr>
          <w:rFonts w:cstheme="minorBidi"/>
          <w:sz w:val="28"/>
        </w:rPr>
        <w:t>64062 Субсидия религиозной организации Русская Православная старообрядческая Церковь на финансовое обеспечение мероприятий по реставрации икон Покровского кафедрального собора за счет средств резервного фонда Президента Российской Федерации</w:t>
      </w:r>
    </w:p>
    <w:p w:rsidR="00265117" w:rsidRPr="00DE576F" w:rsidRDefault="00265117" w:rsidP="00265117">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по предоставлению субсидии религиозной организации Русская Православная старообрядческая Церковь на финансовое обеспечение мероприятий</w:t>
      </w:r>
      <w:r w:rsidR="00F364F8" w:rsidRPr="00DE576F">
        <w:rPr>
          <w:rFonts w:cstheme="minorBidi"/>
          <w:sz w:val="28"/>
        </w:rPr>
        <w:t xml:space="preserve">  </w:t>
      </w:r>
      <w:r w:rsidRPr="00DE576F">
        <w:rPr>
          <w:rFonts w:cstheme="minorBidi"/>
          <w:sz w:val="28"/>
        </w:rPr>
        <w:t xml:space="preserve"> по реставрации икон Покровского кафедрального собора за счет средств резервного фонда Президента Российской Федерации.";</w:t>
      </w:r>
    </w:p>
    <w:p w:rsidR="00E10E52" w:rsidRPr="00DE576F" w:rsidRDefault="00E10E52" w:rsidP="00265117">
      <w:pPr>
        <w:spacing w:before="0" w:after="0"/>
        <w:ind w:firstLine="709"/>
        <w:contextualSpacing w:val="0"/>
        <w:jc w:val="both"/>
        <w:rPr>
          <w:rFonts w:cstheme="minorBidi"/>
          <w:sz w:val="28"/>
        </w:rPr>
      </w:pPr>
      <w:r w:rsidRPr="00DE576F">
        <w:rPr>
          <w:rFonts w:cstheme="minorBidi"/>
          <w:sz w:val="28"/>
        </w:rPr>
        <w:lastRenderedPageBreak/>
        <w:t xml:space="preserve">"64132 Субсидии российским кредитным организациям и государственной корпорации развития "ВЭБ.РФ" на возмещение недополученных ими доходов </w:t>
      </w:r>
      <w:r w:rsidR="00BC324C" w:rsidRPr="00DE576F">
        <w:rPr>
          <w:rFonts w:cstheme="minorBidi"/>
          <w:sz w:val="28"/>
        </w:rPr>
        <w:t xml:space="preserve">                        </w:t>
      </w:r>
      <w:r w:rsidRPr="00DE576F">
        <w:rPr>
          <w:rFonts w:cstheme="minorBidi"/>
          <w:sz w:val="28"/>
        </w:rPr>
        <w:t>по кредитам, предоставленным российским организациям промышленности на цели реализации инвестиционных проектов, направленных на производство приоритетной продукции, по льготной процентной ставке</w:t>
      </w:r>
    </w:p>
    <w:p w:rsidR="00E10E52" w:rsidRPr="00DE576F" w:rsidRDefault="00E10E52" w:rsidP="00E10E52">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BC324C" w:rsidRPr="00DE576F">
        <w:rPr>
          <w:rFonts w:cstheme="minorBidi"/>
          <w:sz w:val="28"/>
        </w:rPr>
        <w:t xml:space="preserve">                          </w:t>
      </w:r>
      <w:r w:rsidRPr="00DE576F">
        <w:rPr>
          <w:rFonts w:cstheme="minorBidi"/>
          <w:sz w:val="28"/>
        </w:rPr>
        <w:t>и государственной корпорации развития "ВЭБ.РФ" на возмещение недополученных ими доходов по кредитам, предоставленным российским организациям промышленности на цели реализации инвестиционных проектов, направленных</w:t>
      </w:r>
      <w:r w:rsidR="00BC324C" w:rsidRPr="00DE576F">
        <w:rPr>
          <w:rFonts w:cstheme="minorBidi"/>
          <w:sz w:val="28"/>
        </w:rPr>
        <w:t xml:space="preserve">               </w:t>
      </w:r>
      <w:r w:rsidRPr="00DE576F">
        <w:rPr>
          <w:rFonts w:cstheme="minorBidi"/>
          <w:sz w:val="28"/>
        </w:rPr>
        <w:t xml:space="preserve"> на производство приоритетной продукции, по льготной процентной ставке</w:t>
      </w:r>
      <w:r w:rsidR="00847A0C" w:rsidRPr="00DE576F">
        <w:rPr>
          <w:rFonts w:cstheme="minorBidi"/>
          <w:sz w:val="28"/>
        </w:rPr>
        <w:t>.</w:t>
      </w:r>
      <w:r w:rsidR="00EB24DF" w:rsidRPr="00DE576F">
        <w:rPr>
          <w:rFonts w:cstheme="minorBidi"/>
          <w:sz w:val="28"/>
        </w:rPr>
        <w:t>";</w:t>
      </w:r>
    </w:p>
    <w:p w:rsidR="00F32E4F" w:rsidRPr="00DE576F" w:rsidRDefault="00F32E4F" w:rsidP="00E10E52">
      <w:pPr>
        <w:spacing w:before="0" w:after="0"/>
        <w:ind w:firstLine="709"/>
        <w:contextualSpacing w:val="0"/>
        <w:jc w:val="both"/>
        <w:rPr>
          <w:rFonts w:cstheme="minorBidi"/>
          <w:sz w:val="28"/>
        </w:rPr>
      </w:pPr>
      <w:r w:rsidRPr="00DE576F">
        <w:rPr>
          <w:rFonts w:cstheme="minorBidi"/>
          <w:sz w:val="28"/>
        </w:rPr>
        <w:t xml:space="preserve">"64565 Субсидия радиочастотной службе на финансовое обеспечение затрат, связанных с выполнением возложенных на нее функций на территориях Донецкой Народной Республики, Луганской Народной Республики, Запорожской области </w:t>
      </w:r>
      <w:r w:rsidR="00BC324C" w:rsidRPr="00DE576F">
        <w:rPr>
          <w:rFonts w:cstheme="minorBidi"/>
          <w:sz w:val="28"/>
        </w:rPr>
        <w:t xml:space="preserve">                       </w:t>
      </w:r>
      <w:r w:rsidRPr="00DE576F">
        <w:rPr>
          <w:rFonts w:cstheme="minorBidi"/>
          <w:sz w:val="28"/>
        </w:rPr>
        <w:t>и Херсонской области</w:t>
      </w:r>
    </w:p>
    <w:p w:rsidR="00F32E4F" w:rsidRPr="00DE576F" w:rsidRDefault="00F32E4F" w:rsidP="00F32E4F">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по предоставлению субсидии радиочастотной службе на финансовое обеспечение затрат, связанных с выполнением возложенных на нее функций </w:t>
      </w:r>
      <w:r w:rsidR="00BC324C" w:rsidRPr="00DE576F">
        <w:rPr>
          <w:rFonts w:cstheme="minorBidi"/>
          <w:sz w:val="28"/>
        </w:rPr>
        <w:t xml:space="preserve">                         </w:t>
      </w:r>
      <w:r w:rsidRPr="00DE576F">
        <w:rPr>
          <w:rFonts w:cstheme="minorBidi"/>
          <w:sz w:val="28"/>
        </w:rPr>
        <w:t>на территориях Донецкой Народной Республики, Луганской Народной Республики, Запорожской области и Херсонской области.";</w:t>
      </w:r>
    </w:p>
    <w:p w:rsidR="00ED6969" w:rsidRPr="00DE576F" w:rsidRDefault="00ED6969" w:rsidP="00ED6969">
      <w:pPr>
        <w:spacing w:before="0" w:after="0"/>
        <w:ind w:firstLine="709"/>
        <w:contextualSpacing w:val="0"/>
        <w:jc w:val="both"/>
        <w:rPr>
          <w:rFonts w:cstheme="minorBidi"/>
          <w:sz w:val="28"/>
        </w:rPr>
      </w:pPr>
      <w:r w:rsidRPr="00DE576F">
        <w:rPr>
          <w:rFonts w:cstheme="minorBidi"/>
          <w:sz w:val="28"/>
        </w:rPr>
        <w:t>"64787 Гранты в форме субсидий юридическим лицам в рамках международного сотрудничества за счет средств резервного фонда Правительства Российской Федерации</w:t>
      </w:r>
    </w:p>
    <w:p w:rsidR="00ED6969" w:rsidRPr="00DE576F" w:rsidRDefault="00ED6969" w:rsidP="00ED6969">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на предоставление грантов в форме субсидий юридическим лицам в рамках международного сотрудничества за счет средств резервного фонда Правительства Российской Федерации.";</w:t>
      </w:r>
    </w:p>
    <w:p w:rsidR="004E1DAF" w:rsidRPr="00DE576F" w:rsidRDefault="004E1DAF" w:rsidP="00E10E52">
      <w:pPr>
        <w:spacing w:before="0" w:after="0"/>
        <w:ind w:firstLine="709"/>
        <w:contextualSpacing w:val="0"/>
        <w:jc w:val="both"/>
        <w:rPr>
          <w:rFonts w:cstheme="minorBidi"/>
          <w:sz w:val="28"/>
        </w:rPr>
      </w:pPr>
      <w:r w:rsidRPr="00DE576F">
        <w:rPr>
          <w:rFonts w:cstheme="minorBidi"/>
          <w:sz w:val="28"/>
        </w:rPr>
        <w:t xml:space="preserve">"65002 Субсидия Ассоциации союзов писателей и издателей России </w:t>
      </w:r>
      <w:r w:rsidR="00BC324C" w:rsidRPr="00DE576F">
        <w:rPr>
          <w:rFonts w:cstheme="minorBidi"/>
          <w:sz w:val="28"/>
        </w:rPr>
        <w:t xml:space="preserve">                            </w:t>
      </w:r>
      <w:r w:rsidRPr="00DE576F">
        <w:rPr>
          <w:rFonts w:cstheme="minorBidi"/>
          <w:sz w:val="28"/>
        </w:rPr>
        <w:t>на осуществление уставной деятельности за счет средств резервного фонда Президента Российской Федерации</w:t>
      </w:r>
    </w:p>
    <w:p w:rsidR="004E1DAF" w:rsidRPr="00DE576F" w:rsidRDefault="004E1DAF" w:rsidP="004E1DAF">
      <w:pPr>
        <w:spacing w:before="0" w:after="0"/>
        <w:ind w:firstLine="709"/>
        <w:contextualSpacing w:val="0"/>
        <w:jc w:val="both"/>
        <w:rPr>
          <w:rFonts w:cstheme="minorBidi"/>
          <w:sz w:val="28"/>
        </w:rPr>
      </w:pPr>
      <w:r w:rsidRPr="00DE576F">
        <w:rPr>
          <w:rFonts w:cstheme="minorBidi"/>
          <w:sz w:val="28"/>
        </w:rPr>
        <w:lastRenderedPageBreak/>
        <w:t>По данному направлению расходов отражаются расходы федерального бюджета по предоставлению субсидии Ассоциации союзов писателей и издателей России на осуществление уставной деятельности за счет средств резервного фонда Президента Российской Федерации</w:t>
      </w:r>
      <w:r w:rsidR="00847A0C" w:rsidRPr="00DE576F">
        <w:rPr>
          <w:rFonts w:cstheme="minorBidi"/>
          <w:sz w:val="28"/>
        </w:rPr>
        <w:t>.</w:t>
      </w:r>
      <w:r w:rsidRPr="00DE576F">
        <w:rPr>
          <w:rFonts w:cstheme="minorBidi"/>
          <w:sz w:val="28"/>
        </w:rPr>
        <w:t>";</w:t>
      </w:r>
    </w:p>
    <w:p w:rsidR="0095663D" w:rsidRPr="00DE576F" w:rsidRDefault="0095663D" w:rsidP="00E10E52">
      <w:pPr>
        <w:spacing w:before="0" w:after="0"/>
        <w:ind w:firstLine="709"/>
        <w:contextualSpacing w:val="0"/>
        <w:jc w:val="both"/>
        <w:rPr>
          <w:rFonts w:cstheme="minorBidi"/>
          <w:sz w:val="28"/>
        </w:rPr>
      </w:pPr>
      <w:r w:rsidRPr="00DE576F">
        <w:rPr>
          <w:rFonts w:cstheme="minorBidi"/>
          <w:sz w:val="28"/>
        </w:rPr>
        <w:t>"66851 Субсидии российским кредитным организациям в целях возмещения недополученных доходов по кредитам на приобретение электронной компонентной базы, иных комплектующих изделий, материалов, необходимых для производства электронной техники</w:t>
      </w:r>
    </w:p>
    <w:p w:rsidR="0095663D" w:rsidRPr="00DE576F" w:rsidRDefault="0095663D" w:rsidP="0095663D">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по предоставлению субсидий российским кредитным организациям в целях возмещения недополученных доходов по кредитам на приобретение электронной компонентной базы, иных комплектующих изделий, материалов, необходимых для производства электронной техники</w:t>
      </w:r>
      <w:r w:rsidR="00847A0C" w:rsidRPr="00DE576F">
        <w:rPr>
          <w:rFonts w:cstheme="minorBidi"/>
          <w:sz w:val="28"/>
        </w:rPr>
        <w:t>.</w:t>
      </w:r>
      <w:r w:rsidRPr="00DE576F">
        <w:rPr>
          <w:rFonts w:cstheme="minorBidi"/>
          <w:sz w:val="28"/>
        </w:rPr>
        <w:t>";</w:t>
      </w:r>
    </w:p>
    <w:p w:rsidR="000B7C6B" w:rsidRPr="00DE576F" w:rsidRDefault="000B7C6B" w:rsidP="0095663D">
      <w:pPr>
        <w:spacing w:before="0" w:after="0"/>
        <w:ind w:firstLine="709"/>
        <w:contextualSpacing w:val="0"/>
        <w:jc w:val="both"/>
        <w:rPr>
          <w:rFonts w:cstheme="minorBidi"/>
          <w:sz w:val="28"/>
        </w:rPr>
      </w:pPr>
      <w:r w:rsidRPr="00DE576F">
        <w:rPr>
          <w:rFonts w:cstheme="minorBidi"/>
          <w:sz w:val="28"/>
        </w:rPr>
        <w:t xml:space="preserve">"67982 Субсидия акционерному обществу "Страховое общество газовой промышленности", г. Москва, на цели исполнения им обязательств </w:t>
      </w:r>
      <w:r w:rsidR="00994442" w:rsidRPr="00DE576F">
        <w:rPr>
          <w:rFonts w:cstheme="minorBidi"/>
          <w:sz w:val="28"/>
        </w:rPr>
        <w:t xml:space="preserve">                                         </w:t>
      </w:r>
      <w:r w:rsidRPr="00DE576F">
        <w:rPr>
          <w:rFonts w:cstheme="minorBidi"/>
          <w:sz w:val="28"/>
        </w:rPr>
        <w:t>по государственным контрактам за счет средств резервного фонда Правительства Российской Федерации</w:t>
      </w:r>
    </w:p>
    <w:p w:rsidR="000B7C6B" w:rsidRPr="00DE576F" w:rsidRDefault="000B7C6B" w:rsidP="000B7C6B">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по предоставлению субсидии акционерному обществу "Страховое общество газовой промышленности", г. Москва, на цели исполнения им обязательств </w:t>
      </w:r>
      <w:r w:rsidR="00806602" w:rsidRPr="00DE576F">
        <w:rPr>
          <w:rFonts w:cstheme="minorBidi"/>
          <w:sz w:val="28"/>
        </w:rPr>
        <w:t xml:space="preserve">                                </w:t>
      </w:r>
      <w:r w:rsidRPr="00DE576F">
        <w:rPr>
          <w:rFonts w:cstheme="minorBidi"/>
          <w:sz w:val="28"/>
        </w:rPr>
        <w:t>по государственным контрактам за счет средств резервного фонда Правительства Российской Федерации</w:t>
      </w:r>
      <w:r w:rsidR="00847A0C" w:rsidRPr="00DE576F">
        <w:rPr>
          <w:rFonts w:cstheme="minorBidi"/>
          <w:sz w:val="28"/>
        </w:rPr>
        <w:t>.</w:t>
      </w:r>
      <w:r w:rsidRPr="00DE576F">
        <w:rPr>
          <w:rFonts w:cstheme="minorBidi"/>
          <w:sz w:val="28"/>
        </w:rPr>
        <w:t>";</w:t>
      </w:r>
    </w:p>
    <w:p w:rsidR="00EB24DF" w:rsidRPr="00DE576F" w:rsidRDefault="00EB24DF" w:rsidP="00E10E52">
      <w:pPr>
        <w:spacing w:before="0" w:after="0"/>
        <w:ind w:firstLine="709"/>
        <w:contextualSpacing w:val="0"/>
        <w:jc w:val="both"/>
        <w:rPr>
          <w:rFonts w:cstheme="minorBidi"/>
          <w:sz w:val="28"/>
        </w:rPr>
      </w:pPr>
      <w:r w:rsidRPr="00DE576F">
        <w:rPr>
          <w:rFonts w:cstheme="minorBidi"/>
          <w:sz w:val="28"/>
        </w:rPr>
        <w:t>"68341 Субсидии российским кредитным организациям на возмещение недополученных ими доходов по кредитам, выданным системообразующим организациям промышленности и торговли и организациям, входящим в группу лиц системообразующей организации промышленности и торговли</w:t>
      </w:r>
    </w:p>
    <w:p w:rsidR="00EB24DF" w:rsidRPr="00DE576F" w:rsidRDefault="00EB24DF" w:rsidP="00E10E52">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806602" w:rsidRPr="00DE576F">
        <w:rPr>
          <w:rFonts w:cstheme="minorBidi"/>
          <w:sz w:val="28"/>
        </w:rPr>
        <w:t xml:space="preserve">                       </w:t>
      </w:r>
      <w:r w:rsidRPr="00DE576F">
        <w:rPr>
          <w:rFonts w:cstheme="minorBidi"/>
          <w:sz w:val="28"/>
        </w:rPr>
        <w:t xml:space="preserve">на возмещение недополученных ими доходов по кредитам, выданным системообразующим организациям промышленности и торговли и организациям, </w:t>
      </w:r>
      <w:r w:rsidRPr="00DE576F">
        <w:rPr>
          <w:rFonts w:cstheme="minorBidi"/>
          <w:sz w:val="28"/>
        </w:rPr>
        <w:lastRenderedPageBreak/>
        <w:t xml:space="preserve">входящим в группу лиц системообразующей организации промышленности </w:t>
      </w:r>
      <w:r w:rsidR="00806602" w:rsidRPr="00DE576F">
        <w:rPr>
          <w:rFonts w:cstheme="minorBidi"/>
          <w:sz w:val="28"/>
        </w:rPr>
        <w:t xml:space="preserve">                     </w:t>
      </w:r>
      <w:r w:rsidRPr="00DE576F">
        <w:rPr>
          <w:rFonts w:cstheme="minorBidi"/>
          <w:sz w:val="28"/>
        </w:rPr>
        <w:t>и торговли</w:t>
      </w:r>
      <w:r w:rsidR="00847A0C" w:rsidRPr="00DE576F">
        <w:rPr>
          <w:rFonts w:cstheme="minorBidi"/>
          <w:sz w:val="28"/>
        </w:rPr>
        <w:t>.</w:t>
      </w:r>
      <w:r w:rsidRPr="00DE576F">
        <w:rPr>
          <w:rFonts w:cstheme="minorBidi"/>
          <w:sz w:val="28"/>
        </w:rPr>
        <w:t>";</w:t>
      </w:r>
    </w:p>
    <w:p w:rsidR="00D7652F" w:rsidRPr="00DE576F" w:rsidRDefault="00D7652F" w:rsidP="00D7652F">
      <w:pPr>
        <w:spacing w:before="0" w:after="0"/>
        <w:ind w:firstLine="709"/>
        <w:contextualSpacing w:val="0"/>
        <w:jc w:val="both"/>
        <w:rPr>
          <w:rFonts w:cstheme="minorBidi"/>
          <w:sz w:val="28"/>
        </w:rPr>
      </w:pPr>
      <w:r w:rsidRPr="00DE576F">
        <w:rPr>
          <w:rFonts w:cstheme="minorBidi"/>
          <w:sz w:val="28"/>
        </w:rPr>
        <w:t>"68465 Субсидии российским организациям на финансовое обеспечение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 за счет средств резервного фонда Правительства Российской Федерации</w:t>
      </w:r>
    </w:p>
    <w:p w:rsidR="00D7652F" w:rsidRPr="00DE576F" w:rsidRDefault="00D7652F" w:rsidP="00D7652F">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 за счет средств резервного фонда Правительства Российской Федерации.";</w:t>
      </w:r>
    </w:p>
    <w:p w:rsidR="00BB64B7" w:rsidRPr="00DE576F" w:rsidRDefault="00BB64B7" w:rsidP="00D7652F">
      <w:pPr>
        <w:spacing w:before="0" w:after="0"/>
        <w:ind w:firstLine="709"/>
        <w:contextualSpacing w:val="0"/>
        <w:jc w:val="both"/>
        <w:rPr>
          <w:rFonts w:cstheme="minorBidi"/>
          <w:sz w:val="28"/>
        </w:rPr>
      </w:pPr>
      <w:r w:rsidRPr="00DE576F">
        <w:rPr>
          <w:rFonts w:cstheme="minorBidi"/>
          <w:sz w:val="28"/>
        </w:rPr>
        <w:t>"6П170 Субсидии российским кредитным организациям на возмещение недополученных ими доходов по кредитам, выданным системообразующим организациям транспортного комплекса и организациям, входящим в группу лиц системообразующей организации транспортного комплекса, за счет средств резервного фонда Правительства Российской Федерации</w:t>
      </w:r>
    </w:p>
    <w:p w:rsidR="00BB64B7" w:rsidRPr="00DE576F" w:rsidRDefault="00BB64B7" w:rsidP="00BB64B7">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806602" w:rsidRPr="00DE576F">
        <w:rPr>
          <w:rFonts w:cstheme="minorBidi"/>
          <w:sz w:val="28"/>
        </w:rPr>
        <w:t xml:space="preserve">                          </w:t>
      </w:r>
      <w:r w:rsidRPr="00DE576F">
        <w:rPr>
          <w:rFonts w:cstheme="minorBidi"/>
          <w:sz w:val="28"/>
        </w:rPr>
        <w:t>на возмещение недополученных ими доходов по кредитам, выданным системообразующим организациям транспортного комплекса и организациям, входящим в группу лиц системообразующей организации транспортного комплекса, за счет средств резервного фонда Правительства Российской Федерации</w:t>
      </w:r>
      <w:r w:rsidR="00847A0C" w:rsidRPr="00DE576F">
        <w:rPr>
          <w:rFonts w:cstheme="minorBidi"/>
          <w:sz w:val="28"/>
        </w:rPr>
        <w:t>.";</w:t>
      </w:r>
    </w:p>
    <w:p w:rsidR="008C313E" w:rsidRPr="00DE576F" w:rsidRDefault="008C313E" w:rsidP="008C313E">
      <w:pPr>
        <w:spacing w:before="0" w:after="0"/>
        <w:ind w:firstLine="709"/>
        <w:contextualSpacing w:val="0"/>
        <w:jc w:val="both"/>
        <w:rPr>
          <w:rFonts w:cstheme="minorBidi"/>
          <w:sz w:val="28"/>
        </w:rPr>
      </w:pPr>
      <w:r w:rsidRPr="00DE576F">
        <w:rPr>
          <w:rFonts w:cstheme="minorBidi"/>
          <w:sz w:val="28"/>
        </w:rPr>
        <w:t xml:space="preserve">"6Т002 Имущественный взнос Российской Федерации в публично-правовую компанию "Единый заказчик в сфере строительства" на проведение реконструкции, капитального и текущего ремонта социальных объектов и многоквартирных домов </w:t>
      </w:r>
      <w:r w:rsidR="00F364F8" w:rsidRPr="00DE576F">
        <w:rPr>
          <w:rFonts w:cstheme="minorBidi"/>
          <w:sz w:val="28"/>
        </w:rPr>
        <w:t xml:space="preserve">                  </w:t>
      </w:r>
      <w:r w:rsidRPr="00DE576F">
        <w:rPr>
          <w:rFonts w:cstheme="minorBidi"/>
          <w:sz w:val="28"/>
        </w:rPr>
        <w:t xml:space="preserve">и систем их инженерно-технического обеспечения в рамках специального инфраструктурного проекта в целях реализации мероприятий по обеспечению </w:t>
      </w:r>
      <w:r w:rsidRPr="00DE576F">
        <w:rPr>
          <w:rFonts w:cstheme="minorBidi"/>
          <w:sz w:val="28"/>
        </w:rPr>
        <w:lastRenderedPageBreak/>
        <w:t xml:space="preserve">жизнедеятельности и восстановлению инфраструктуры на территориях отдельных субъектов Российской Федерации </w:t>
      </w:r>
    </w:p>
    <w:p w:rsidR="008C313E" w:rsidRPr="00DE576F" w:rsidRDefault="008C313E" w:rsidP="008C313E">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F364F8" w:rsidRPr="00DE576F">
        <w:rPr>
          <w:rFonts w:cstheme="minorBidi"/>
          <w:sz w:val="28"/>
        </w:rPr>
        <w:t xml:space="preserve">                                    </w:t>
      </w:r>
      <w:r w:rsidRPr="00DE576F">
        <w:rPr>
          <w:rFonts w:cstheme="minorBidi"/>
          <w:sz w:val="28"/>
        </w:rPr>
        <w:t xml:space="preserve">в публично-правовую компанию "Единый заказчик в сфере строительства" </w:t>
      </w:r>
      <w:r w:rsidR="00F364F8" w:rsidRPr="00DE576F">
        <w:rPr>
          <w:rFonts w:cstheme="minorBidi"/>
          <w:sz w:val="28"/>
        </w:rPr>
        <w:t xml:space="preserve">                                   </w:t>
      </w:r>
      <w:r w:rsidRPr="00DE576F">
        <w:rPr>
          <w:rFonts w:cstheme="minorBidi"/>
          <w:sz w:val="28"/>
        </w:rPr>
        <w:t>на проведение реконструкции, капитального и текущего ремонта социальных объектов и многоквартирных домов и систем их инженерно-технического обеспечения в рамках специального инфраструктурного проекта в целях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p>
    <w:p w:rsidR="008C313E" w:rsidRPr="00DE576F" w:rsidRDefault="008C313E" w:rsidP="008C313E">
      <w:pPr>
        <w:spacing w:before="0" w:after="0"/>
        <w:ind w:firstLine="709"/>
        <w:contextualSpacing w:val="0"/>
        <w:jc w:val="both"/>
        <w:rPr>
          <w:rFonts w:cstheme="minorBidi"/>
          <w:sz w:val="28"/>
        </w:rPr>
      </w:pPr>
      <w:r w:rsidRPr="00DE576F">
        <w:rPr>
          <w:rFonts w:cstheme="minorBidi"/>
          <w:sz w:val="28"/>
        </w:rPr>
        <w:t xml:space="preserve">6Т003 Имущественный взнос Российской Федерации в публично-правовую компанию "Единый заказчик в сфере строительства" на проведение </w:t>
      </w:r>
      <w:r w:rsidR="00806602" w:rsidRPr="00DE576F">
        <w:rPr>
          <w:rFonts w:cstheme="minorBidi"/>
          <w:sz w:val="28"/>
        </w:rPr>
        <w:t xml:space="preserve">                                     </w:t>
      </w:r>
      <w:r w:rsidRPr="00DE576F">
        <w:rPr>
          <w:rFonts w:cstheme="minorBidi"/>
          <w:sz w:val="28"/>
        </w:rPr>
        <w:t xml:space="preserve">ремонтно-восстановительных работ в рамках специального инфраструктурного проекта в целях реализации мероприятий по обеспечению жизнедеятельности </w:t>
      </w:r>
      <w:r w:rsidR="00806602" w:rsidRPr="00DE576F">
        <w:rPr>
          <w:rFonts w:cstheme="minorBidi"/>
          <w:sz w:val="28"/>
        </w:rPr>
        <w:t xml:space="preserve">                           </w:t>
      </w:r>
      <w:r w:rsidRPr="00DE576F">
        <w:rPr>
          <w:rFonts w:cstheme="minorBidi"/>
          <w:sz w:val="28"/>
        </w:rPr>
        <w:t>и восстановлению инфраструктуры на территориях отдельных субъектов Российской Федерации</w:t>
      </w:r>
    </w:p>
    <w:p w:rsidR="008C313E" w:rsidRPr="00DE576F" w:rsidRDefault="008C313E" w:rsidP="008C313E">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F364F8" w:rsidRPr="00DE576F">
        <w:rPr>
          <w:rFonts w:cstheme="minorBidi"/>
          <w:sz w:val="28"/>
        </w:rPr>
        <w:t xml:space="preserve">                                 </w:t>
      </w:r>
      <w:r w:rsidRPr="00DE576F">
        <w:rPr>
          <w:rFonts w:cstheme="minorBidi"/>
          <w:sz w:val="28"/>
        </w:rPr>
        <w:t xml:space="preserve">в публично-правовую компанию "Единый заказчик в сфере строительства" </w:t>
      </w:r>
      <w:r w:rsidR="00F364F8" w:rsidRPr="00DE576F">
        <w:rPr>
          <w:rFonts w:cstheme="minorBidi"/>
          <w:sz w:val="28"/>
        </w:rPr>
        <w:t xml:space="preserve">                                 </w:t>
      </w:r>
      <w:r w:rsidRPr="00DE576F">
        <w:rPr>
          <w:rFonts w:cstheme="minorBidi"/>
          <w:sz w:val="28"/>
        </w:rPr>
        <w:t>на проведение ремонтно-восстановительных работ в рамках специального инфраструктурного проекта в целях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p>
    <w:p w:rsidR="005A0E7D" w:rsidRPr="00DE576F" w:rsidRDefault="00D65B7D" w:rsidP="005A0E7D">
      <w:pPr>
        <w:spacing w:before="0" w:after="0"/>
        <w:ind w:firstLine="709"/>
        <w:contextualSpacing w:val="0"/>
        <w:jc w:val="both"/>
        <w:rPr>
          <w:rFonts w:cstheme="minorBidi"/>
          <w:sz w:val="28"/>
        </w:rPr>
      </w:pPr>
      <w:r w:rsidRPr="00DE576F">
        <w:rPr>
          <w:rFonts w:cstheme="minorBidi"/>
          <w:sz w:val="28"/>
        </w:rPr>
        <w:t>"</w:t>
      </w:r>
      <w:r w:rsidR="005A0E7D" w:rsidRPr="00DE576F">
        <w:rPr>
          <w:rFonts w:cstheme="minorBidi"/>
          <w:sz w:val="28"/>
        </w:rPr>
        <w:t>6Т005 Субсидия обществу с ограниченной ответственностью                     "</w:t>
      </w:r>
      <w:proofErr w:type="spellStart"/>
      <w:r w:rsidR="005A0E7D" w:rsidRPr="00DE576F">
        <w:rPr>
          <w:rFonts w:cstheme="minorBidi"/>
          <w:sz w:val="28"/>
        </w:rPr>
        <w:t>Автодор</w:t>
      </w:r>
      <w:proofErr w:type="spellEnd"/>
      <w:r w:rsidR="005A0E7D" w:rsidRPr="00DE576F">
        <w:rPr>
          <w:rFonts w:cstheme="minorBidi"/>
          <w:sz w:val="28"/>
        </w:rPr>
        <w:t xml:space="preserve"> - Управление проектами" на реализацию мероприятий по увеличению количества полос для движения транспортных средств, а также устройству площадок для штрафстоянок и мобильных инспекционно-досмотровых комплексов в рамках специального инфраструктурного проекта в целях обеспечения жизнедеятельности                   и восстановления инфраструктуры на территориях отдельных субъектов Российской Федерации</w:t>
      </w:r>
    </w:p>
    <w:p w:rsidR="005A0E7D" w:rsidRPr="00DE576F" w:rsidRDefault="005A0E7D" w:rsidP="005A0E7D">
      <w:pPr>
        <w:spacing w:before="0" w:after="0"/>
        <w:ind w:firstLine="709"/>
        <w:contextualSpacing w:val="0"/>
        <w:jc w:val="both"/>
        <w:rPr>
          <w:rFonts w:cstheme="minorBidi"/>
          <w:sz w:val="28"/>
        </w:rPr>
      </w:pPr>
      <w:r w:rsidRPr="00DE576F">
        <w:rPr>
          <w:rFonts w:cstheme="minorBidi"/>
          <w:sz w:val="28"/>
        </w:rPr>
        <w:lastRenderedPageBreak/>
        <w:t>По данному направлению расходов отражаются расходы федерального бюджета по предоставлению субсидии обществу с ограниченной ответственностью "</w:t>
      </w:r>
      <w:proofErr w:type="spellStart"/>
      <w:r w:rsidRPr="00DE576F">
        <w:rPr>
          <w:rFonts w:cstheme="minorBidi"/>
          <w:sz w:val="28"/>
        </w:rPr>
        <w:t>Автодор</w:t>
      </w:r>
      <w:proofErr w:type="spellEnd"/>
      <w:r w:rsidRPr="00DE576F">
        <w:rPr>
          <w:rFonts w:cstheme="minorBidi"/>
          <w:sz w:val="28"/>
        </w:rPr>
        <w:t xml:space="preserve"> - Управление проектами" на реализацию мероприятий по увеличению количества полос для движения транспортных средств, а также устройству площадок для штрафстоянок и мобильных инспекционно-досмотровых комплексов в рамках специального инфраструктурного проекта в целях обеспечения жизнедеятельности                  и восстановления инфраструктуры на территориях отдельных субъектов Российской Федерации.</w:t>
      </w:r>
    </w:p>
    <w:p w:rsidR="00D65B7D" w:rsidRPr="00DE576F" w:rsidRDefault="00D65B7D" w:rsidP="00D65B7D">
      <w:pPr>
        <w:spacing w:before="0" w:after="0"/>
        <w:ind w:firstLine="709"/>
        <w:contextualSpacing w:val="0"/>
        <w:jc w:val="both"/>
        <w:rPr>
          <w:rFonts w:cstheme="minorBidi"/>
          <w:sz w:val="28"/>
        </w:rPr>
      </w:pPr>
      <w:r w:rsidRPr="00DE576F">
        <w:rPr>
          <w:rFonts w:cstheme="minorBidi"/>
          <w:sz w:val="28"/>
        </w:rPr>
        <w:t xml:space="preserve">6Т006 Субсидия обществу с ограниченной ответственностью </w:t>
      </w:r>
      <w:r w:rsidR="005A0E7D" w:rsidRPr="00DE576F">
        <w:rPr>
          <w:rFonts w:cstheme="minorBidi"/>
          <w:sz w:val="28"/>
        </w:rPr>
        <w:t xml:space="preserve">                              </w:t>
      </w:r>
      <w:r w:rsidRPr="00DE576F">
        <w:rPr>
          <w:rFonts w:cstheme="minorBidi"/>
          <w:sz w:val="28"/>
        </w:rPr>
        <w:t>"</w:t>
      </w:r>
      <w:proofErr w:type="spellStart"/>
      <w:r w:rsidRPr="00DE576F">
        <w:rPr>
          <w:rFonts w:cstheme="minorBidi"/>
          <w:sz w:val="28"/>
        </w:rPr>
        <w:t>Автодор</w:t>
      </w:r>
      <w:proofErr w:type="spellEnd"/>
      <w:r w:rsidRPr="00DE576F">
        <w:rPr>
          <w:rFonts w:cstheme="minorBidi"/>
          <w:sz w:val="28"/>
        </w:rPr>
        <w:t xml:space="preserve"> - Управление проектами" на реализацию мероприятий по восстановлению искусственного дорожного сооружения протяженностью 0,11 километра в рамках реализации специального инфраструктурного проекта в целях обеспечения жизнедеятельности и восстановления инфраструктуры на территориях отдельных субъектов Российской Федерации</w:t>
      </w:r>
    </w:p>
    <w:p w:rsidR="00D65B7D" w:rsidRPr="00DE576F" w:rsidRDefault="00D65B7D" w:rsidP="00D65B7D">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по предоставлению субсидии обществу с ограниченной ответственностью "</w:t>
      </w:r>
      <w:proofErr w:type="spellStart"/>
      <w:r w:rsidRPr="00DE576F">
        <w:rPr>
          <w:rFonts w:cstheme="minorBidi"/>
          <w:sz w:val="28"/>
        </w:rPr>
        <w:t>Автодор</w:t>
      </w:r>
      <w:proofErr w:type="spellEnd"/>
      <w:r w:rsidRPr="00DE576F">
        <w:rPr>
          <w:rFonts w:cstheme="minorBidi"/>
          <w:sz w:val="28"/>
        </w:rPr>
        <w:t xml:space="preserve"> - Управление проектами" на реализацию мероприятий по восстановлению искусственного дорожного сооружения протяженностью 0,11 километра в рамках реализации специального инфраструктурного проекта в целях обеспечения жизнедеятельности и восстановления инфраструктуры на территориях отдельных субъектов Российской Федерации.</w:t>
      </w:r>
    </w:p>
    <w:p w:rsidR="00D65B7D" w:rsidRPr="00DE576F" w:rsidRDefault="00D65B7D" w:rsidP="00D65B7D">
      <w:pPr>
        <w:spacing w:before="0" w:after="0"/>
        <w:ind w:firstLine="709"/>
        <w:contextualSpacing w:val="0"/>
        <w:jc w:val="both"/>
        <w:rPr>
          <w:rFonts w:cstheme="minorBidi"/>
          <w:sz w:val="28"/>
        </w:rPr>
      </w:pPr>
      <w:r w:rsidRPr="00DE576F">
        <w:rPr>
          <w:rFonts w:cstheme="minorBidi"/>
          <w:sz w:val="28"/>
        </w:rPr>
        <w:t xml:space="preserve">6Т007 Субсидии обществу с ограниченной ответственностью </w:t>
      </w:r>
      <w:r w:rsidR="005A0E7D" w:rsidRPr="00DE576F">
        <w:rPr>
          <w:rFonts w:cstheme="minorBidi"/>
          <w:sz w:val="28"/>
        </w:rPr>
        <w:t xml:space="preserve">                               </w:t>
      </w:r>
      <w:r w:rsidRPr="00DE576F">
        <w:rPr>
          <w:rFonts w:cstheme="minorBidi"/>
          <w:sz w:val="28"/>
        </w:rPr>
        <w:t>"</w:t>
      </w:r>
      <w:proofErr w:type="spellStart"/>
      <w:r w:rsidRPr="00DE576F">
        <w:rPr>
          <w:rFonts w:cstheme="minorBidi"/>
          <w:sz w:val="28"/>
        </w:rPr>
        <w:t>Автодор</w:t>
      </w:r>
      <w:proofErr w:type="spellEnd"/>
      <w:r w:rsidRPr="00DE576F">
        <w:rPr>
          <w:rFonts w:cstheme="minorBidi"/>
          <w:sz w:val="28"/>
        </w:rPr>
        <w:t xml:space="preserve"> - Управление проектами" на реализацию мероприятий по восстановлению автомобильных дорог и искусственных дорожных сооружений в рамках реализации специального инфраструктурного проекта в целях обеспечения жизнедеятельности </w:t>
      </w:r>
      <w:r w:rsidR="005A0E7D" w:rsidRPr="00DE576F">
        <w:rPr>
          <w:rFonts w:cstheme="minorBidi"/>
          <w:sz w:val="28"/>
        </w:rPr>
        <w:t xml:space="preserve">                   </w:t>
      </w:r>
      <w:r w:rsidRPr="00DE576F">
        <w:rPr>
          <w:rFonts w:cstheme="minorBidi"/>
          <w:sz w:val="28"/>
        </w:rPr>
        <w:t>и восстановления инфраструктуры на территориях отдельных субъектов Российской Федерации</w:t>
      </w:r>
    </w:p>
    <w:p w:rsidR="00D65B7D" w:rsidRPr="00DE576F" w:rsidRDefault="00D65B7D" w:rsidP="00D65B7D">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по предоставлению субсидии обществу с ограниченной ответственностью "</w:t>
      </w:r>
      <w:proofErr w:type="spellStart"/>
      <w:r w:rsidRPr="00DE576F">
        <w:rPr>
          <w:rFonts w:cstheme="minorBidi"/>
          <w:sz w:val="28"/>
        </w:rPr>
        <w:t>Автодор</w:t>
      </w:r>
      <w:proofErr w:type="spellEnd"/>
      <w:r w:rsidRPr="00DE576F">
        <w:rPr>
          <w:rFonts w:cstheme="minorBidi"/>
          <w:sz w:val="28"/>
        </w:rPr>
        <w:t xml:space="preserve"> - Управление проектами" на реализацию мероприятий по восстановлению </w:t>
      </w:r>
      <w:r w:rsidRPr="00DE576F">
        <w:rPr>
          <w:rFonts w:cstheme="minorBidi"/>
          <w:sz w:val="28"/>
        </w:rPr>
        <w:lastRenderedPageBreak/>
        <w:t>автомобильных дорог и искусственных дорожных сооружений в рамках реализации специального инфраструктурного проекта в целях обеспечения жизнедеятельности</w:t>
      </w:r>
      <w:r w:rsidR="005A0E7D" w:rsidRPr="00DE576F">
        <w:rPr>
          <w:rFonts w:cstheme="minorBidi"/>
          <w:sz w:val="28"/>
        </w:rPr>
        <w:t xml:space="preserve">            </w:t>
      </w:r>
      <w:r w:rsidRPr="00DE576F">
        <w:rPr>
          <w:rFonts w:cstheme="minorBidi"/>
          <w:sz w:val="28"/>
        </w:rPr>
        <w:t xml:space="preserve"> и восстановления инфраструктуры на территориях отдельных субъектов Российской Федерации.</w:t>
      </w:r>
    </w:p>
    <w:p w:rsidR="00D65B7D" w:rsidRPr="00DE576F" w:rsidRDefault="00D65B7D" w:rsidP="00D65B7D">
      <w:pPr>
        <w:spacing w:before="0" w:after="0"/>
        <w:ind w:firstLine="709"/>
        <w:contextualSpacing w:val="0"/>
        <w:jc w:val="both"/>
        <w:rPr>
          <w:rFonts w:cstheme="minorBidi"/>
          <w:sz w:val="28"/>
        </w:rPr>
      </w:pPr>
      <w:r w:rsidRPr="00DE576F">
        <w:rPr>
          <w:rFonts w:cstheme="minorBidi"/>
          <w:sz w:val="28"/>
        </w:rPr>
        <w:t xml:space="preserve">6Т008 Субсидия обществу с ограниченной ответственностью </w:t>
      </w:r>
      <w:r w:rsidR="005A0E7D" w:rsidRPr="00DE576F">
        <w:rPr>
          <w:rFonts w:cstheme="minorBidi"/>
          <w:sz w:val="28"/>
        </w:rPr>
        <w:t xml:space="preserve">                            </w:t>
      </w:r>
      <w:r w:rsidRPr="00DE576F">
        <w:rPr>
          <w:rFonts w:cstheme="minorBidi"/>
          <w:sz w:val="28"/>
        </w:rPr>
        <w:t>"</w:t>
      </w:r>
      <w:proofErr w:type="spellStart"/>
      <w:r w:rsidRPr="00DE576F">
        <w:rPr>
          <w:rFonts w:cstheme="minorBidi"/>
          <w:sz w:val="28"/>
        </w:rPr>
        <w:t>Автодор</w:t>
      </w:r>
      <w:proofErr w:type="spellEnd"/>
      <w:r w:rsidRPr="00DE576F">
        <w:rPr>
          <w:rFonts w:cstheme="minorBidi"/>
          <w:sz w:val="28"/>
        </w:rPr>
        <w:t xml:space="preserve"> - Управление проектами" на реализацию мероприятий по восстановлению автомобильных дорог протяженностью 212,998 километра с учетом протяженности искусственных дорожных сооружений в рамках специального инфраструктурного проекта в целях обеспечения жизнедеятельности и восстановления инфраструктуры на территориях отдельных субъектов Российской Федерации</w:t>
      </w:r>
    </w:p>
    <w:p w:rsidR="00D65B7D" w:rsidRPr="00DE576F" w:rsidRDefault="00D65B7D" w:rsidP="00D65B7D">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по предоставлению субсидии обществу с ограниченной ответственностью "</w:t>
      </w:r>
      <w:proofErr w:type="spellStart"/>
      <w:r w:rsidRPr="00DE576F">
        <w:rPr>
          <w:rFonts w:cstheme="minorBidi"/>
          <w:sz w:val="28"/>
        </w:rPr>
        <w:t>Автодор</w:t>
      </w:r>
      <w:proofErr w:type="spellEnd"/>
      <w:r w:rsidRPr="00DE576F">
        <w:rPr>
          <w:rFonts w:cstheme="minorBidi"/>
          <w:sz w:val="28"/>
        </w:rPr>
        <w:t xml:space="preserve"> - Управление проектами" на реализацию мероприятий по восстановлению автомобильных дорог протяженностью 212,998 километра с учетом протяженности искусственных дорожных сооружений в рамках специального инфраструктурного проекта в целях обеспечения жизнедеятельности и восстановления инфраструктуры на территориях отдельных субъектов Российской Федерации.</w:t>
      </w:r>
    </w:p>
    <w:p w:rsidR="00D65B7D" w:rsidRPr="00DE576F" w:rsidRDefault="00D65B7D" w:rsidP="00D65B7D">
      <w:pPr>
        <w:spacing w:before="0" w:after="0"/>
        <w:ind w:firstLine="709"/>
        <w:contextualSpacing w:val="0"/>
        <w:jc w:val="both"/>
        <w:rPr>
          <w:rFonts w:cstheme="minorBidi"/>
          <w:sz w:val="28"/>
        </w:rPr>
      </w:pPr>
      <w:r w:rsidRPr="00DE576F">
        <w:rPr>
          <w:rFonts w:cstheme="minorBidi"/>
          <w:sz w:val="28"/>
        </w:rPr>
        <w:t xml:space="preserve">6Т009 Субсидия обществу с ограниченной ответственностью </w:t>
      </w:r>
      <w:r w:rsidR="005A0E7D" w:rsidRPr="00DE576F">
        <w:rPr>
          <w:rFonts w:cstheme="minorBidi"/>
          <w:sz w:val="28"/>
        </w:rPr>
        <w:t xml:space="preserve">                                </w:t>
      </w:r>
      <w:r w:rsidRPr="00DE576F">
        <w:rPr>
          <w:rFonts w:cstheme="minorBidi"/>
          <w:sz w:val="28"/>
        </w:rPr>
        <w:t>"</w:t>
      </w:r>
      <w:proofErr w:type="spellStart"/>
      <w:r w:rsidRPr="00DE576F">
        <w:rPr>
          <w:rFonts w:cstheme="minorBidi"/>
          <w:sz w:val="28"/>
        </w:rPr>
        <w:t>Автодор</w:t>
      </w:r>
      <w:proofErr w:type="spellEnd"/>
      <w:r w:rsidRPr="00DE576F">
        <w:rPr>
          <w:rFonts w:cstheme="minorBidi"/>
          <w:sz w:val="28"/>
        </w:rPr>
        <w:t xml:space="preserve"> - Управление проектами" на реализацию мероприятий по восстановлению автомобильных дорог протяженностью 10,1 километра с учетом протяженности искусственных дорожных сооружений в рамках специального инфраструктурного проекта в целях обеспечения жизнедеятельности и восстановления инфраструктуры на территориях отдельных субъектов Российской Федерации</w:t>
      </w:r>
    </w:p>
    <w:p w:rsidR="00D65B7D" w:rsidRPr="00DE576F" w:rsidRDefault="00D65B7D" w:rsidP="00D65B7D">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по предоставлению субсидии обществу с ограниченной ответственностью "</w:t>
      </w:r>
      <w:proofErr w:type="spellStart"/>
      <w:r w:rsidRPr="00DE576F">
        <w:rPr>
          <w:rFonts w:cstheme="minorBidi"/>
          <w:sz w:val="28"/>
        </w:rPr>
        <w:t>Автодор</w:t>
      </w:r>
      <w:proofErr w:type="spellEnd"/>
      <w:r w:rsidRPr="00DE576F">
        <w:rPr>
          <w:rFonts w:cstheme="minorBidi"/>
          <w:sz w:val="28"/>
        </w:rPr>
        <w:t xml:space="preserve"> - Управление проектами" на реализацию мероприятий по восстановлению автомобильных дорог протяженностью 10,1 километра с учетом протяженности искусственных дорожных сооружений в рамках специального инфраструктурного проекта в целях обеспечения жизнедеятельности и восстановления инфраструктуры на территориях отдельных субъектов Российской Федерации.</w:t>
      </w:r>
    </w:p>
    <w:p w:rsidR="00D65B7D" w:rsidRPr="00DE576F" w:rsidRDefault="00D65B7D" w:rsidP="00D65B7D">
      <w:pPr>
        <w:spacing w:before="0" w:after="0"/>
        <w:ind w:firstLine="709"/>
        <w:contextualSpacing w:val="0"/>
        <w:jc w:val="both"/>
        <w:rPr>
          <w:rFonts w:cstheme="minorBidi"/>
          <w:sz w:val="28"/>
        </w:rPr>
      </w:pPr>
      <w:r w:rsidRPr="00DE576F">
        <w:rPr>
          <w:rFonts w:cstheme="minorBidi"/>
          <w:sz w:val="28"/>
        </w:rPr>
        <w:lastRenderedPageBreak/>
        <w:t xml:space="preserve">6Т010 Субсидия обществу с ограниченной ответственностью </w:t>
      </w:r>
      <w:r w:rsidR="005A0E7D" w:rsidRPr="00DE576F">
        <w:rPr>
          <w:rFonts w:cstheme="minorBidi"/>
          <w:sz w:val="28"/>
        </w:rPr>
        <w:t xml:space="preserve">                                </w:t>
      </w:r>
      <w:r w:rsidRPr="00DE576F">
        <w:rPr>
          <w:rFonts w:cstheme="minorBidi"/>
          <w:sz w:val="28"/>
        </w:rPr>
        <w:t>"</w:t>
      </w:r>
      <w:proofErr w:type="spellStart"/>
      <w:r w:rsidRPr="00DE576F">
        <w:rPr>
          <w:rFonts w:cstheme="minorBidi"/>
          <w:sz w:val="28"/>
        </w:rPr>
        <w:t>Автодор</w:t>
      </w:r>
      <w:proofErr w:type="spellEnd"/>
      <w:r w:rsidRPr="00DE576F">
        <w:rPr>
          <w:rFonts w:cstheme="minorBidi"/>
          <w:sz w:val="28"/>
        </w:rPr>
        <w:t xml:space="preserve"> - Управление проектами" на реализацию мероприятий по восстановлению автомобильных дорог протяженностью 149,25 километра с учетом протяженности искусственных дорожных сооружений в рамках специального инфраструктурного проекта в целях обеспечения жизнедеятельности и восстановления инфраструктуры на территориях отдельных субъектов Российской Федерации</w:t>
      </w:r>
    </w:p>
    <w:p w:rsidR="00D65B7D" w:rsidRPr="00DE576F" w:rsidRDefault="00D65B7D" w:rsidP="00D65B7D">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по предоставлению субсидии обществу с ограниченной ответственностью "</w:t>
      </w:r>
      <w:proofErr w:type="spellStart"/>
      <w:r w:rsidRPr="00DE576F">
        <w:rPr>
          <w:rFonts w:cstheme="minorBidi"/>
          <w:sz w:val="28"/>
        </w:rPr>
        <w:t>Автодор</w:t>
      </w:r>
      <w:proofErr w:type="spellEnd"/>
      <w:r w:rsidRPr="00DE576F">
        <w:rPr>
          <w:rFonts w:cstheme="minorBidi"/>
          <w:sz w:val="28"/>
        </w:rPr>
        <w:t xml:space="preserve"> - Управление проектами" на реализацию мероприятий по восстановлению автомобильных дорог протяженностью 149,25 километра с учетом протяженности искусственных дорожных сооружений в рамках специального инфраструктурного проекта в целях обеспечения жизнедеятельности и восстановления инфраструктуры на территориях отдельных субъектов Российской Федерации.</w:t>
      </w:r>
    </w:p>
    <w:p w:rsidR="00D65B7D" w:rsidRPr="00DE576F" w:rsidRDefault="00D65B7D" w:rsidP="00D65B7D">
      <w:pPr>
        <w:spacing w:before="0" w:after="0"/>
        <w:ind w:firstLine="709"/>
        <w:contextualSpacing w:val="0"/>
        <w:jc w:val="both"/>
        <w:rPr>
          <w:rFonts w:cstheme="minorBidi"/>
          <w:sz w:val="28"/>
        </w:rPr>
      </w:pPr>
      <w:r w:rsidRPr="00DE576F">
        <w:rPr>
          <w:rFonts w:cstheme="minorBidi"/>
          <w:sz w:val="28"/>
        </w:rPr>
        <w:t xml:space="preserve">6Т011 Субсидия обществу с ограниченной ответственностью </w:t>
      </w:r>
      <w:r w:rsidR="005A0E7D" w:rsidRPr="00DE576F">
        <w:rPr>
          <w:rFonts w:cstheme="minorBidi"/>
          <w:sz w:val="28"/>
        </w:rPr>
        <w:t xml:space="preserve">                               </w:t>
      </w:r>
      <w:r w:rsidRPr="00DE576F">
        <w:rPr>
          <w:rFonts w:cstheme="minorBidi"/>
          <w:sz w:val="28"/>
        </w:rPr>
        <w:t>"</w:t>
      </w:r>
      <w:proofErr w:type="spellStart"/>
      <w:r w:rsidRPr="00DE576F">
        <w:rPr>
          <w:rFonts w:cstheme="minorBidi"/>
          <w:sz w:val="28"/>
        </w:rPr>
        <w:t>Автодор</w:t>
      </w:r>
      <w:proofErr w:type="spellEnd"/>
      <w:r w:rsidRPr="00DE576F">
        <w:rPr>
          <w:rFonts w:cstheme="minorBidi"/>
          <w:sz w:val="28"/>
        </w:rPr>
        <w:t xml:space="preserve"> - Управление проектами" на реализацию мероприятий по восстановлению автомобильных дорог протяженностью 263 километра с учетом протяженности искусственных дорожных сооружений в рамках специального инфраструктурного проекта в целях обеспечения жизнедеятельности и восстановления инфраструктуры на территориях отдельных субъектов Российской Федерации</w:t>
      </w:r>
    </w:p>
    <w:p w:rsidR="00787F7C" w:rsidRPr="00DE576F" w:rsidRDefault="00D65B7D" w:rsidP="00D65B7D">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по предоставлению субсидии обществу с ограниченной ответственностью "</w:t>
      </w:r>
      <w:proofErr w:type="spellStart"/>
      <w:r w:rsidRPr="00DE576F">
        <w:rPr>
          <w:rFonts w:cstheme="minorBidi"/>
          <w:sz w:val="28"/>
        </w:rPr>
        <w:t>Автодор</w:t>
      </w:r>
      <w:proofErr w:type="spellEnd"/>
      <w:r w:rsidRPr="00DE576F">
        <w:rPr>
          <w:rFonts w:cstheme="minorBidi"/>
          <w:sz w:val="28"/>
        </w:rPr>
        <w:t xml:space="preserve"> - Управление проектами" на реализацию мероприятий по восстановлению автомобильных дорог протяженностью 263 километра с учетом протяженности искусственных дорожных сооружений в рамках специального инфраструктурного проекта в целях обеспечения жизнедеятельности и восстановления инфраструктуры на территориях отдельных субъектов Российской Федерации.</w:t>
      </w:r>
    </w:p>
    <w:p w:rsidR="00787F7C" w:rsidRPr="00DE576F" w:rsidRDefault="00787F7C" w:rsidP="00787F7C">
      <w:pPr>
        <w:spacing w:before="0" w:after="0"/>
        <w:ind w:firstLine="709"/>
        <w:contextualSpacing w:val="0"/>
        <w:jc w:val="both"/>
        <w:rPr>
          <w:rFonts w:cstheme="minorBidi"/>
          <w:sz w:val="28"/>
        </w:rPr>
      </w:pPr>
      <w:r w:rsidRPr="00DE576F">
        <w:rPr>
          <w:rFonts w:cstheme="minorBidi"/>
          <w:sz w:val="28"/>
        </w:rPr>
        <w:t xml:space="preserve">6Т012 Имущественный взнос Российской Федерации в публично-правовую компанию "Единый заказчик в сфере строительства" на проведение сноса объектов </w:t>
      </w:r>
      <w:r w:rsidR="005A0E7D" w:rsidRPr="00DE576F">
        <w:rPr>
          <w:rFonts w:cstheme="minorBidi"/>
          <w:sz w:val="28"/>
        </w:rPr>
        <w:t xml:space="preserve">                </w:t>
      </w:r>
      <w:r w:rsidRPr="00DE576F">
        <w:rPr>
          <w:rFonts w:cstheme="minorBidi"/>
          <w:sz w:val="28"/>
        </w:rPr>
        <w:t xml:space="preserve">и утилизации отходов в рамках специального инфраструктурного проекта в целях </w:t>
      </w:r>
      <w:r w:rsidRPr="00DE576F">
        <w:rPr>
          <w:rFonts w:cstheme="minorBidi"/>
          <w:sz w:val="28"/>
        </w:rPr>
        <w:lastRenderedPageBreak/>
        <w:t>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p>
    <w:p w:rsidR="00787F7C" w:rsidRPr="00DE576F" w:rsidRDefault="00787F7C" w:rsidP="00787F7C">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по предоставлению субсидии в виде имущественного взноса Российской Федерации в публично-правовую компанию "Единый заказчик в сфере строительства" на проведение сноса объектов и утилизации отходов в рамках специального инфраструктурного проекта в целях реализации мероприятий </w:t>
      </w:r>
      <w:r w:rsidR="005A0E7D" w:rsidRPr="00DE576F">
        <w:rPr>
          <w:rFonts w:cstheme="minorBidi"/>
          <w:sz w:val="28"/>
        </w:rPr>
        <w:t xml:space="preserve">                             </w:t>
      </w:r>
      <w:r w:rsidRPr="00DE576F">
        <w:rPr>
          <w:rFonts w:cstheme="minorBidi"/>
          <w:sz w:val="28"/>
        </w:rPr>
        <w:t xml:space="preserve">по обеспечению жизнедеятельности и восстановлению инфраструктуры </w:t>
      </w:r>
      <w:r w:rsidR="00F364F8" w:rsidRPr="00DE576F">
        <w:rPr>
          <w:rFonts w:cstheme="minorBidi"/>
          <w:sz w:val="28"/>
        </w:rPr>
        <w:t xml:space="preserve">                                        </w:t>
      </w:r>
      <w:r w:rsidRPr="00DE576F">
        <w:rPr>
          <w:rFonts w:cstheme="minorBidi"/>
          <w:sz w:val="28"/>
        </w:rPr>
        <w:t>на территориях отдельных субъектов Российской Федерации.</w:t>
      </w:r>
    </w:p>
    <w:p w:rsidR="00787F7C" w:rsidRPr="00DE576F" w:rsidRDefault="00787F7C" w:rsidP="00787F7C">
      <w:pPr>
        <w:spacing w:before="0" w:after="0"/>
        <w:ind w:firstLine="709"/>
        <w:contextualSpacing w:val="0"/>
        <w:jc w:val="both"/>
        <w:rPr>
          <w:rFonts w:cstheme="minorBidi"/>
          <w:sz w:val="28"/>
        </w:rPr>
      </w:pPr>
      <w:r w:rsidRPr="00DE576F">
        <w:rPr>
          <w:rFonts w:cstheme="minorBidi"/>
          <w:sz w:val="28"/>
        </w:rPr>
        <w:t xml:space="preserve">6Т013 Имущественный взнос Российской Федерации в публично-правовую компанию "Единый заказчик в сфере строительства" на строительство в рамках специального инфраструктурного проекта в целях реализации мероприятий </w:t>
      </w:r>
      <w:r w:rsidR="005A0E7D" w:rsidRPr="00DE576F">
        <w:rPr>
          <w:rFonts w:cstheme="minorBidi"/>
          <w:sz w:val="28"/>
        </w:rPr>
        <w:t xml:space="preserve">                             </w:t>
      </w:r>
      <w:r w:rsidRPr="00DE576F">
        <w:rPr>
          <w:rFonts w:cstheme="minorBidi"/>
          <w:sz w:val="28"/>
        </w:rPr>
        <w:t xml:space="preserve">по обеспечению жизнедеятельности и восстановлению инфраструктуры </w:t>
      </w:r>
      <w:r w:rsidR="00F364F8" w:rsidRPr="00DE576F">
        <w:rPr>
          <w:rFonts w:cstheme="minorBidi"/>
          <w:sz w:val="28"/>
        </w:rPr>
        <w:t xml:space="preserve">                                   </w:t>
      </w:r>
      <w:r w:rsidRPr="00DE576F">
        <w:rPr>
          <w:rFonts w:cstheme="minorBidi"/>
          <w:sz w:val="28"/>
        </w:rPr>
        <w:t>на территориях отдельных субъектов Российской Федерации</w:t>
      </w:r>
    </w:p>
    <w:p w:rsidR="00787F7C" w:rsidRPr="00DE576F" w:rsidRDefault="00787F7C" w:rsidP="00787F7C">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по предоставлению субсидии в виде имущественного взноса Российской Федерации в публично-правовую компанию "Единый заказчик в сфере строительства" на строительство в рамках специального инфраструктурного проекта в целях реализации мероприятий по обеспечению жизнедеятельности </w:t>
      </w:r>
      <w:r w:rsidR="005A0E7D" w:rsidRPr="00DE576F">
        <w:rPr>
          <w:rFonts w:cstheme="minorBidi"/>
          <w:sz w:val="28"/>
        </w:rPr>
        <w:t xml:space="preserve">                                            </w:t>
      </w:r>
      <w:r w:rsidRPr="00DE576F">
        <w:rPr>
          <w:rFonts w:cstheme="minorBidi"/>
          <w:sz w:val="28"/>
        </w:rPr>
        <w:t>и восстановлению инфраструктуры на территориях отдельных субъектов Российской Федерации.</w:t>
      </w:r>
    </w:p>
    <w:p w:rsidR="00787F7C" w:rsidRPr="00DE576F" w:rsidRDefault="00787F7C" w:rsidP="00787F7C">
      <w:pPr>
        <w:spacing w:before="0" w:after="0"/>
        <w:ind w:firstLine="709"/>
        <w:contextualSpacing w:val="0"/>
        <w:jc w:val="both"/>
        <w:rPr>
          <w:rFonts w:cstheme="minorBidi"/>
          <w:sz w:val="28"/>
        </w:rPr>
      </w:pPr>
      <w:r w:rsidRPr="00DE576F">
        <w:rPr>
          <w:rFonts w:cstheme="minorBidi"/>
          <w:sz w:val="28"/>
        </w:rPr>
        <w:t xml:space="preserve">6Т014 Имущественный взнос Российской Федерации в публично-правовую компанию "Единый заказчик в сфере строительства" на строительство жилых домов из быстровозводимых конструкций в рамках специального инфраструктурного проекта в целях реализации мероприятий по обеспечению жизнедеятельности </w:t>
      </w:r>
      <w:r w:rsidR="005A0E7D" w:rsidRPr="00DE576F">
        <w:rPr>
          <w:rFonts w:cstheme="minorBidi"/>
          <w:sz w:val="28"/>
        </w:rPr>
        <w:t xml:space="preserve">                                     </w:t>
      </w:r>
      <w:r w:rsidRPr="00DE576F">
        <w:rPr>
          <w:rFonts w:cstheme="minorBidi"/>
          <w:sz w:val="28"/>
        </w:rPr>
        <w:t>и восстановлению инфраструктуры на территориях отдельных субъектов Российской Федерации</w:t>
      </w:r>
    </w:p>
    <w:p w:rsidR="00787F7C" w:rsidRPr="00DE576F" w:rsidRDefault="00787F7C" w:rsidP="00787F7C">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по предоставлению субсидии в виде имущественного взноса Российской Федерации в публично-правовую компанию "Единый заказчик в сфере </w:t>
      </w:r>
      <w:r w:rsidRPr="00DE576F">
        <w:rPr>
          <w:rFonts w:cstheme="minorBidi"/>
          <w:sz w:val="28"/>
        </w:rPr>
        <w:lastRenderedPageBreak/>
        <w:t xml:space="preserve">строительства" на строительство жилых домов из быстровозводимых конструкций </w:t>
      </w:r>
      <w:r w:rsidR="005A0E7D" w:rsidRPr="00DE576F">
        <w:rPr>
          <w:rFonts w:cstheme="minorBidi"/>
          <w:sz w:val="28"/>
        </w:rPr>
        <w:t xml:space="preserve">               </w:t>
      </w:r>
      <w:r w:rsidRPr="00DE576F">
        <w:rPr>
          <w:rFonts w:cstheme="minorBidi"/>
          <w:sz w:val="28"/>
        </w:rPr>
        <w:t xml:space="preserve">в рамках специального инфраструктурного проекта в целях реализации мероприятий по обеспечению жизнедеятельности и восстановлению инфраструктуры </w:t>
      </w:r>
      <w:r w:rsidR="005A0E7D" w:rsidRPr="00DE576F">
        <w:rPr>
          <w:rFonts w:cstheme="minorBidi"/>
          <w:sz w:val="28"/>
        </w:rPr>
        <w:t xml:space="preserve">                                      </w:t>
      </w:r>
      <w:r w:rsidRPr="00DE576F">
        <w:rPr>
          <w:rFonts w:cstheme="minorBidi"/>
          <w:sz w:val="28"/>
        </w:rPr>
        <w:t>на территориях отдельных субъектов Российской Федерации.</w:t>
      </w:r>
    </w:p>
    <w:p w:rsidR="00787F7C" w:rsidRPr="00DE576F" w:rsidRDefault="00787F7C" w:rsidP="00787F7C">
      <w:pPr>
        <w:spacing w:before="0" w:after="0"/>
        <w:ind w:firstLine="709"/>
        <w:contextualSpacing w:val="0"/>
        <w:jc w:val="both"/>
        <w:rPr>
          <w:rFonts w:cstheme="minorBidi"/>
          <w:sz w:val="28"/>
        </w:rPr>
      </w:pPr>
      <w:r w:rsidRPr="00DE576F">
        <w:rPr>
          <w:rFonts w:cstheme="minorBidi"/>
          <w:sz w:val="28"/>
        </w:rPr>
        <w:t>6Т015 Имущественный взнос Российской Федерации в публично-правовую компанию "Единый заказчик в сфере строительства" на строительство отдельных объектов здравоохранения в рамках специал</w:t>
      </w:r>
      <w:r w:rsidR="00B35AD6" w:rsidRPr="00DE576F">
        <w:rPr>
          <w:rFonts w:cstheme="minorBidi"/>
          <w:sz w:val="28"/>
        </w:rPr>
        <w:t xml:space="preserve">ьного инфраструктурного проекта </w:t>
      </w:r>
      <w:r w:rsidR="005B30D9" w:rsidRPr="00DE576F">
        <w:rPr>
          <w:rFonts w:cstheme="minorBidi"/>
          <w:sz w:val="28"/>
        </w:rPr>
        <w:t xml:space="preserve">                         </w:t>
      </w:r>
      <w:r w:rsidRPr="00DE576F">
        <w:rPr>
          <w:rFonts w:cstheme="minorBidi"/>
          <w:sz w:val="28"/>
        </w:rPr>
        <w:t xml:space="preserve">в целях обеспечения жизнедеятельности и восстановления инфраструктуры </w:t>
      </w:r>
      <w:r w:rsidR="005A0E7D" w:rsidRPr="00DE576F">
        <w:rPr>
          <w:rFonts w:cstheme="minorBidi"/>
          <w:sz w:val="28"/>
        </w:rPr>
        <w:t xml:space="preserve">                              </w:t>
      </w:r>
      <w:r w:rsidRPr="00DE576F">
        <w:rPr>
          <w:rFonts w:cstheme="minorBidi"/>
          <w:sz w:val="28"/>
        </w:rPr>
        <w:t>на территориях отдельных субъектов Российской Федерации</w:t>
      </w:r>
    </w:p>
    <w:p w:rsidR="00D65B7D" w:rsidRPr="00DE576F" w:rsidRDefault="00787F7C" w:rsidP="00787F7C">
      <w:pPr>
        <w:spacing w:before="0" w:after="0"/>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по предоставлению субсидии в виде имущественного взноса Российской Федерации в публично-правовую компанию "Единый заказчик в сфере строительства" на строительство отдельных объектов здравоохранения в рамках специального инфраструктурного проекта в целях обеспечения жизнедеятельности </w:t>
      </w:r>
      <w:r w:rsidR="005A0E7D" w:rsidRPr="00DE576F">
        <w:rPr>
          <w:rFonts w:cstheme="minorBidi"/>
          <w:sz w:val="28"/>
        </w:rPr>
        <w:t xml:space="preserve">                 </w:t>
      </w:r>
      <w:r w:rsidRPr="00DE576F">
        <w:rPr>
          <w:rFonts w:cstheme="minorBidi"/>
          <w:sz w:val="28"/>
        </w:rPr>
        <w:t>и восстановления инфраструктуры на территориях отдельных субъектов Российской Федерации.</w:t>
      </w:r>
    </w:p>
    <w:p w:rsidR="00323415" w:rsidRPr="00DE576F" w:rsidRDefault="00323415" w:rsidP="00787F7C">
      <w:pPr>
        <w:spacing w:before="0" w:after="0"/>
        <w:ind w:firstLine="709"/>
        <w:contextualSpacing w:val="0"/>
        <w:jc w:val="both"/>
        <w:rPr>
          <w:rFonts w:cstheme="minorBidi"/>
          <w:sz w:val="28"/>
        </w:rPr>
      </w:pPr>
      <w:r w:rsidRPr="00DE576F">
        <w:rPr>
          <w:rFonts w:cstheme="minorBidi"/>
          <w:sz w:val="28"/>
        </w:rPr>
        <w:t xml:space="preserve">6Т016 Субсидия на финансовое обеспечение расходов, связанных </w:t>
      </w:r>
      <w:r w:rsidR="005B30D9" w:rsidRPr="00DE576F">
        <w:rPr>
          <w:rFonts w:cstheme="minorBidi"/>
          <w:sz w:val="28"/>
        </w:rPr>
        <w:t xml:space="preserve">                                            </w:t>
      </w:r>
      <w:r w:rsidRPr="00DE576F">
        <w:rPr>
          <w:rFonts w:cstheme="minorBidi"/>
          <w:sz w:val="28"/>
        </w:rPr>
        <w:t>с социологическими опросами для проведения экономического мониторинга, в целях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p>
    <w:p w:rsidR="007C7CBC" w:rsidRPr="00DE576F" w:rsidRDefault="00323415" w:rsidP="00522E6F">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по предоставлению субсидии на финансовое обеспечение расходов, связанных с социологическими опросами для проведения экономического мониторинга, в целях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r w:rsidR="00847A0C" w:rsidRPr="00DE576F">
        <w:rPr>
          <w:rFonts w:cstheme="minorBidi"/>
          <w:sz w:val="28"/>
        </w:rPr>
        <w:t>.</w:t>
      </w:r>
      <w:r w:rsidRPr="00DE576F">
        <w:rPr>
          <w:rFonts w:cstheme="minorBidi"/>
          <w:sz w:val="28"/>
        </w:rPr>
        <w:t>"</w:t>
      </w:r>
      <w:r w:rsidR="00F74538" w:rsidRPr="00DE576F">
        <w:rPr>
          <w:rFonts w:cstheme="minorBidi"/>
          <w:sz w:val="28"/>
        </w:rPr>
        <w:t>;</w:t>
      </w:r>
    </w:p>
    <w:p w:rsidR="00764D31" w:rsidRPr="00DE576F" w:rsidRDefault="00764D31" w:rsidP="00764D31">
      <w:pPr>
        <w:spacing w:before="0" w:after="0"/>
        <w:ind w:firstLine="709"/>
        <w:contextualSpacing w:val="0"/>
        <w:jc w:val="both"/>
        <w:rPr>
          <w:rFonts w:cstheme="minorBidi"/>
          <w:sz w:val="28"/>
        </w:rPr>
      </w:pPr>
      <w:r w:rsidRPr="00DE576F">
        <w:rPr>
          <w:rFonts w:cstheme="minorBidi"/>
          <w:sz w:val="28"/>
        </w:rPr>
        <w:t xml:space="preserve">7.3.2. Текст направления расходов "60109 Субсидии российским кредитным организациям на возмещение недополученных ими доходов по кредитам, выданным российским организациям и (или) индивидуальным предпринимателям                                        </w:t>
      </w:r>
      <w:r w:rsidRPr="00DE576F">
        <w:rPr>
          <w:rFonts w:cstheme="minorBidi"/>
          <w:sz w:val="28"/>
        </w:rPr>
        <w:lastRenderedPageBreak/>
        <w:t>на приобретение объектов недвижимого имущества в целях осуществления деятельности в сфере промышленности" изложить в следующей редакции:</w:t>
      </w:r>
    </w:p>
    <w:p w:rsidR="00764D31" w:rsidRPr="00DE576F" w:rsidRDefault="00764D31" w:rsidP="00764D31">
      <w:pPr>
        <w:spacing w:before="0" w:after="0"/>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кредитным организациям на возмещение недополученных ими доходов по кредитам, выданным российским организациям и (или) индивидуальным предпринимателям на приобретение, строительство, модернизацию, реконструкцию объектов недвижимого имущества в целях осуществления деятельности в сфере промышленности.";</w:t>
      </w:r>
    </w:p>
    <w:p w:rsidR="007C7CBC" w:rsidRPr="00DE576F" w:rsidRDefault="00406591" w:rsidP="00522E6F">
      <w:pPr>
        <w:spacing w:before="0" w:after="0"/>
        <w:ind w:firstLine="709"/>
        <w:contextualSpacing w:val="0"/>
        <w:jc w:val="both"/>
        <w:rPr>
          <w:rFonts w:cstheme="minorBidi"/>
          <w:sz w:val="28"/>
        </w:rPr>
      </w:pPr>
      <w:r w:rsidRPr="00DE576F">
        <w:rPr>
          <w:sz w:val="28"/>
        </w:rPr>
        <w:t xml:space="preserve">7.3.3. В тексте направления расходов "68761 </w:t>
      </w:r>
      <w:r w:rsidR="00C06B3B" w:rsidRPr="00DE576F">
        <w:rPr>
          <w:sz w:val="28"/>
        </w:rPr>
        <w:t>Субсидии российским производителям на компенсацию части затрат, связанных с выпуском и поддержкой гарантийных обязательств в отношении сельскохозяйственной самоходной                                 и прицепной техники</w:t>
      </w:r>
      <w:r w:rsidRPr="00DE576F">
        <w:rPr>
          <w:sz w:val="28"/>
        </w:rPr>
        <w:t xml:space="preserve">" </w:t>
      </w:r>
      <w:r w:rsidR="008F1AE6" w:rsidRPr="00DE576F">
        <w:rPr>
          <w:sz w:val="28"/>
        </w:rPr>
        <w:t xml:space="preserve">после </w:t>
      </w:r>
      <w:r w:rsidRPr="00DE576F">
        <w:rPr>
          <w:sz w:val="28"/>
        </w:rPr>
        <w:t>слов "</w:t>
      </w:r>
      <w:r w:rsidR="008F1AE6" w:rsidRPr="00DE576F">
        <w:rPr>
          <w:sz w:val="28"/>
        </w:rPr>
        <w:t>в отношении</w:t>
      </w:r>
      <w:r w:rsidRPr="00DE576F">
        <w:rPr>
          <w:sz w:val="28"/>
        </w:rPr>
        <w:t xml:space="preserve">" </w:t>
      </w:r>
      <w:r w:rsidR="008F1AE6" w:rsidRPr="00DE576F">
        <w:rPr>
          <w:sz w:val="28"/>
        </w:rPr>
        <w:t xml:space="preserve">дополнить словом </w:t>
      </w:r>
      <w:r w:rsidRPr="00DE576F">
        <w:rPr>
          <w:sz w:val="28"/>
        </w:rPr>
        <w:t>"высокопроизводительной".</w:t>
      </w:r>
    </w:p>
    <w:p w:rsidR="00794737" w:rsidRPr="00DE576F" w:rsidRDefault="00427D3A" w:rsidP="007C7CBC">
      <w:pPr>
        <w:spacing w:before="0" w:after="0" w:line="324" w:lineRule="auto"/>
        <w:ind w:firstLine="709"/>
        <w:contextualSpacing w:val="0"/>
        <w:jc w:val="both"/>
        <w:rPr>
          <w:rFonts w:cstheme="minorBidi"/>
          <w:sz w:val="28"/>
        </w:rPr>
      </w:pPr>
      <w:r w:rsidRPr="00DE576F">
        <w:rPr>
          <w:rFonts w:cstheme="minorBidi"/>
          <w:sz w:val="28"/>
        </w:rPr>
        <w:t>7</w:t>
      </w:r>
      <w:r w:rsidR="00580DA3" w:rsidRPr="00DE576F">
        <w:rPr>
          <w:rFonts w:cstheme="minorBidi"/>
          <w:sz w:val="28"/>
        </w:rPr>
        <w:t>.</w:t>
      </w:r>
      <w:r w:rsidR="001C757B" w:rsidRPr="00DE576F">
        <w:rPr>
          <w:rFonts w:cstheme="minorBidi"/>
          <w:sz w:val="28"/>
        </w:rPr>
        <w:t>4</w:t>
      </w:r>
      <w:r w:rsidR="00580DA3" w:rsidRPr="00DE576F">
        <w:rPr>
          <w:rFonts w:cstheme="minorBidi"/>
          <w:sz w:val="28"/>
        </w:rPr>
        <w:t>.</w:t>
      </w:r>
      <w:r w:rsidR="00E774B8" w:rsidRPr="00DE576F">
        <w:rPr>
          <w:rFonts w:cstheme="minorBidi"/>
          <w:sz w:val="28"/>
        </w:rPr>
        <w:t xml:space="preserve"> В</w:t>
      </w:r>
      <w:r w:rsidR="00580DA3" w:rsidRPr="00DE576F">
        <w:rPr>
          <w:rFonts w:cstheme="minorBidi"/>
          <w:sz w:val="28"/>
        </w:rPr>
        <w:t xml:space="preserve"> </w:t>
      </w:r>
      <w:r w:rsidR="00E774B8" w:rsidRPr="00DE576F">
        <w:rPr>
          <w:rFonts w:cstheme="minorBidi"/>
          <w:sz w:val="28"/>
        </w:rPr>
        <w:t>р</w:t>
      </w:r>
      <w:r w:rsidR="0095299C" w:rsidRPr="00DE576F">
        <w:rPr>
          <w:rFonts w:cstheme="minorBidi"/>
          <w:sz w:val="28"/>
        </w:rPr>
        <w:t>аздел</w:t>
      </w:r>
      <w:r w:rsidR="00E774B8" w:rsidRPr="00DE576F">
        <w:rPr>
          <w:rFonts w:cstheme="minorBidi"/>
          <w:sz w:val="28"/>
        </w:rPr>
        <w:t>е</w:t>
      </w:r>
      <w:r w:rsidR="00580DA3" w:rsidRPr="00DE576F">
        <w:rPr>
          <w:rFonts w:cstheme="minorBidi"/>
          <w:sz w:val="28"/>
        </w:rPr>
        <w:t xml:space="preserve"> IV "Коды направлений расходов федерального бюджета </w:t>
      </w:r>
      <w:r w:rsidR="00150993" w:rsidRPr="00DE576F">
        <w:rPr>
          <w:rFonts w:cstheme="minorBidi"/>
          <w:sz w:val="28"/>
        </w:rPr>
        <w:t xml:space="preserve">                         </w:t>
      </w:r>
      <w:r w:rsidR="00580DA3" w:rsidRPr="00DE576F">
        <w:rPr>
          <w:rFonts w:cstheme="minorBidi"/>
          <w:sz w:val="28"/>
        </w:rPr>
        <w:t xml:space="preserve">и бюджетов государственных внебюджетных фондов Российской Федерации </w:t>
      </w:r>
      <w:r w:rsidR="00150993" w:rsidRPr="00DE576F">
        <w:rPr>
          <w:rFonts w:cstheme="minorBidi"/>
          <w:sz w:val="28"/>
        </w:rPr>
        <w:t xml:space="preserve">                       </w:t>
      </w:r>
      <w:r w:rsidR="00580DA3" w:rsidRPr="00DE576F">
        <w:rPr>
          <w:rFonts w:cstheme="minorBidi"/>
          <w:sz w:val="28"/>
        </w:rPr>
        <w:t>на финансовое обеспечение выполнения функций федеральных государственных органов, оказания услуг и выполнения работ (за исключением кодов направлений расходов на достижение результатов федеральных проектов)"</w:t>
      </w:r>
      <w:r w:rsidR="005B4A1B" w:rsidRPr="00DE576F">
        <w:rPr>
          <w:rFonts w:cstheme="minorBidi"/>
          <w:sz w:val="28"/>
        </w:rPr>
        <w:t xml:space="preserve"> дополнить</w:t>
      </w:r>
      <w:r w:rsidR="00580DA3" w:rsidRPr="00DE576F">
        <w:rPr>
          <w:rFonts w:cstheme="minorBidi"/>
          <w:sz w:val="28"/>
        </w:rPr>
        <w:t xml:space="preserve"> направлени</w:t>
      </w:r>
      <w:r w:rsidR="002E7AFE" w:rsidRPr="00DE576F">
        <w:rPr>
          <w:rFonts w:cstheme="minorBidi"/>
          <w:sz w:val="28"/>
        </w:rPr>
        <w:t>ями</w:t>
      </w:r>
      <w:r w:rsidR="00580DA3" w:rsidRPr="00DE576F">
        <w:rPr>
          <w:rFonts w:cstheme="minorBidi"/>
          <w:sz w:val="28"/>
        </w:rPr>
        <w:t xml:space="preserve"> расходов следующего содержания:</w:t>
      </w:r>
    </w:p>
    <w:p w:rsidR="00881122" w:rsidRPr="00DE576F" w:rsidRDefault="00881122" w:rsidP="005B4A1B">
      <w:pPr>
        <w:spacing w:before="0" w:after="0" w:line="324" w:lineRule="auto"/>
        <w:ind w:firstLine="709"/>
        <w:contextualSpacing w:val="0"/>
        <w:jc w:val="both"/>
        <w:rPr>
          <w:rFonts w:cstheme="minorBidi"/>
          <w:sz w:val="28"/>
        </w:rPr>
      </w:pPr>
      <w:r w:rsidRPr="00DE576F">
        <w:rPr>
          <w:rFonts w:cstheme="minorBidi"/>
          <w:sz w:val="28"/>
        </w:rPr>
        <w:t>"92080 Обеспечение оказания гуманитарной и иной помощи иностранным государствам</w:t>
      </w:r>
    </w:p>
    <w:p w:rsidR="00881122" w:rsidRPr="00DE576F" w:rsidRDefault="00881122" w:rsidP="001C757B">
      <w:pPr>
        <w:spacing w:before="0" w:after="0" w:line="324" w:lineRule="auto"/>
        <w:ind w:firstLine="709"/>
        <w:contextualSpacing w:val="0"/>
        <w:jc w:val="both"/>
        <w:rPr>
          <w:rFonts w:cstheme="minorBidi"/>
          <w:sz w:val="28"/>
        </w:rPr>
      </w:pPr>
      <w:r w:rsidRPr="00DE576F">
        <w:rPr>
          <w:rFonts w:cstheme="minorBidi"/>
          <w:sz w:val="28"/>
        </w:rPr>
        <w:t>По данному направлению расходов также отражаются расходы федерального бюджета, связанные с обеспечением оказания гуманитарной и иной помощи иностранным государствам.";</w:t>
      </w:r>
    </w:p>
    <w:p w:rsidR="001C66B1" w:rsidRPr="00DE576F" w:rsidRDefault="001C66B1" w:rsidP="001C66B1">
      <w:pPr>
        <w:ind w:firstLine="708"/>
        <w:rPr>
          <w:rFonts w:eastAsia="Calibri"/>
          <w:sz w:val="28"/>
        </w:rPr>
      </w:pPr>
      <w:r w:rsidRPr="00DE576F">
        <w:rPr>
          <w:rFonts w:cstheme="minorBidi"/>
          <w:sz w:val="28"/>
        </w:rPr>
        <w:t>"</w:t>
      </w:r>
      <w:r w:rsidRPr="00DE576F">
        <w:rPr>
          <w:rFonts w:eastAsia="Calibri"/>
          <w:sz w:val="28"/>
        </w:rPr>
        <w:t>92135 Проведение научно-исследовательских работ для нужд Федерального агентства морского и речного транспорта</w:t>
      </w:r>
    </w:p>
    <w:p w:rsidR="001C66B1" w:rsidRPr="00DE576F" w:rsidRDefault="001C66B1" w:rsidP="001C66B1">
      <w:pPr>
        <w:spacing w:before="0" w:after="0" w:line="324" w:lineRule="auto"/>
        <w:ind w:firstLine="709"/>
        <w:contextualSpacing w:val="0"/>
        <w:jc w:val="both"/>
        <w:rPr>
          <w:rFonts w:eastAsia="Calibri"/>
          <w:sz w:val="28"/>
        </w:rPr>
      </w:pPr>
      <w:r w:rsidRPr="00DE576F">
        <w:rPr>
          <w:rFonts w:eastAsia="Calibri"/>
          <w:sz w:val="28"/>
        </w:rPr>
        <w:t>По данному направлению расходов отражаются расходы федерального бюджета, связанные с проведением научно-исследовательских работ для нужд Федерального агентства морского и речного транспорта.";</w:t>
      </w:r>
    </w:p>
    <w:p w:rsidR="003F41E9" w:rsidRPr="00DE576F" w:rsidRDefault="003F41E9" w:rsidP="001C66B1">
      <w:pPr>
        <w:spacing w:before="0" w:after="0" w:line="324" w:lineRule="auto"/>
        <w:ind w:firstLine="709"/>
        <w:contextualSpacing w:val="0"/>
        <w:jc w:val="both"/>
        <w:rPr>
          <w:rFonts w:eastAsia="Calibri"/>
          <w:sz w:val="28"/>
        </w:rPr>
      </w:pPr>
      <w:r w:rsidRPr="00DE576F">
        <w:rPr>
          <w:rFonts w:eastAsia="Calibri"/>
          <w:sz w:val="28"/>
        </w:rPr>
        <w:lastRenderedPageBreak/>
        <w:t>"92180 Закупка товаров, работ, услуг в целях проведения экспертизы возможности использования заявленных радиоэлектронных средств и их электромагнитной совместимости с действующими и планируемыми для использования радиоэлектронными средствами на территориях Донецкой Народной Республики, Луганской Народной Республики, Запорожской области и Херсонской области</w:t>
      </w:r>
    </w:p>
    <w:p w:rsidR="003F41E9" w:rsidRPr="00DE576F" w:rsidRDefault="003F41E9" w:rsidP="00C16C71">
      <w:pPr>
        <w:spacing w:before="0" w:after="0" w:line="324" w:lineRule="auto"/>
        <w:ind w:firstLine="709"/>
        <w:contextualSpacing w:val="0"/>
        <w:jc w:val="both"/>
        <w:rPr>
          <w:rFonts w:eastAsia="Calibri"/>
          <w:sz w:val="28"/>
        </w:rPr>
      </w:pPr>
      <w:r w:rsidRPr="00DE576F">
        <w:rPr>
          <w:rFonts w:eastAsia="Calibri"/>
          <w:sz w:val="28"/>
        </w:rPr>
        <w:t>По данному направлению расходов отражаются расходы федерального бюджета</w:t>
      </w:r>
      <w:r w:rsidR="00C16C71" w:rsidRPr="00DE576F">
        <w:rPr>
          <w:rFonts w:eastAsia="Calibri"/>
          <w:sz w:val="28"/>
        </w:rPr>
        <w:t xml:space="preserve"> на закупку товаров, работ, услуг в целях проведения экспертизы возможности использования заявленных радиоэлектронных средств и их электромагнитной совместимости с действующими и планируемыми для использования радиоэлектронными средствами на территориях Донецкой Народной Республики, Луганской Народной Республики, Запорожской области и Херсонской области.";</w:t>
      </w:r>
    </w:p>
    <w:p w:rsidR="003141DB" w:rsidRPr="00DE576F" w:rsidRDefault="003141DB" w:rsidP="003141DB">
      <w:pPr>
        <w:spacing w:before="0" w:after="0" w:line="324" w:lineRule="auto"/>
        <w:ind w:firstLine="709"/>
        <w:contextualSpacing w:val="0"/>
        <w:jc w:val="both"/>
        <w:rPr>
          <w:rFonts w:cstheme="minorBidi"/>
          <w:sz w:val="28"/>
        </w:rPr>
      </w:pPr>
      <w:r w:rsidRPr="00DE576F">
        <w:rPr>
          <w:rFonts w:cstheme="minorBidi"/>
          <w:sz w:val="28"/>
        </w:rPr>
        <w:t>"92534 Изготовление наградной продукции за счет средств резервного фонда Правительства Российской Федерации</w:t>
      </w:r>
    </w:p>
    <w:p w:rsidR="003141DB" w:rsidRPr="00DE576F" w:rsidRDefault="003141DB" w:rsidP="003141DB">
      <w:pPr>
        <w:spacing w:before="0" w:after="0" w:line="324" w:lineRule="auto"/>
        <w:ind w:firstLine="709"/>
        <w:contextualSpacing w:val="0"/>
        <w:jc w:val="both"/>
        <w:rPr>
          <w:rFonts w:cstheme="minorBidi"/>
          <w:sz w:val="28"/>
        </w:rPr>
      </w:pPr>
      <w:r w:rsidRPr="00DE576F">
        <w:rPr>
          <w:rFonts w:cstheme="minorBidi"/>
          <w:sz w:val="28"/>
        </w:rPr>
        <w:t>По данному направлению расходов также отражаются расходы федерального бюджета, связанные с изготовлением наградной продукции за счет средств резервного фонда Правительства Российской Федерации.";</w:t>
      </w:r>
    </w:p>
    <w:p w:rsidR="001E3019" w:rsidRPr="00DE576F" w:rsidRDefault="001E3019" w:rsidP="001E3019">
      <w:pPr>
        <w:spacing w:before="0" w:after="0" w:line="324" w:lineRule="auto"/>
        <w:ind w:firstLine="709"/>
        <w:contextualSpacing w:val="0"/>
        <w:jc w:val="both"/>
        <w:rPr>
          <w:rFonts w:cstheme="minorBidi"/>
          <w:sz w:val="28"/>
        </w:rPr>
      </w:pPr>
      <w:r w:rsidRPr="00DE576F">
        <w:rPr>
          <w:rFonts w:cstheme="minorBidi"/>
          <w:sz w:val="28"/>
        </w:rPr>
        <w:t>"93514 Единовременная денежная выплата военнослужащим, проходящим военную службу по контракту в Вооруженных Силах Российской Федерации, войсках национальной гвардии Российской Федерации</w:t>
      </w:r>
    </w:p>
    <w:p w:rsidR="001E3019" w:rsidRPr="00DE576F" w:rsidRDefault="001E3019" w:rsidP="001E3019">
      <w:pPr>
        <w:spacing w:before="0" w:after="0" w:line="324" w:lineRule="auto"/>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на единовременную денежную выплату военнослужащим, проходящим военную службу по контракту в Вооруженных Силах Российской Федерации, войсках национальной гвардии Российской Федерации.</w:t>
      </w:r>
    </w:p>
    <w:p w:rsidR="001E3019" w:rsidRPr="00DE576F" w:rsidRDefault="001E3019" w:rsidP="001E3019">
      <w:pPr>
        <w:spacing w:before="0" w:after="0" w:line="324" w:lineRule="auto"/>
        <w:ind w:firstLine="709"/>
        <w:contextualSpacing w:val="0"/>
        <w:jc w:val="both"/>
        <w:rPr>
          <w:rFonts w:cstheme="minorBidi"/>
          <w:sz w:val="28"/>
        </w:rPr>
      </w:pPr>
      <w:r w:rsidRPr="00DE576F">
        <w:rPr>
          <w:rFonts w:cstheme="minorBidi"/>
          <w:sz w:val="28"/>
        </w:rPr>
        <w:t>93515 Ежемесячная социальная выплата гражданам Российской Федерации, призванным на военную службу по мобилизации в Вооруженные Силы Российской Федерации, в том числе направленным в войска национальной гвардии Российской Федерации</w:t>
      </w:r>
    </w:p>
    <w:p w:rsidR="007D28BA" w:rsidRPr="00DE576F" w:rsidRDefault="001E3019" w:rsidP="001E3019">
      <w:pPr>
        <w:spacing w:before="0" w:after="0" w:line="324" w:lineRule="auto"/>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на ежемесячную социальную выплату гражданам Российской Федерации, призванным на военную службу по мобилизации в Вооруженные Силы Российской </w:t>
      </w:r>
      <w:r w:rsidRPr="00DE576F">
        <w:rPr>
          <w:rFonts w:cstheme="minorBidi"/>
          <w:sz w:val="28"/>
        </w:rPr>
        <w:lastRenderedPageBreak/>
        <w:t>Федерации, в том числе направленным в войска национальной гвардии Российской Федерации.</w:t>
      </w:r>
    </w:p>
    <w:p w:rsidR="007D28BA" w:rsidRPr="00DE576F" w:rsidRDefault="007D28BA" w:rsidP="007D28BA">
      <w:pPr>
        <w:spacing w:before="0" w:after="0" w:line="324" w:lineRule="auto"/>
        <w:ind w:firstLine="709"/>
        <w:contextualSpacing w:val="0"/>
        <w:jc w:val="both"/>
        <w:rPr>
          <w:rFonts w:cstheme="minorBidi"/>
          <w:sz w:val="28"/>
        </w:rPr>
      </w:pPr>
      <w:r w:rsidRPr="00DE576F">
        <w:rPr>
          <w:rFonts w:cstheme="minorBidi"/>
          <w:sz w:val="28"/>
        </w:rPr>
        <w:t>93520 Специальная социальная выплата медицинским работникам медицинских организаций, воинских частей и подразделений войск национальной гвардии Российской Федерации, военнослужащим войск национальной гвардии Российской Федерации, оказывающим медицинскую помощь (участвующим в оказании, обеспечивающим оказание медицинской помощи) лицам, принимающим участие в специальной военной операции, получившим ранения (увечья, травмы, контузии) в ходе ее проведения</w:t>
      </w:r>
    </w:p>
    <w:p w:rsidR="001E3019" w:rsidRPr="00DE576F" w:rsidRDefault="007D28BA" w:rsidP="007D28BA">
      <w:pPr>
        <w:spacing w:before="0" w:after="0" w:line="324" w:lineRule="auto"/>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на специальную социальную выплату медицинским работникам медицинских (военно-медицинских) подразделений, воинских частей и организаций войск национальной гвардии Российской Федерации, военнослужащим, проходящим военную службу в войсках национальной гвардии Российской Федерации, оказывающим медицинскую помощь (участвующим в оказании, обеспечивающим оказание медицинской помощи) участникам специальной военной операции, получившим ранения (увечья, травмы, контузии) в ходе ее проведения.</w:t>
      </w:r>
    </w:p>
    <w:p w:rsidR="0094553D" w:rsidRPr="00DE576F" w:rsidRDefault="0094553D" w:rsidP="001E3019">
      <w:pPr>
        <w:spacing w:before="0" w:after="0" w:line="324" w:lineRule="auto"/>
        <w:ind w:firstLine="709"/>
        <w:contextualSpacing w:val="0"/>
        <w:jc w:val="both"/>
        <w:rPr>
          <w:rFonts w:cstheme="minorBidi"/>
          <w:sz w:val="28"/>
        </w:rPr>
      </w:pPr>
      <w:r w:rsidRPr="00DE576F">
        <w:rPr>
          <w:rFonts w:cstheme="minorBidi"/>
          <w:sz w:val="28"/>
        </w:rPr>
        <w:t>93525 Единовременная денежная выплата отдельным категориям военнослужащих, а также лицам, проходящим службу в некоторых федеральных государственных органах</w:t>
      </w:r>
    </w:p>
    <w:p w:rsidR="0094553D" w:rsidRPr="00DE576F" w:rsidRDefault="0094553D" w:rsidP="0094553D">
      <w:pPr>
        <w:spacing w:before="0" w:after="0" w:line="324" w:lineRule="auto"/>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на единовременную денежную выплату отдельным категориям военнослужащих, а также лицам, проходящим службу в некоторых федеральных государственных органах</w:t>
      </w:r>
      <w:r w:rsidR="003C01BF" w:rsidRPr="00DE576F">
        <w:rPr>
          <w:rFonts w:cstheme="minorBidi"/>
          <w:sz w:val="28"/>
        </w:rPr>
        <w:t>.</w:t>
      </w:r>
      <w:r w:rsidRPr="00DE576F">
        <w:rPr>
          <w:rFonts w:cstheme="minorBidi"/>
          <w:sz w:val="28"/>
        </w:rPr>
        <w:t>";</w:t>
      </w:r>
    </w:p>
    <w:p w:rsidR="006C2323" w:rsidRPr="00DE576F" w:rsidRDefault="006C2323" w:rsidP="0094553D">
      <w:pPr>
        <w:spacing w:before="0" w:after="0" w:line="324" w:lineRule="auto"/>
        <w:ind w:firstLine="709"/>
        <w:contextualSpacing w:val="0"/>
        <w:jc w:val="both"/>
        <w:rPr>
          <w:rFonts w:cstheme="minorBidi"/>
          <w:sz w:val="28"/>
        </w:rPr>
      </w:pPr>
      <w:r w:rsidRPr="00DE576F">
        <w:rPr>
          <w:rFonts w:cstheme="minorBidi"/>
          <w:sz w:val="28"/>
        </w:rPr>
        <w:t xml:space="preserve">"96048 Обеспечение функционирования выездных бригад и полевых многопрофильных госпиталей в целях организации и реализации мероприятий </w:t>
      </w:r>
      <w:r w:rsidR="004B5170" w:rsidRPr="00DE576F">
        <w:rPr>
          <w:rFonts w:cstheme="minorBidi"/>
          <w:sz w:val="28"/>
        </w:rPr>
        <w:t xml:space="preserve">                         </w:t>
      </w:r>
      <w:r w:rsidRPr="00DE576F">
        <w:rPr>
          <w:rFonts w:cstheme="minorBidi"/>
          <w:sz w:val="28"/>
        </w:rPr>
        <w:t xml:space="preserve">по оказанию медицинской помощи и проведению медицинских экспертиз </w:t>
      </w:r>
      <w:r w:rsidR="004B5170" w:rsidRPr="00DE576F">
        <w:rPr>
          <w:rFonts w:cstheme="minorBidi"/>
          <w:sz w:val="28"/>
        </w:rPr>
        <w:t xml:space="preserve">                                </w:t>
      </w:r>
      <w:proofErr w:type="gramStart"/>
      <w:r w:rsidR="004B5170" w:rsidRPr="00DE576F">
        <w:rPr>
          <w:rFonts w:cstheme="minorBidi"/>
          <w:sz w:val="28"/>
        </w:rPr>
        <w:t xml:space="preserve">   </w:t>
      </w:r>
      <w:r w:rsidRPr="00DE576F">
        <w:rPr>
          <w:rFonts w:cstheme="minorBidi"/>
          <w:sz w:val="28"/>
        </w:rPr>
        <w:t>(</w:t>
      </w:r>
      <w:proofErr w:type="gramEnd"/>
      <w:r w:rsidRPr="00DE576F">
        <w:rPr>
          <w:rFonts w:cstheme="minorBidi"/>
          <w:sz w:val="28"/>
        </w:rPr>
        <w:t>за исключением медико-социальной экспертизы и военно-врачебной экспертизы)</w:t>
      </w:r>
    </w:p>
    <w:p w:rsidR="006C2323" w:rsidRPr="00DE576F" w:rsidRDefault="00967BB0" w:rsidP="00967BB0">
      <w:pPr>
        <w:spacing w:before="0" w:after="0" w:line="324" w:lineRule="auto"/>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связанные с обеспечением функционирования выездных бригад и полевых многопрофильных госпиталей в целях организации и реализации мероприятий                          по оказанию медицинской помощи и проведению медицинских экспертиз                                   (за исключением медико-социальной экспертизы и военно-врачебной экспертизы),                    </w:t>
      </w:r>
      <w:r w:rsidRPr="00DE576F">
        <w:rPr>
          <w:rFonts w:cstheme="minorBidi"/>
          <w:sz w:val="28"/>
        </w:rPr>
        <w:lastRenderedPageBreak/>
        <w:t>в том числе на приобретение материальных запасов и (или) оплату                                   расходов, связанных с оказанием указанной медицинской помощи                                                   и организационно-методической поддержки по организации оказания медицинской помощи, в том числе с выполнением работ (оказанием услуг) по обеспечению жизнедеятельности населения Донецкой Народной Республики, Луганской Народной Республики, Запорожской области, Херсонской области и иных субъектов Российской Федерации.</w:t>
      </w:r>
    </w:p>
    <w:p w:rsidR="00AE0E26" w:rsidRPr="00DE576F" w:rsidRDefault="00AE0E26" w:rsidP="00AE0E26">
      <w:pPr>
        <w:spacing w:before="0" w:after="0" w:line="324" w:lineRule="auto"/>
        <w:ind w:firstLine="709"/>
        <w:contextualSpacing w:val="0"/>
        <w:jc w:val="both"/>
        <w:rPr>
          <w:rFonts w:cstheme="minorBidi"/>
          <w:sz w:val="28"/>
        </w:rPr>
      </w:pPr>
      <w:r w:rsidRPr="00DE576F">
        <w:rPr>
          <w:rFonts w:cstheme="minorBidi"/>
          <w:sz w:val="28"/>
        </w:rPr>
        <w:t xml:space="preserve">96049 Оснащение (переоснащение и (или) дооснащение) медицинскими изделиями федеральных медицинских организаций, имеющих в своей структуре подразделения, оказывающие медицинскую помощь по медицинской </w:t>
      </w:r>
      <w:proofErr w:type="gramStart"/>
      <w:r w:rsidRPr="00DE576F">
        <w:rPr>
          <w:rFonts w:cstheme="minorBidi"/>
          <w:sz w:val="28"/>
        </w:rPr>
        <w:t xml:space="preserve">реабилитации </w:t>
      </w:r>
      <w:r w:rsidR="00F364F8" w:rsidRPr="00DE576F">
        <w:rPr>
          <w:rFonts w:cstheme="minorBidi"/>
          <w:sz w:val="28"/>
        </w:rPr>
        <w:t xml:space="preserve"> </w:t>
      </w:r>
      <w:r w:rsidRPr="00DE576F">
        <w:rPr>
          <w:rFonts w:cstheme="minorBidi"/>
          <w:sz w:val="28"/>
        </w:rPr>
        <w:t>в</w:t>
      </w:r>
      <w:proofErr w:type="gramEnd"/>
      <w:r w:rsidRPr="00DE576F">
        <w:rPr>
          <w:rFonts w:cstheme="minorBidi"/>
          <w:sz w:val="28"/>
        </w:rPr>
        <w:t xml:space="preserve"> соответствии с порядками организации медицинской реабилитации взрослых </w:t>
      </w:r>
      <w:r w:rsidR="00F364F8" w:rsidRPr="00DE576F">
        <w:rPr>
          <w:rFonts w:cstheme="minorBidi"/>
          <w:sz w:val="28"/>
        </w:rPr>
        <w:t xml:space="preserve">               </w:t>
      </w:r>
      <w:r w:rsidRPr="00DE576F">
        <w:rPr>
          <w:rFonts w:cstheme="minorBidi"/>
          <w:sz w:val="28"/>
        </w:rPr>
        <w:t>и детей</w:t>
      </w:r>
    </w:p>
    <w:p w:rsidR="00D636EA" w:rsidRPr="00DE576F" w:rsidRDefault="00AE0E26" w:rsidP="005B4A1B">
      <w:pPr>
        <w:spacing w:before="0" w:after="0" w:line="324" w:lineRule="auto"/>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связанные с оснащением (переоснащением и (или) дооснащением) медицинскими изделиями федеральных медицинских организаций, имеющих в своей структуре подразделения, оказывающие медицинскую помощь по медицинской реабилитации в соответствии с порядками организации медицинской реабилитации взрослых и детей.</w:t>
      </w:r>
    </w:p>
    <w:p w:rsidR="005734F5" w:rsidRPr="00DE576F" w:rsidRDefault="005734F5" w:rsidP="005734F5">
      <w:pPr>
        <w:spacing w:before="0" w:after="0" w:line="324" w:lineRule="auto"/>
        <w:ind w:firstLine="709"/>
        <w:contextualSpacing w:val="0"/>
        <w:jc w:val="both"/>
        <w:rPr>
          <w:rFonts w:cstheme="minorBidi"/>
          <w:sz w:val="28"/>
        </w:rPr>
      </w:pPr>
      <w:r w:rsidRPr="00DE576F">
        <w:rPr>
          <w:rFonts w:cstheme="minorBidi"/>
          <w:sz w:val="28"/>
        </w:rPr>
        <w:t>96145 Разработка биомедицинских клеточных продуктов и (или) высокотехнологических и иных лекарственных препаратов на основе клеточных технологий</w:t>
      </w:r>
    </w:p>
    <w:p w:rsidR="005734F5" w:rsidRPr="00DE576F" w:rsidRDefault="005734F5" w:rsidP="005734F5">
      <w:pPr>
        <w:spacing w:before="0" w:after="0" w:line="324" w:lineRule="auto"/>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связанные с разработкой биомедицинских клеточных продуктов и (или) высокотехнологических и иных лекарственных препаратов на основе клеточных технологий.</w:t>
      </w:r>
    </w:p>
    <w:p w:rsidR="001311EC" w:rsidRPr="00DE576F" w:rsidRDefault="001311EC" w:rsidP="001311EC">
      <w:pPr>
        <w:spacing w:before="0" w:after="0" w:line="324" w:lineRule="auto"/>
        <w:ind w:firstLine="709"/>
        <w:contextualSpacing w:val="0"/>
        <w:jc w:val="both"/>
        <w:rPr>
          <w:rFonts w:cstheme="minorBidi"/>
          <w:sz w:val="28"/>
        </w:rPr>
      </w:pPr>
      <w:r w:rsidRPr="00DE576F">
        <w:rPr>
          <w:rFonts w:cstheme="minorBidi"/>
          <w:sz w:val="28"/>
        </w:rPr>
        <w:t xml:space="preserve">96146 Разработка и </w:t>
      </w:r>
      <w:proofErr w:type="spellStart"/>
      <w:r w:rsidRPr="00DE576F">
        <w:rPr>
          <w:rFonts w:cstheme="minorBidi"/>
          <w:sz w:val="28"/>
        </w:rPr>
        <w:t>валидация</w:t>
      </w:r>
      <w:proofErr w:type="spellEnd"/>
      <w:r w:rsidRPr="00DE576F">
        <w:rPr>
          <w:rFonts w:cstheme="minorBidi"/>
          <w:sz w:val="28"/>
        </w:rPr>
        <w:t xml:space="preserve"> тест-системы для оценки безопасности биомедицинских клеточных продуктов и (или) высокотехнологических и иных лекарственных препаратов на основе клеточных технологий</w:t>
      </w:r>
    </w:p>
    <w:p w:rsidR="004340E6" w:rsidRPr="00DE576F" w:rsidRDefault="001311EC" w:rsidP="001311EC">
      <w:pPr>
        <w:spacing w:before="0" w:after="0" w:line="324" w:lineRule="auto"/>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связанные с разработкой и </w:t>
      </w:r>
      <w:proofErr w:type="spellStart"/>
      <w:r w:rsidRPr="00DE576F">
        <w:rPr>
          <w:rFonts w:cstheme="minorBidi"/>
          <w:sz w:val="28"/>
        </w:rPr>
        <w:t>валидацией</w:t>
      </w:r>
      <w:proofErr w:type="spellEnd"/>
      <w:r w:rsidRPr="00DE576F">
        <w:rPr>
          <w:rFonts w:cstheme="minorBidi"/>
          <w:sz w:val="28"/>
        </w:rPr>
        <w:t xml:space="preserve"> тест-системы для оценки безопасности биомедицинских клеточных продуктов и (или) высокотехнологических и иных лекарственных препаратов на основе клеточных технологий.</w:t>
      </w:r>
    </w:p>
    <w:p w:rsidR="005734F5" w:rsidRPr="00DE576F" w:rsidRDefault="005734F5" w:rsidP="005734F5">
      <w:pPr>
        <w:spacing w:before="0" w:after="0" w:line="324" w:lineRule="auto"/>
        <w:ind w:firstLine="709"/>
        <w:contextualSpacing w:val="0"/>
        <w:jc w:val="both"/>
        <w:rPr>
          <w:rFonts w:cstheme="minorBidi"/>
          <w:sz w:val="28"/>
        </w:rPr>
      </w:pPr>
      <w:r w:rsidRPr="00DE576F">
        <w:rPr>
          <w:rFonts w:cstheme="minorBidi"/>
          <w:sz w:val="28"/>
        </w:rPr>
        <w:lastRenderedPageBreak/>
        <w:t>96147 Разработка и апробация продуктов тканевой инженерии и (или) минимально манипулированных клеточных продуктов</w:t>
      </w:r>
    </w:p>
    <w:p w:rsidR="005734F5" w:rsidRPr="00DE576F" w:rsidRDefault="005734F5" w:rsidP="005734F5">
      <w:pPr>
        <w:spacing w:before="0" w:after="0" w:line="324" w:lineRule="auto"/>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связанные с разработкой и апробацией продуктов тканевой инженерии и (или) минимально манипулированных клеточных продуктов.</w:t>
      </w:r>
    </w:p>
    <w:p w:rsidR="00DC1B4D" w:rsidRPr="00DE576F" w:rsidRDefault="00DC1B4D" w:rsidP="00DC1B4D">
      <w:pPr>
        <w:spacing w:before="0" w:after="0" w:line="324" w:lineRule="auto"/>
        <w:ind w:firstLine="709"/>
        <w:contextualSpacing w:val="0"/>
        <w:jc w:val="both"/>
        <w:rPr>
          <w:rFonts w:cstheme="minorBidi"/>
          <w:sz w:val="28"/>
        </w:rPr>
      </w:pPr>
      <w:r w:rsidRPr="00DE576F">
        <w:rPr>
          <w:rFonts w:cstheme="minorBidi"/>
          <w:sz w:val="28"/>
        </w:rPr>
        <w:t>96148 Разработка медицинских изделий для получения продуктов тканевой инженерии и (или) минимально манипулированных клеточных продуктов, в том числе по наиболее значимым заболеваниям</w:t>
      </w:r>
    </w:p>
    <w:p w:rsidR="00DC1B4D" w:rsidRPr="00DE576F" w:rsidRDefault="00DC1B4D" w:rsidP="00DC1B4D">
      <w:pPr>
        <w:spacing w:before="0" w:after="0" w:line="324" w:lineRule="auto"/>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связанные с разработкой медицинских изделий для получения продуктов тканевой инженерии и (или) минимально манипулированных клеточных продуктов, в том числе по наиболее значимым заболеваниям.</w:t>
      </w:r>
    </w:p>
    <w:p w:rsidR="004340E6" w:rsidRPr="00DE576F" w:rsidRDefault="004340E6" w:rsidP="004340E6">
      <w:pPr>
        <w:spacing w:before="0" w:after="0" w:line="324" w:lineRule="auto"/>
        <w:ind w:firstLine="709"/>
        <w:contextualSpacing w:val="0"/>
        <w:jc w:val="both"/>
        <w:rPr>
          <w:rFonts w:cstheme="minorBidi"/>
          <w:sz w:val="28"/>
        </w:rPr>
      </w:pPr>
      <w:r w:rsidRPr="00DE576F">
        <w:rPr>
          <w:rFonts w:cstheme="minorBidi"/>
          <w:sz w:val="28"/>
        </w:rPr>
        <w:t>96149 Дооснащение экспериментальной производственной площадки по изготовлению (производству) продуктов, разработанных на основе клеточных технологий, технологий тканевой инженерии</w:t>
      </w:r>
    </w:p>
    <w:p w:rsidR="001311EC" w:rsidRPr="00DE576F" w:rsidRDefault="004340E6" w:rsidP="004340E6">
      <w:pPr>
        <w:spacing w:before="0" w:after="0" w:line="324" w:lineRule="auto"/>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связанные с дооснащением экспериментальной производственной площадки по изготовлению (производству) продуктов, разработанных на основе клеточных технологий, технологий тканевой инженерии.</w:t>
      </w:r>
      <w:r w:rsidR="001311EC" w:rsidRPr="00DE576F">
        <w:rPr>
          <w:rFonts w:cstheme="minorBidi"/>
          <w:sz w:val="28"/>
        </w:rPr>
        <w:t>";</w:t>
      </w:r>
    </w:p>
    <w:p w:rsidR="00D636EA" w:rsidRPr="00DE576F" w:rsidRDefault="00D636EA" w:rsidP="005B4A1B">
      <w:pPr>
        <w:spacing w:before="0" w:after="0" w:line="324" w:lineRule="auto"/>
        <w:ind w:firstLine="709"/>
        <w:contextualSpacing w:val="0"/>
        <w:jc w:val="both"/>
        <w:rPr>
          <w:rFonts w:cstheme="minorBidi"/>
          <w:sz w:val="28"/>
        </w:rPr>
      </w:pPr>
      <w:r w:rsidRPr="00DE576F">
        <w:rPr>
          <w:rFonts w:cstheme="minorBidi"/>
          <w:sz w:val="28"/>
        </w:rPr>
        <w:t xml:space="preserve">"96630 Создание научного центра исследований инфекционных болезней </w:t>
      </w:r>
      <w:r w:rsidR="000E016F" w:rsidRPr="00DE576F">
        <w:rPr>
          <w:rFonts w:cstheme="minorBidi"/>
          <w:sz w:val="28"/>
        </w:rPr>
        <w:t xml:space="preserve">                         </w:t>
      </w:r>
      <w:r w:rsidRPr="00DE576F">
        <w:rPr>
          <w:rFonts w:cstheme="minorBidi"/>
          <w:sz w:val="28"/>
        </w:rPr>
        <w:t>с лабораторией высокого уровня биологической безопасности</w:t>
      </w:r>
    </w:p>
    <w:p w:rsidR="00B1612B" w:rsidRPr="00DE576F" w:rsidRDefault="00D636EA" w:rsidP="005D070C">
      <w:pPr>
        <w:spacing w:before="0" w:after="0" w:line="324" w:lineRule="auto"/>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w:t>
      </w:r>
      <w:r w:rsidR="001469A0" w:rsidRPr="00DE576F">
        <w:rPr>
          <w:rFonts w:cstheme="minorBidi"/>
          <w:sz w:val="28"/>
        </w:rPr>
        <w:t>, связанные с</w:t>
      </w:r>
      <w:r w:rsidRPr="00DE576F">
        <w:rPr>
          <w:rFonts w:cstheme="minorBidi"/>
          <w:sz w:val="28"/>
        </w:rPr>
        <w:t xml:space="preserve"> </w:t>
      </w:r>
      <w:r w:rsidR="00B1612B" w:rsidRPr="00DE576F">
        <w:rPr>
          <w:rFonts w:cstheme="minorBidi"/>
          <w:sz w:val="28"/>
        </w:rPr>
        <w:t>с</w:t>
      </w:r>
      <w:r w:rsidR="005D070C" w:rsidRPr="00DE576F">
        <w:rPr>
          <w:rFonts w:cstheme="minorBidi"/>
          <w:sz w:val="28"/>
        </w:rPr>
        <w:t>оздание</w:t>
      </w:r>
      <w:r w:rsidR="001469A0" w:rsidRPr="00DE576F">
        <w:rPr>
          <w:rFonts w:cstheme="minorBidi"/>
          <w:sz w:val="28"/>
        </w:rPr>
        <w:t>м</w:t>
      </w:r>
      <w:r w:rsidR="005D070C" w:rsidRPr="00DE576F">
        <w:rPr>
          <w:rFonts w:cstheme="minorBidi"/>
          <w:sz w:val="28"/>
        </w:rPr>
        <w:t xml:space="preserve"> научного центра исследований инфекционных болезней с лабораторией высокого уровня биологической безопасности</w:t>
      </w:r>
      <w:r w:rsidR="003C01BF" w:rsidRPr="00DE576F">
        <w:rPr>
          <w:rFonts w:cstheme="minorBidi"/>
          <w:sz w:val="28"/>
        </w:rPr>
        <w:t>.</w:t>
      </w:r>
      <w:r w:rsidR="008156F8" w:rsidRPr="00DE576F">
        <w:rPr>
          <w:rFonts w:cstheme="minorBidi"/>
          <w:sz w:val="28"/>
        </w:rPr>
        <w:t>";</w:t>
      </w:r>
    </w:p>
    <w:p w:rsidR="001E1DB1" w:rsidRPr="00DE576F" w:rsidRDefault="001E1DB1" w:rsidP="001E1DB1">
      <w:pPr>
        <w:spacing w:before="0" w:after="0" w:line="324" w:lineRule="auto"/>
        <w:ind w:firstLine="709"/>
        <w:contextualSpacing w:val="0"/>
        <w:jc w:val="both"/>
        <w:rPr>
          <w:rFonts w:cstheme="minorBidi"/>
          <w:sz w:val="28"/>
        </w:rPr>
      </w:pPr>
      <w:r w:rsidRPr="00DE576F">
        <w:rPr>
          <w:rFonts w:cstheme="minorBidi"/>
          <w:sz w:val="28"/>
        </w:rPr>
        <w:t>"96932 Создание и внедрение отечественных биотехнологий</w:t>
      </w:r>
    </w:p>
    <w:p w:rsidR="001E1DB1" w:rsidRPr="00DE576F" w:rsidRDefault="001E1DB1" w:rsidP="001E1DB1">
      <w:pPr>
        <w:spacing w:before="0" w:after="0" w:line="324" w:lineRule="auto"/>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связанные с созданием и внедрением отечественных биотехнологий.";</w:t>
      </w:r>
    </w:p>
    <w:p w:rsidR="008E2F87" w:rsidRPr="00DE576F" w:rsidRDefault="008E2F87" w:rsidP="008E2F87">
      <w:pPr>
        <w:spacing w:before="0" w:after="0" w:line="324" w:lineRule="auto"/>
        <w:ind w:firstLine="709"/>
        <w:contextualSpacing w:val="0"/>
        <w:jc w:val="both"/>
        <w:rPr>
          <w:rFonts w:cstheme="minorBidi"/>
          <w:sz w:val="28"/>
        </w:rPr>
      </w:pPr>
      <w:r w:rsidRPr="00DE576F">
        <w:rPr>
          <w:rFonts w:cstheme="minorBidi"/>
          <w:sz w:val="28"/>
        </w:rPr>
        <w:t>"97013 Создание и введение в эксплуатацию федеральной государственной информационной системы по семеноводству и федеральной государственной информационно-аналитической системы племенных ресурсов</w:t>
      </w:r>
    </w:p>
    <w:p w:rsidR="008E2F87" w:rsidRPr="00DE576F" w:rsidRDefault="008E2F87" w:rsidP="008E2F87">
      <w:pPr>
        <w:spacing w:before="0" w:after="0" w:line="324" w:lineRule="auto"/>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связанные с созданием и введением в эксплуатацию федеральной </w:t>
      </w:r>
      <w:r w:rsidRPr="00DE576F">
        <w:rPr>
          <w:rFonts w:cstheme="minorBidi"/>
          <w:sz w:val="28"/>
        </w:rPr>
        <w:lastRenderedPageBreak/>
        <w:t>государственной информационной системы по семеноводству и федеральной государственной информационно-аналитической системы племенных ресурсов.";</w:t>
      </w:r>
    </w:p>
    <w:p w:rsidR="007C71E0" w:rsidRPr="00DE576F" w:rsidRDefault="00B1612B" w:rsidP="007C71E0">
      <w:pPr>
        <w:spacing w:before="0" w:after="0" w:line="324" w:lineRule="auto"/>
        <w:ind w:firstLine="709"/>
        <w:contextualSpacing w:val="0"/>
        <w:jc w:val="both"/>
        <w:rPr>
          <w:rFonts w:cstheme="minorBidi"/>
          <w:sz w:val="28"/>
        </w:rPr>
      </w:pPr>
      <w:r w:rsidRPr="00DE576F">
        <w:rPr>
          <w:rFonts w:cstheme="minorBidi"/>
          <w:sz w:val="28"/>
        </w:rPr>
        <w:t>"</w:t>
      </w:r>
      <w:r w:rsidR="007C71E0" w:rsidRPr="00DE576F">
        <w:rPr>
          <w:rFonts w:cstheme="minorBidi"/>
          <w:sz w:val="28"/>
        </w:rPr>
        <w:t>97025 Обеспечение создания механизма бесшовной интеграции мер государственной поддержки институтов инновационного развития, включая Единый реестр конечных получателей государственной поддержки инновационной деятельности в структуре государственной информационной системы "Экономика"                 и информационные сервисы для инвесторов</w:t>
      </w:r>
    </w:p>
    <w:p w:rsidR="007C71E0" w:rsidRPr="00DE576F" w:rsidRDefault="007C71E0" w:rsidP="007C71E0">
      <w:pPr>
        <w:spacing w:before="0" w:after="0" w:line="324" w:lineRule="auto"/>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связанные с обеспечением создания механизма бесшовной интеграции мер государственной поддержки институтов инновационного развития, включая Единый реестр конечных получателей государственной поддержки инновационной деятельности в структуре государственной информационной системы "Экономика"                  и информационные сервисы для инвесторов.</w:t>
      </w:r>
    </w:p>
    <w:p w:rsidR="00B1612B" w:rsidRPr="00DE576F" w:rsidRDefault="00B1612B" w:rsidP="005D070C">
      <w:pPr>
        <w:spacing w:before="0" w:after="0" w:line="324" w:lineRule="auto"/>
        <w:ind w:firstLine="709"/>
        <w:contextualSpacing w:val="0"/>
        <w:jc w:val="both"/>
        <w:rPr>
          <w:rFonts w:cstheme="minorBidi"/>
          <w:sz w:val="28"/>
        </w:rPr>
      </w:pPr>
      <w:r w:rsidRPr="00DE576F">
        <w:rPr>
          <w:rFonts w:cstheme="minorBidi"/>
          <w:sz w:val="28"/>
        </w:rPr>
        <w:t xml:space="preserve">99992 Завершение реализации мероприятий федеральной целевой программы "Развитие физической культуры и спорта в Российской Федерации </w:t>
      </w:r>
      <w:r w:rsidR="00C973F6" w:rsidRPr="00DE576F">
        <w:rPr>
          <w:rFonts w:cstheme="minorBidi"/>
          <w:sz w:val="28"/>
        </w:rPr>
        <w:t xml:space="preserve">                                           </w:t>
      </w:r>
      <w:r w:rsidRPr="00DE576F">
        <w:rPr>
          <w:rFonts w:cstheme="minorBidi"/>
          <w:sz w:val="28"/>
        </w:rPr>
        <w:t>на 2016 - 2020 годы"</w:t>
      </w:r>
    </w:p>
    <w:p w:rsidR="00DA13FA" w:rsidRPr="00DE576F" w:rsidRDefault="00B1612B" w:rsidP="00B1612B">
      <w:pPr>
        <w:spacing w:before="0" w:after="0" w:line="324" w:lineRule="auto"/>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w:t>
      </w:r>
      <w:r w:rsidR="001469A0" w:rsidRPr="00DE576F">
        <w:rPr>
          <w:rFonts w:cstheme="minorBidi"/>
          <w:sz w:val="28"/>
        </w:rPr>
        <w:t>, связанные с</w:t>
      </w:r>
      <w:r w:rsidRPr="00DE576F">
        <w:rPr>
          <w:rFonts w:cstheme="minorBidi"/>
          <w:sz w:val="28"/>
        </w:rPr>
        <w:t xml:space="preserve"> завершение</w:t>
      </w:r>
      <w:r w:rsidR="001469A0" w:rsidRPr="00DE576F">
        <w:rPr>
          <w:rFonts w:cstheme="minorBidi"/>
          <w:sz w:val="28"/>
        </w:rPr>
        <w:t>м</w:t>
      </w:r>
      <w:r w:rsidRPr="00DE576F">
        <w:rPr>
          <w:rFonts w:cstheme="minorBidi"/>
          <w:sz w:val="28"/>
        </w:rPr>
        <w:t xml:space="preserve"> реализации мероприятий федеральной целевой программы "Развитие физической культуры и спорта в Российской Федерации </w:t>
      </w:r>
      <w:r w:rsidR="00C973F6" w:rsidRPr="00DE576F">
        <w:rPr>
          <w:rFonts w:cstheme="minorBidi"/>
          <w:sz w:val="28"/>
        </w:rPr>
        <w:t xml:space="preserve">                                               </w:t>
      </w:r>
      <w:r w:rsidRPr="00DE576F">
        <w:rPr>
          <w:rFonts w:cstheme="minorBidi"/>
          <w:sz w:val="28"/>
        </w:rPr>
        <w:t>на 2016 - 2020 годы</w:t>
      </w:r>
      <w:r w:rsidR="003C01BF" w:rsidRPr="00DE576F">
        <w:rPr>
          <w:rFonts w:cstheme="minorBidi"/>
          <w:sz w:val="28"/>
        </w:rPr>
        <w:t>.</w:t>
      </w:r>
      <w:r w:rsidRPr="00DE576F">
        <w:rPr>
          <w:rFonts w:cstheme="minorBidi"/>
          <w:sz w:val="28"/>
        </w:rPr>
        <w:t>"</w:t>
      </w:r>
      <w:r w:rsidR="00DA13FA" w:rsidRPr="00DE576F">
        <w:rPr>
          <w:rFonts w:cstheme="minorBidi"/>
          <w:sz w:val="28"/>
        </w:rPr>
        <w:t>;</w:t>
      </w:r>
    </w:p>
    <w:p w:rsidR="00DA13FA" w:rsidRPr="00DE576F" w:rsidRDefault="00DA13FA" w:rsidP="00B1612B">
      <w:pPr>
        <w:spacing w:before="0" w:after="0" w:line="324" w:lineRule="auto"/>
        <w:ind w:firstLine="709"/>
        <w:contextualSpacing w:val="0"/>
        <w:jc w:val="both"/>
        <w:rPr>
          <w:rFonts w:cstheme="minorBidi"/>
          <w:sz w:val="28"/>
        </w:rPr>
      </w:pPr>
      <w:r w:rsidRPr="00DE576F">
        <w:rPr>
          <w:rFonts w:cstheme="minorBidi"/>
          <w:sz w:val="28"/>
        </w:rPr>
        <w:t xml:space="preserve">"9Т003 Выплата вознаграждений в рамках реализации мероприятий </w:t>
      </w:r>
      <w:r w:rsidR="00C973F6" w:rsidRPr="00DE576F">
        <w:rPr>
          <w:rFonts w:cstheme="minorBidi"/>
          <w:sz w:val="28"/>
        </w:rPr>
        <w:t xml:space="preserve">                                  </w:t>
      </w:r>
      <w:r w:rsidRPr="00DE576F">
        <w:rPr>
          <w:rFonts w:cstheme="minorBidi"/>
          <w:sz w:val="28"/>
        </w:rPr>
        <w:t xml:space="preserve">по обеспечению жизнедеятельности и восстановлению инфраструктуры </w:t>
      </w:r>
      <w:r w:rsidR="00C973F6" w:rsidRPr="00DE576F">
        <w:rPr>
          <w:rFonts w:cstheme="minorBidi"/>
          <w:sz w:val="28"/>
        </w:rPr>
        <w:t xml:space="preserve">                                  </w:t>
      </w:r>
      <w:r w:rsidRPr="00DE576F">
        <w:rPr>
          <w:rFonts w:cstheme="minorBidi"/>
          <w:sz w:val="28"/>
        </w:rPr>
        <w:t>на территориях отдельных субъектов Российской Федерации</w:t>
      </w:r>
    </w:p>
    <w:p w:rsidR="003C01BF" w:rsidRPr="00DE576F" w:rsidRDefault="00DA13FA" w:rsidP="00B1612B">
      <w:pPr>
        <w:spacing w:before="0" w:after="0" w:line="324" w:lineRule="auto"/>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на выплату вознаграждений в рамках реализации мероприятий </w:t>
      </w:r>
      <w:r w:rsidR="00C973F6" w:rsidRPr="00DE576F">
        <w:rPr>
          <w:rFonts w:cstheme="minorBidi"/>
          <w:sz w:val="28"/>
        </w:rPr>
        <w:t xml:space="preserve">                                     </w:t>
      </w:r>
      <w:r w:rsidRPr="00DE576F">
        <w:rPr>
          <w:rFonts w:cstheme="minorBidi"/>
          <w:sz w:val="28"/>
        </w:rPr>
        <w:t xml:space="preserve">по обеспечению жизнедеятельности и восстановлению инфраструктуры </w:t>
      </w:r>
      <w:r w:rsidR="00C973F6" w:rsidRPr="00DE576F">
        <w:rPr>
          <w:rFonts w:cstheme="minorBidi"/>
          <w:sz w:val="28"/>
        </w:rPr>
        <w:t xml:space="preserve">                                </w:t>
      </w:r>
      <w:r w:rsidRPr="00DE576F">
        <w:rPr>
          <w:rFonts w:cstheme="minorBidi"/>
          <w:sz w:val="28"/>
        </w:rPr>
        <w:t>на территориях отдельных субъектов Российской Федерации</w:t>
      </w:r>
      <w:r w:rsidR="003C01BF" w:rsidRPr="00DE576F">
        <w:rPr>
          <w:rFonts w:cstheme="minorBidi"/>
          <w:sz w:val="28"/>
        </w:rPr>
        <w:t>.</w:t>
      </w:r>
    </w:p>
    <w:p w:rsidR="003C01BF" w:rsidRPr="00DE576F" w:rsidRDefault="003C01BF" w:rsidP="00B1612B">
      <w:pPr>
        <w:spacing w:before="0" w:after="0" w:line="324" w:lineRule="auto"/>
        <w:ind w:firstLine="709"/>
        <w:contextualSpacing w:val="0"/>
        <w:jc w:val="both"/>
        <w:rPr>
          <w:rFonts w:cstheme="minorBidi"/>
          <w:sz w:val="28"/>
        </w:rPr>
      </w:pPr>
      <w:r w:rsidRPr="00DE576F">
        <w:rPr>
          <w:rFonts w:cstheme="minorBidi"/>
          <w:sz w:val="28"/>
        </w:rPr>
        <w:t>9Т004 Реализация мероприятий в рамках специального инфраструктурного проекта в целях обеспечения жизнедеятельности и восстановления инфраструктуры на территориях отдельных субъектов Российской Федерации</w:t>
      </w:r>
    </w:p>
    <w:p w:rsidR="00181003" w:rsidRPr="00DE576F" w:rsidRDefault="003C01BF" w:rsidP="00B1612B">
      <w:pPr>
        <w:spacing w:before="0" w:after="0" w:line="324" w:lineRule="auto"/>
        <w:ind w:firstLine="709"/>
        <w:contextualSpacing w:val="0"/>
        <w:jc w:val="both"/>
        <w:rPr>
          <w:rFonts w:cstheme="minorBidi"/>
          <w:sz w:val="28"/>
        </w:rPr>
      </w:pPr>
      <w:r w:rsidRPr="00DE576F">
        <w:rPr>
          <w:rFonts w:cstheme="minorBidi"/>
          <w:sz w:val="28"/>
        </w:rPr>
        <w:t xml:space="preserve">По данному направлению расходов отражаются расходы федерального бюджета на реализацию мероприятий в рамках специального инфраструктурного </w:t>
      </w:r>
      <w:r w:rsidRPr="00DE576F">
        <w:rPr>
          <w:rFonts w:cstheme="minorBidi"/>
          <w:sz w:val="28"/>
        </w:rPr>
        <w:lastRenderedPageBreak/>
        <w:t>проекта в целях обеспечения жизнедеятельности и восстановления инфраструктуры на территориях отдельных субъектов Российской Федерации.</w:t>
      </w:r>
    </w:p>
    <w:p w:rsidR="0086462A" w:rsidRPr="00DE576F" w:rsidRDefault="0086462A" w:rsidP="0086462A">
      <w:pPr>
        <w:spacing w:before="0" w:after="0" w:line="324" w:lineRule="auto"/>
        <w:ind w:firstLine="709"/>
        <w:contextualSpacing w:val="0"/>
        <w:jc w:val="both"/>
        <w:rPr>
          <w:rFonts w:cstheme="minorBidi"/>
          <w:sz w:val="28"/>
        </w:rPr>
      </w:pPr>
      <w:r w:rsidRPr="00DE576F">
        <w:rPr>
          <w:rFonts w:cstheme="minorBidi"/>
          <w:sz w:val="28"/>
        </w:rPr>
        <w:t>9Т005 Финансовое обеспечение расходов, связанных с развертыванием Государственной автоматизированной системы Российской Федерации "Выборы"              на территориях Донецкой Народной Республики, Луганской Народной Республики, Запорожской области и Херсонской области</w:t>
      </w:r>
    </w:p>
    <w:p w:rsidR="00430DF4" w:rsidRPr="00DE576F" w:rsidRDefault="0086462A" w:rsidP="0086462A">
      <w:pPr>
        <w:spacing w:before="0" w:after="0" w:line="324" w:lineRule="auto"/>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связанные развертыванием и обеспечением функционирования комплексов средств автоматизации региональных фрагментов Государственной автоматизированной системы Российской Федерации "Выборы", расположенных              на территориях Донецкой Народной Республики, Луганской Народной Республики, Запорожской области и Херсонской области, созданием фрагментов Государственной автоматизированной системы Российской Федерации "Выборы" на территориях Донецкой Народной Республики, Луганской Народной Республики, Запорожской области и Херсонской области, с эксплуатацией и развитием Государственной автоматизированной системы Российской Федерации "Выборы" на указанных территориях (в части формирования информационных ресурсов), подготовкой руководителей информационных центров и системных администраторов избирательных комиссий Донецкой Народной Республики, Луганской Народной Республики, Запорожской области и Херсонской области, системных администраторов территориальных избирательных комиссий в указанных субъектах Российской Федерации.</w:t>
      </w:r>
    </w:p>
    <w:p w:rsidR="00181003" w:rsidRPr="00DE576F" w:rsidRDefault="00181003" w:rsidP="00181003">
      <w:pPr>
        <w:spacing w:before="0" w:after="0" w:line="324" w:lineRule="auto"/>
        <w:ind w:firstLine="709"/>
        <w:contextualSpacing w:val="0"/>
        <w:jc w:val="both"/>
        <w:rPr>
          <w:rFonts w:cstheme="minorBidi"/>
          <w:sz w:val="28"/>
        </w:rPr>
      </w:pPr>
      <w:r w:rsidRPr="00DE576F">
        <w:rPr>
          <w:rFonts w:cstheme="minorBidi"/>
          <w:sz w:val="28"/>
        </w:rPr>
        <w:t>9Т059 Расходы на обеспечение деятельности (оказание услуг) федеральных государственных учреждений в отдельных субъектах Российской Федерации</w:t>
      </w:r>
    </w:p>
    <w:p w:rsidR="00AE0E26" w:rsidRPr="00DE576F" w:rsidRDefault="00181003" w:rsidP="00181003">
      <w:pPr>
        <w:spacing w:before="0" w:after="0" w:line="324" w:lineRule="auto"/>
        <w:ind w:firstLine="709"/>
        <w:contextualSpacing w:val="0"/>
        <w:jc w:val="both"/>
        <w:rPr>
          <w:rFonts w:cstheme="minorBidi"/>
          <w:sz w:val="28"/>
        </w:rPr>
      </w:pPr>
      <w:r w:rsidRPr="00DE576F">
        <w:rPr>
          <w:rFonts w:cstheme="minorBidi"/>
          <w:sz w:val="28"/>
        </w:rPr>
        <w:t>По данному направлению расходов отражаются расходы федерального бюджета на содержание и обеспечение деятельности (оказание услуг) федеральных государственных учреждений в Донецкой Народной Республике, Луганской Народной Республике, Запорожской области и Херсонской области, в том числе расходы на оплату коммунальных услуг для обеспечения нужд данных учреждений.</w:t>
      </w:r>
      <w:r w:rsidR="003C01BF" w:rsidRPr="00DE576F">
        <w:rPr>
          <w:rFonts w:cstheme="minorBidi"/>
          <w:sz w:val="28"/>
        </w:rPr>
        <w:t>".</w:t>
      </w:r>
    </w:p>
    <w:p w:rsidR="00CF7599" w:rsidRPr="00DE576F" w:rsidRDefault="00427D3A" w:rsidP="00095192">
      <w:pPr>
        <w:tabs>
          <w:tab w:val="center" w:pos="4677"/>
          <w:tab w:val="right" w:pos="9355"/>
        </w:tabs>
        <w:spacing w:before="0" w:after="0"/>
        <w:ind w:firstLine="709"/>
        <w:contextualSpacing w:val="0"/>
        <w:jc w:val="both"/>
        <w:rPr>
          <w:sz w:val="28"/>
        </w:rPr>
      </w:pPr>
      <w:r w:rsidRPr="00DE576F">
        <w:rPr>
          <w:sz w:val="28"/>
        </w:rPr>
        <w:t>8</w:t>
      </w:r>
      <w:r w:rsidR="005B4A1B" w:rsidRPr="00DE576F">
        <w:rPr>
          <w:sz w:val="28"/>
        </w:rPr>
        <w:t xml:space="preserve">. </w:t>
      </w:r>
      <w:r w:rsidR="00CF7599" w:rsidRPr="00DE576F">
        <w:rPr>
          <w:sz w:val="28"/>
        </w:rPr>
        <w:t>Приложение № 15 дополнить направлением расходов следующего содержания:</w:t>
      </w:r>
    </w:p>
    <w:p w:rsidR="00CF7599" w:rsidRPr="00DE576F" w:rsidRDefault="00CF7599" w:rsidP="00CF7599">
      <w:pPr>
        <w:tabs>
          <w:tab w:val="center" w:pos="4677"/>
          <w:tab w:val="right" w:pos="9355"/>
        </w:tabs>
        <w:spacing w:before="0" w:after="0"/>
        <w:ind w:firstLine="709"/>
        <w:contextualSpacing w:val="0"/>
        <w:jc w:val="both"/>
        <w:rPr>
          <w:sz w:val="28"/>
        </w:rPr>
      </w:pPr>
      <w:r w:rsidRPr="00DE576F">
        <w:rPr>
          <w:sz w:val="28"/>
        </w:rPr>
        <w:t xml:space="preserve">"60655 Проведение обучения по дополнительным профессиональным программам с использованием мер государственной поддержки для получения новых </w:t>
      </w:r>
      <w:r w:rsidRPr="00DE576F">
        <w:rPr>
          <w:sz w:val="28"/>
        </w:rPr>
        <w:lastRenderedPageBreak/>
        <w:t xml:space="preserve">востребованных на рынке труда цифровых компетенций и обеспечение достижения отдельных результатов федерального проекта "Кадры для цифровой экономики" </w:t>
      </w:r>
      <w:r w:rsidR="00F364F8" w:rsidRPr="00DE576F">
        <w:rPr>
          <w:sz w:val="28"/>
        </w:rPr>
        <w:t xml:space="preserve">                   </w:t>
      </w:r>
      <w:r w:rsidRPr="00DE576F">
        <w:rPr>
          <w:sz w:val="28"/>
        </w:rPr>
        <w:t>на базе автономной некоммерческой организации "Университет Национальной технологической инициативы 2035"</w:t>
      </w:r>
    </w:p>
    <w:p w:rsidR="00CF7599" w:rsidRPr="00DE576F" w:rsidRDefault="00CF7599" w:rsidP="00CF7599">
      <w:pPr>
        <w:tabs>
          <w:tab w:val="center" w:pos="4677"/>
          <w:tab w:val="right" w:pos="9355"/>
        </w:tabs>
        <w:spacing w:before="0" w:after="0"/>
        <w:ind w:firstLine="709"/>
        <w:contextualSpacing w:val="0"/>
        <w:jc w:val="both"/>
        <w:rPr>
          <w:sz w:val="28"/>
        </w:rPr>
      </w:pPr>
      <w:r w:rsidRPr="00DE576F">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обучения по дополнительным профессиональным программам с использованием мер государственной поддержки для получения новых востребованных на рынке труда цифровых компетенций </w:t>
      </w:r>
      <w:r w:rsidR="00F364F8" w:rsidRPr="00DE576F">
        <w:rPr>
          <w:sz w:val="28"/>
        </w:rPr>
        <w:t xml:space="preserve">                            </w:t>
      </w:r>
      <w:r w:rsidRPr="00DE576F">
        <w:rPr>
          <w:sz w:val="28"/>
        </w:rPr>
        <w:t>и обеспечение достижения отдельных результатов федерального проекта                  "Кадры для цифровой экономики" на базе автономной некоммерческой организации "Университет Национальной технологической инициативы 2035";".</w:t>
      </w:r>
    </w:p>
    <w:p w:rsidR="00596EF5" w:rsidRPr="00DE576F" w:rsidRDefault="00427D3A" w:rsidP="00CF7599">
      <w:pPr>
        <w:tabs>
          <w:tab w:val="center" w:pos="4677"/>
          <w:tab w:val="right" w:pos="9355"/>
        </w:tabs>
        <w:spacing w:before="0" w:after="0"/>
        <w:ind w:firstLine="709"/>
        <w:contextualSpacing w:val="0"/>
        <w:jc w:val="both"/>
        <w:rPr>
          <w:sz w:val="28"/>
        </w:rPr>
      </w:pPr>
      <w:r w:rsidRPr="00DE576F">
        <w:rPr>
          <w:sz w:val="28"/>
        </w:rPr>
        <w:t>9</w:t>
      </w:r>
      <w:r w:rsidR="00596EF5" w:rsidRPr="00DE576F">
        <w:rPr>
          <w:sz w:val="28"/>
        </w:rPr>
        <w:t>. Пункт 2 приложения № 17</w:t>
      </w:r>
      <w:r w:rsidR="006F6FA8" w:rsidRPr="00DE576F">
        <w:rPr>
          <w:sz w:val="28"/>
        </w:rPr>
        <w:t xml:space="preserve"> дополнить направлением расходов следующего содержания:</w:t>
      </w:r>
    </w:p>
    <w:p w:rsidR="006F6FA8" w:rsidRPr="00DE576F" w:rsidRDefault="006F6FA8" w:rsidP="00CF7599">
      <w:pPr>
        <w:tabs>
          <w:tab w:val="center" w:pos="4677"/>
          <w:tab w:val="right" w:pos="9355"/>
        </w:tabs>
        <w:spacing w:before="0" w:after="0"/>
        <w:ind w:firstLine="709"/>
        <w:contextualSpacing w:val="0"/>
        <w:jc w:val="both"/>
        <w:rPr>
          <w:sz w:val="28"/>
        </w:rPr>
      </w:pPr>
      <w:r w:rsidRPr="00DE576F">
        <w:rPr>
          <w:sz w:val="28"/>
        </w:rPr>
        <w:t xml:space="preserve">"66861 Осуществление автономной некоммерческой организацией "Центр компетенций по </w:t>
      </w:r>
      <w:proofErr w:type="spellStart"/>
      <w:r w:rsidRPr="00DE576F">
        <w:rPr>
          <w:sz w:val="28"/>
        </w:rPr>
        <w:t>импортозамещению</w:t>
      </w:r>
      <w:proofErr w:type="spellEnd"/>
      <w:r w:rsidRPr="00DE576F">
        <w:rPr>
          <w:sz w:val="28"/>
        </w:rPr>
        <w:t xml:space="preserve"> в сфере информационно-коммуникационных технологий" поддерживающих работ, предусмотренных "дорожной картой" развития высокотехнологичной области "Новое индустриальное программное обеспечение" </w:t>
      </w:r>
      <w:r w:rsidR="00C973F6" w:rsidRPr="00DE576F">
        <w:rPr>
          <w:sz w:val="28"/>
        </w:rPr>
        <w:t xml:space="preserve">                  </w:t>
      </w:r>
      <w:r w:rsidRPr="00DE576F">
        <w:rPr>
          <w:sz w:val="28"/>
        </w:rPr>
        <w:t>на период до 2030 года</w:t>
      </w:r>
    </w:p>
    <w:p w:rsidR="006F6FA8" w:rsidRPr="00DE576F" w:rsidRDefault="006F6FA8" w:rsidP="006F6FA8">
      <w:pPr>
        <w:tabs>
          <w:tab w:val="center" w:pos="4677"/>
          <w:tab w:val="right" w:pos="9355"/>
        </w:tabs>
        <w:spacing w:before="0" w:after="0"/>
        <w:ind w:firstLine="709"/>
        <w:contextualSpacing w:val="0"/>
        <w:jc w:val="both"/>
        <w:rPr>
          <w:sz w:val="28"/>
        </w:rPr>
      </w:pPr>
      <w:r w:rsidRPr="00DE576F">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автономной </w:t>
      </w:r>
      <w:r w:rsidR="00C973F6" w:rsidRPr="00DE576F">
        <w:rPr>
          <w:sz w:val="28"/>
        </w:rPr>
        <w:t xml:space="preserve">                               </w:t>
      </w:r>
      <w:r w:rsidRPr="00DE576F">
        <w:rPr>
          <w:sz w:val="28"/>
        </w:rPr>
        <w:t xml:space="preserve">некоммерческой организацией "Центр компетенций по </w:t>
      </w:r>
      <w:proofErr w:type="spellStart"/>
      <w:r w:rsidRPr="00DE576F">
        <w:rPr>
          <w:sz w:val="28"/>
        </w:rPr>
        <w:t>импортозамещению</w:t>
      </w:r>
      <w:proofErr w:type="spellEnd"/>
      <w:r w:rsidRPr="00DE576F">
        <w:rPr>
          <w:sz w:val="28"/>
        </w:rPr>
        <w:t xml:space="preserve"> в сфере информационно-коммуникационных технологий" поддерживающих работ, предусмотренных "дорожной картой" развития высокотехнологичной области "Новое индустриальное программное обеспечение" на период до 2030 года".</w:t>
      </w:r>
    </w:p>
    <w:p w:rsidR="008055B3" w:rsidRPr="00DE576F" w:rsidRDefault="00427D3A" w:rsidP="00A90EEC">
      <w:pPr>
        <w:tabs>
          <w:tab w:val="center" w:pos="4677"/>
          <w:tab w:val="right" w:pos="9355"/>
        </w:tabs>
        <w:spacing w:before="0" w:after="0"/>
        <w:ind w:firstLine="709"/>
        <w:contextualSpacing w:val="0"/>
        <w:jc w:val="both"/>
        <w:rPr>
          <w:sz w:val="28"/>
        </w:rPr>
      </w:pPr>
      <w:r w:rsidRPr="00DE576F">
        <w:rPr>
          <w:sz w:val="28"/>
        </w:rPr>
        <w:t>10</w:t>
      </w:r>
      <w:r w:rsidR="00095192" w:rsidRPr="00DE576F">
        <w:rPr>
          <w:sz w:val="28"/>
        </w:rPr>
        <w:t xml:space="preserve">. </w:t>
      </w:r>
      <w:r w:rsidR="00845363" w:rsidRPr="00DE576F">
        <w:rPr>
          <w:sz w:val="28"/>
        </w:rPr>
        <w:t xml:space="preserve">В </w:t>
      </w:r>
      <w:r w:rsidR="00EE1FED" w:rsidRPr="00DE576F">
        <w:rPr>
          <w:sz w:val="28"/>
        </w:rPr>
        <w:t>приложени</w:t>
      </w:r>
      <w:r w:rsidR="00845363" w:rsidRPr="00DE576F">
        <w:rPr>
          <w:sz w:val="28"/>
        </w:rPr>
        <w:t>и</w:t>
      </w:r>
      <w:r w:rsidR="00EE1FED" w:rsidRPr="00DE576F">
        <w:rPr>
          <w:sz w:val="28"/>
        </w:rPr>
        <w:t xml:space="preserve"> № 18</w:t>
      </w:r>
      <w:r w:rsidR="008055B3" w:rsidRPr="00DE576F">
        <w:rPr>
          <w:sz w:val="28"/>
        </w:rPr>
        <w:t>:</w:t>
      </w:r>
    </w:p>
    <w:p w:rsidR="00845363" w:rsidRPr="00DE576F" w:rsidRDefault="00427D3A" w:rsidP="00A90EEC">
      <w:pPr>
        <w:tabs>
          <w:tab w:val="center" w:pos="4677"/>
          <w:tab w:val="right" w:pos="9355"/>
        </w:tabs>
        <w:spacing w:before="0" w:after="0"/>
        <w:ind w:firstLine="709"/>
        <w:contextualSpacing w:val="0"/>
        <w:jc w:val="both"/>
        <w:rPr>
          <w:sz w:val="28"/>
        </w:rPr>
      </w:pPr>
      <w:r w:rsidRPr="00DE576F">
        <w:rPr>
          <w:sz w:val="28"/>
        </w:rPr>
        <w:t>10</w:t>
      </w:r>
      <w:r w:rsidR="00845363" w:rsidRPr="00DE576F">
        <w:rPr>
          <w:sz w:val="28"/>
        </w:rPr>
        <w:t xml:space="preserve">.1. Пункт 1 дополнить </w:t>
      </w:r>
      <w:r w:rsidR="00034452" w:rsidRPr="00DE576F">
        <w:rPr>
          <w:sz w:val="28"/>
        </w:rPr>
        <w:t xml:space="preserve">направлениями </w:t>
      </w:r>
      <w:r w:rsidR="00845363" w:rsidRPr="00DE576F">
        <w:rPr>
          <w:sz w:val="28"/>
        </w:rPr>
        <w:t>расходов следующего содержания:</w:t>
      </w:r>
    </w:p>
    <w:p w:rsidR="00A90EEC" w:rsidRPr="00DE576F" w:rsidRDefault="008055B3" w:rsidP="00A90EEC">
      <w:pPr>
        <w:tabs>
          <w:tab w:val="center" w:pos="4677"/>
          <w:tab w:val="right" w:pos="9355"/>
        </w:tabs>
        <w:spacing w:before="0" w:after="0"/>
        <w:ind w:firstLine="709"/>
        <w:contextualSpacing w:val="0"/>
        <w:jc w:val="both"/>
        <w:rPr>
          <w:sz w:val="28"/>
        </w:rPr>
      </w:pPr>
      <w:r w:rsidRPr="00DE576F">
        <w:rPr>
          <w:sz w:val="28"/>
        </w:rPr>
        <w:lastRenderedPageBreak/>
        <w:t>"</w:t>
      </w:r>
      <w:r w:rsidR="00A90EEC" w:rsidRPr="00DE576F">
        <w:rPr>
          <w:sz w:val="28"/>
        </w:rPr>
        <w:t>73000 Создание универсальной цифровой платформы инвентаризации, учета     и контроля состояния всех видов энергоресурсов и имущественных комплексов государственной и муниципальной форм собственности</w:t>
      </w:r>
    </w:p>
    <w:p w:rsidR="008055B3" w:rsidRPr="00DE576F" w:rsidRDefault="00A90EEC" w:rsidP="00A90EEC">
      <w:pPr>
        <w:tabs>
          <w:tab w:val="center" w:pos="4677"/>
          <w:tab w:val="right" w:pos="9355"/>
        </w:tabs>
        <w:spacing w:before="0" w:after="0"/>
        <w:ind w:firstLine="709"/>
        <w:contextualSpacing w:val="0"/>
        <w:jc w:val="both"/>
        <w:rPr>
          <w:sz w:val="28"/>
        </w:rPr>
      </w:pPr>
      <w:r w:rsidRPr="00DE576F">
        <w:rPr>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универсальной цифровой платформы инвентаризации, учета и контроля состояния всех видов энергоресурсов                                           и имущественных комплексов государственной и муниципальной форм собственности;</w:t>
      </w:r>
      <w:r w:rsidR="008055B3" w:rsidRPr="00DE576F">
        <w:rPr>
          <w:sz w:val="28"/>
        </w:rPr>
        <w:t>"</w:t>
      </w:r>
      <w:r w:rsidR="00C52EE7" w:rsidRPr="00DE576F">
        <w:rPr>
          <w:sz w:val="28"/>
        </w:rPr>
        <w:t>;</w:t>
      </w:r>
    </w:p>
    <w:p w:rsidR="00034452" w:rsidRPr="00DE576F" w:rsidRDefault="00034452" w:rsidP="00034452">
      <w:pPr>
        <w:tabs>
          <w:tab w:val="center" w:pos="4677"/>
          <w:tab w:val="right" w:pos="9355"/>
        </w:tabs>
        <w:spacing w:before="0" w:after="0"/>
        <w:ind w:firstLine="709"/>
        <w:contextualSpacing w:val="0"/>
        <w:jc w:val="both"/>
        <w:rPr>
          <w:sz w:val="28"/>
        </w:rPr>
      </w:pPr>
      <w:r w:rsidRPr="00DE576F">
        <w:rPr>
          <w:sz w:val="28"/>
        </w:rPr>
        <w:t>"81200 Развитие федеральной государственной информационной системы "Единая информационно-аналитическая система "Федеральный орган                   регулирования - региональные органы регулирования - субъекты регулирования"</w:t>
      </w:r>
    </w:p>
    <w:p w:rsidR="00034452" w:rsidRPr="00DE576F" w:rsidRDefault="00034452" w:rsidP="00034452">
      <w:pPr>
        <w:tabs>
          <w:tab w:val="center" w:pos="4677"/>
          <w:tab w:val="right" w:pos="9355"/>
        </w:tabs>
        <w:spacing w:before="0" w:after="0"/>
        <w:ind w:firstLine="709"/>
        <w:contextualSpacing w:val="0"/>
        <w:jc w:val="both"/>
        <w:rPr>
          <w:sz w:val="28"/>
        </w:rPr>
      </w:pPr>
      <w:r w:rsidRPr="00DE576F">
        <w:rPr>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развитию федеральной государственной информационной системы "Единая информационно-аналитическая система "Федеральный орган регулирования - региональные органы                                         регулирования - субъекты регулирования";";</w:t>
      </w:r>
    </w:p>
    <w:p w:rsidR="00C52EE7" w:rsidRPr="00DE576F" w:rsidRDefault="00C52EE7" w:rsidP="00A90EEC">
      <w:pPr>
        <w:tabs>
          <w:tab w:val="center" w:pos="4677"/>
          <w:tab w:val="right" w:pos="9355"/>
        </w:tabs>
        <w:spacing w:before="0" w:after="0"/>
        <w:ind w:firstLine="709"/>
        <w:contextualSpacing w:val="0"/>
        <w:jc w:val="both"/>
        <w:rPr>
          <w:sz w:val="28"/>
        </w:rPr>
      </w:pPr>
      <w:r w:rsidRPr="00DE576F">
        <w:rPr>
          <w:sz w:val="28"/>
        </w:rPr>
        <w:t>"8450</w:t>
      </w:r>
      <w:r w:rsidRPr="00DE576F">
        <w:rPr>
          <w:sz w:val="28"/>
          <w:lang w:val="en-US"/>
        </w:rPr>
        <w:t>F</w:t>
      </w:r>
      <w:r w:rsidRPr="00DE576F">
        <w:rPr>
          <w:sz w:val="28"/>
        </w:rPr>
        <w:t xml:space="preserve"> Обеспечение предоставления цифровых сервисов для участников избирательного процесса за счет средств резервного фонда Правительства Российской Федерации</w:t>
      </w:r>
    </w:p>
    <w:p w:rsidR="00C52EE7" w:rsidRPr="00DE576F" w:rsidRDefault="00C52EE7" w:rsidP="00C52EE7">
      <w:pPr>
        <w:tabs>
          <w:tab w:val="center" w:pos="4677"/>
          <w:tab w:val="right" w:pos="9355"/>
        </w:tabs>
        <w:spacing w:before="0" w:after="0"/>
        <w:ind w:firstLine="709"/>
        <w:contextualSpacing w:val="0"/>
        <w:jc w:val="both"/>
        <w:rPr>
          <w:sz w:val="28"/>
        </w:rPr>
      </w:pPr>
      <w:r w:rsidRPr="00DE576F">
        <w:rPr>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предоставления цифровых сервисов для участников избирательного процесса за счет средств резервного фонда Правительства Российской Федерации;".</w:t>
      </w:r>
    </w:p>
    <w:p w:rsidR="00845363" w:rsidRPr="00DE576F" w:rsidRDefault="00427D3A" w:rsidP="00A90EEC">
      <w:pPr>
        <w:tabs>
          <w:tab w:val="center" w:pos="4677"/>
          <w:tab w:val="right" w:pos="9355"/>
        </w:tabs>
        <w:spacing w:before="0" w:after="0"/>
        <w:ind w:firstLine="709"/>
        <w:contextualSpacing w:val="0"/>
        <w:jc w:val="both"/>
        <w:rPr>
          <w:sz w:val="28"/>
        </w:rPr>
      </w:pPr>
      <w:r w:rsidRPr="00DE576F">
        <w:rPr>
          <w:sz w:val="28"/>
        </w:rPr>
        <w:t>10</w:t>
      </w:r>
      <w:r w:rsidR="00845363" w:rsidRPr="00DE576F">
        <w:rPr>
          <w:sz w:val="28"/>
        </w:rPr>
        <w:t>.2. Пункт 2 дополнить направлением расходов следующего содержания:</w:t>
      </w:r>
    </w:p>
    <w:p w:rsidR="00845363" w:rsidRPr="00DE576F" w:rsidRDefault="00845363" w:rsidP="00A90EEC">
      <w:pPr>
        <w:tabs>
          <w:tab w:val="center" w:pos="4677"/>
          <w:tab w:val="right" w:pos="9355"/>
        </w:tabs>
        <w:spacing w:before="0" w:after="0"/>
        <w:ind w:firstLine="709"/>
        <w:contextualSpacing w:val="0"/>
        <w:jc w:val="both"/>
        <w:rPr>
          <w:sz w:val="28"/>
        </w:rPr>
      </w:pPr>
      <w:r w:rsidRPr="00DE576F">
        <w:rPr>
          <w:sz w:val="28"/>
        </w:rPr>
        <w:t xml:space="preserve">"62676 </w:t>
      </w:r>
      <w:r w:rsidR="008C78F5" w:rsidRPr="00DE576F">
        <w:rPr>
          <w:sz w:val="28"/>
        </w:rPr>
        <w:t xml:space="preserve">Взнос в уставный капитал акционерного общества "Центр Биометрических Технологий", г. Москва, в целях обеспечения развития цифровых технологий идентификации и аутентификации, предусматривающего создание </w:t>
      </w:r>
      <w:r w:rsidR="008C78F5" w:rsidRPr="00DE576F">
        <w:rPr>
          <w:sz w:val="28"/>
        </w:rPr>
        <w:lastRenderedPageBreak/>
        <w:t>функциональных сервисов идентификации и (или) аутентификации с использованием единой биометрической системы, реализацию возможности регистрации и хранения нескольких активных биометрических образцов одной модальности, а также реализацию способа размещения биометрических персональных данных физических лиц в единой биометрической системе с использованием мобильного приложения</w:t>
      </w:r>
    </w:p>
    <w:p w:rsidR="008C78F5" w:rsidRPr="00DE576F" w:rsidRDefault="00C47100" w:rsidP="008C78F5">
      <w:pPr>
        <w:tabs>
          <w:tab w:val="center" w:pos="4677"/>
          <w:tab w:val="right" w:pos="9355"/>
        </w:tabs>
        <w:spacing w:before="0" w:after="0"/>
        <w:ind w:firstLine="709"/>
        <w:contextualSpacing w:val="0"/>
        <w:jc w:val="both"/>
        <w:rPr>
          <w:sz w:val="28"/>
        </w:rPr>
      </w:pPr>
      <w:r w:rsidRPr="00DE576F">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взноса в уставный капитал акционерного общества "Центр Биометрических Технологий", г. Москва, в целях обеспечения развития цифровых технологий идентификации и аутентификации, </w:t>
      </w:r>
      <w:r w:rsidR="00E325B3" w:rsidRPr="00DE576F">
        <w:rPr>
          <w:sz w:val="28"/>
        </w:rPr>
        <w:t xml:space="preserve">                     </w:t>
      </w:r>
      <w:r w:rsidRPr="00DE576F">
        <w:rPr>
          <w:sz w:val="28"/>
        </w:rPr>
        <w:t xml:space="preserve">в том числе на основе биометрических персональных данных с использованием единой биометрической системы, предусматривающего создание функциональных сервисов идентификации и (или) аутентификации с использованием единой биометрической системы в части обеспечения работы с наборами биометрических образцов одной модальности и (или) видеопотоками, реализацию возможности регистрации и хранения нескольких активных биометрических образцов одной модальности, а также реализацию способа размещения биометрических персональных данных физических лиц в единой биометрической системе </w:t>
      </w:r>
      <w:r w:rsidR="00E325B3" w:rsidRPr="00DE576F">
        <w:rPr>
          <w:sz w:val="28"/>
        </w:rPr>
        <w:t xml:space="preserve">                                     </w:t>
      </w:r>
      <w:r w:rsidRPr="00DE576F">
        <w:rPr>
          <w:sz w:val="28"/>
        </w:rPr>
        <w:t>с использованием мобильного приложения.</w:t>
      </w:r>
      <w:r w:rsidR="008C78F5" w:rsidRPr="00DE576F">
        <w:rPr>
          <w:sz w:val="28"/>
        </w:rPr>
        <w:t>".</w:t>
      </w:r>
    </w:p>
    <w:p w:rsidR="001C37C1" w:rsidRPr="00DE576F" w:rsidRDefault="00E07421" w:rsidP="007724C4">
      <w:pPr>
        <w:tabs>
          <w:tab w:val="center" w:pos="4677"/>
          <w:tab w:val="right" w:pos="9355"/>
        </w:tabs>
        <w:spacing w:before="0" w:after="0"/>
        <w:ind w:firstLine="709"/>
        <w:contextualSpacing w:val="0"/>
        <w:jc w:val="both"/>
        <w:rPr>
          <w:sz w:val="28"/>
        </w:rPr>
      </w:pPr>
      <w:r w:rsidRPr="00DE576F">
        <w:rPr>
          <w:sz w:val="28"/>
        </w:rPr>
        <w:t>1</w:t>
      </w:r>
      <w:r w:rsidR="00E325B3" w:rsidRPr="00DE576F">
        <w:rPr>
          <w:sz w:val="28"/>
        </w:rPr>
        <w:t>1</w:t>
      </w:r>
      <w:r w:rsidR="006137FC" w:rsidRPr="00DE576F">
        <w:rPr>
          <w:sz w:val="28"/>
        </w:rPr>
        <w:t xml:space="preserve">. </w:t>
      </w:r>
      <w:r w:rsidR="001C37C1" w:rsidRPr="00DE576F">
        <w:rPr>
          <w:sz w:val="28"/>
        </w:rPr>
        <w:t>В п</w:t>
      </w:r>
      <w:r w:rsidR="00E952F6" w:rsidRPr="00DE576F">
        <w:rPr>
          <w:sz w:val="28"/>
        </w:rPr>
        <w:t>ункт</w:t>
      </w:r>
      <w:r w:rsidR="001C37C1" w:rsidRPr="00DE576F">
        <w:rPr>
          <w:sz w:val="28"/>
        </w:rPr>
        <w:t>е</w:t>
      </w:r>
      <w:r w:rsidR="00E952F6" w:rsidRPr="00DE576F">
        <w:rPr>
          <w:sz w:val="28"/>
        </w:rPr>
        <w:t xml:space="preserve"> 2 приложения № 23</w:t>
      </w:r>
      <w:r w:rsidR="001C37C1" w:rsidRPr="00DE576F">
        <w:rPr>
          <w:sz w:val="28"/>
        </w:rPr>
        <w:t>:</w:t>
      </w:r>
    </w:p>
    <w:p w:rsidR="00E952F6" w:rsidRPr="00DE576F" w:rsidRDefault="001C37C1" w:rsidP="007724C4">
      <w:pPr>
        <w:tabs>
          <w:tab w:val="center" w:pos="4677"/>
          <w:tab w:val="right" w:pos="9355"/>
        </w:tabs>
        <w:spacing w:before="0" w:after="0"/>
        <w:ind w:firstLine="709"/>
        <w:contextualSpacing w:val="0"/>
        <w:jc w:val="both"/>
        <w:rPr>
          <w:sz w:val="28"/>
        </w:rPr>
      </w:pPr>
      <w:r w:rsidRPr="00DE576F">
        <w:rPr>
          <w:sz w:val="28"/>
        </w:rPr>
        <w:t>11.1.</w:t>
      </w:r>
      <w:r w:rsidR="00E952F6" w:rsidRPr="00DE576F">
        <w:rPr>
          <w:sz w:val="28"/>
        </w:rPr>
        <w:t xml:space="preserve"> </w:t>
      </w:r>
      <w:r w:rsidRPr="00DE576F">
        <w:rPr>
          <w:sz w:val="28"/>
        </w:rPr>
        <w:t xml:space="preserve">Дополнить </w:t>
      </w:r>
      <w:r w:rsidR="00E952F6" w:rsidRPr="00DE576F">
        <w:rPr>
          <w:sz w:val="28"/>
        </w:rPr>
        <w:t>направлени</w:t>
      </w:r>
      <w:r w:rsidR="00210293" w:rsidRPr="00DE576F">
        <w:rPr>
          <w:sz w:val="28"/>
        </w:rPr>
        <w:t>ями</w:t>
      </w:r>
      <w:r w:rsidR="00E952F6" w:rsidRPr="00DE576F">
        <w:rPr>
          <w:sz w:val="28"/>
        </w:rPr>
        <w:t xml:space="preserve"> расходов следующего содержания:</w:t>
      </w:r>
    </w:p>
    <w:p w:rsidR="00210293" w:rsidRPr="00DE576F" w:rsidRDefault="00210293" w:rsidP="00210293">
      <w:pPr>
        <w:tabs>
          <w:tab w:val="center" w:pos="4677"/>
          <w:tab w:val="right" w:pos="9355"/>
        </w:tabs>
        <w:spacing w:before="0" w:after="0"/>
        <w:ind w:firstLine="709"/>
        <w:contextualSpacing w:val="0"/>
        <w:jc w:val="both"/>
        <w:rPr>
          <w:sz w:val="28"/>
        </w:rPr>
      </w:pPr>
      <w:r w:rsidRPr="00DE576F">
        <w:rPr>
          <w:sz w:val="28"/>
        </w:rPr>
        <w:t>"5305</w:t>
      </w:r>
      <w:r w:rsidRPr="00DE576F">
        <w:rPr>
          <w:sz w:val="28"/>
          <w:lang w:val="en-US"/>
        </w:rPr>
        <w:t>F</w:t>
      </w:r>
      <w:r w:rsidRPr="00DE576F">
        <w:rPr>
          <w:sz w:val="28"/>
        </w:rPr>
        <w:t xml:space="preserve"> Создание новых мест в общеобразовательных организациях в связи </w:t>
      </w:r>
      <w:r w:rsidR="00F364F8" w:rsidRPr="00DE576F">
        <w:rPr>
          <w:sz w:val="28"/>
        </w:rPr>
        <w:t xml:space="preserve">                     </w:t>
      </w:r>
      <w:r w:rsidRPr="00DE576F">
        <w:rPr>
          <w:sz w:val="28"/>
        </w:rPr>
        <w:t>с ростом числа обучающихся, вызванным демографическим фактором, за счет средств резервного фонда Правительства Российской Федерации</w:t>
      </w:r>
    </w:p>
    <w:p w:rsidR="00210293" w:rsidRPr="00DE576F" w:rsidRDefault="00210293" w:rsidP="00210293">
      <w:pPr>
        <w:tabs>
          <w:tab w:val="center" w:pos="4677"/>
          <w:tab w:val="right" w:pos="9355"/>
        </w:tabs>
        <w:spacing w:before="0" w:after="0"/>
        <w:ind w:firstLine="709"/>
        <w:contextualSpacing w:val="0"/>
        <w:jc w:val="both"/>
        <w:rPr>
          <w:sz w:val="28"/>
        </w:rPr>
      </w:pPr>
      <w:r w:rsidRPr="00DE576F">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субъектов Российской Федерации на создание новых мест в общеобразовательных организациях в связи </w:t>
      </w:r>
      <w:r w:rsidR="00F364F8" w:rsidRPr="00DE576F">
        <w:rPr>
          <w:sz w:val="28"/>
        </w:rPr>
        <w:t xml:space="preserve">                       </w:t>
      </w:r>
      <w:r w:rsidRPr="00DE576F">
        <w:rPr>
          <w:sz w:val="28"/>
        </w:rPr>
        <w:t>с ростом числа обучающихся, вызванным демографическим фактором, за счет средств резервного фонда Правительства Российской Федерации;";</w:t>
      </w:r>
    </w:p>
    <w:p w:rsidR="00E952F6" w:rsidRPr="00DE576F" w:rsidRDefault="00E952F6" w:rsidP="00E952F6">
      <w:pPr>
        <w:tabs>
          <w:tab w:val="center" w:pos="4677"/>
          <w:tab w:val="right" w:pos="9355"/>
        </w:tabs>
        <w:spacing w:before="0" w:after="0"/>
        <w:ind w:firstLine="709"/>
        <w:contextualSpacing w:val="0"/>
        <w:jc w:val="both"/>
        <w:rPr>
          <w:sz w:val="28"/>
        </w:rPr>
      </w:pPr>
      <w:r w:rsidRPr="00DE576F">
        <w:rPr>
          <w:sz w:val="28"/>
        </w:rPr>
        <w:lastRenderedPageBreak/>
        <w:t>"5490</w:t>
      </w:r>
      <w:r w:rsidRPr="00DE576F">
        <w:rPr>
          <w:sz w:val="28"/>
          <w:lang w:val="en-US"/>
        </w:rPr>
        <w:t>F</w:t>
      </w:r>
      <w:r w:rsidRPr="00DE576F">
        <w:rPr>
          <w:sz w:val="28"/>
        </w:rPr>
        <w:t xml:space="preserve">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w:t>
      </w:r>
    </w:p>
    <w:p w:rsidR="00E952F6" w:rsidRPr="00DE576F" w:rsidRDefault="00E952F6" w:rsidP="00E952F6">
      <w:pPr>
        <w:tabs>
          <w:tab w:val="center" w:pos="4677"/>
          <w:tab w:val="right" w:pos="9355"/>
        </w:tabs>
        <w:spacing w:before="0" w:after="0"/>
        <w:ind w:firstLine="709"/>
        <w:contextualSpacing w:val="0"/>
        <w:jc w:val="both"/>
        <w:rPr>
          <w:sz w:val="28"/>
        </w:rPr>
      </w:pPr>
      <w:r w:rsidRPr="00DE576F">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субъектов Российской Федерации на реализацию мероприятий по ликвидации третьей смены обучения путем создания новых мест в общеобразовательных организациях, а также формированию условий для получения качественного общего образования за счет средств резервного фонда Правительства Российской Федерации;";</w:t>
      </w:r>
    </w:p>
    <w:p w:rsidR="0041310F" w:rsidRPr="00DE576F" w:rsidRDefault="0041310F" w:rsidP="0041310F">
      <w:pPr>
        <w:tabs>
          <w:tab w:val="center" w:pos="4677"/>
          <w:tab w:val="right" w:pos="9355"/>
        </w:tabs>
        <w:spacing w:before="0" w:after="0"/>
        <w:ind w:firstLine="709"/>
        <w:contextualSpacing w:val="0"/>
        <w:jc w:val="both"/>
        <w:rPr>
          <w:sz w:val="28"/>
        </w:rPr>
      </w:pPr>
      <w:r w:rsidRPr="00DE576F">
        <w:rPr>
          <w:sz w:val="28"/>
        </w:rPr>
        <w:t>"5520</w:t>
      </w:r>
      <w:r w:rsidRPr="00DE576F">
        <w:rPr>
          <w:sz w:val="28"/>
          <w:lang w:val="en-US"/>
        </w:rPr>
        <w:t>F</w:t>
      </w:r>
      <w:r w:rsidRPr="00DE576F">
        <w:rPr>
          <w:sz w:val="28"/>
        </w:rPr>
        <w:t xml:space="preserve"> Создание новых мест в общеобразовательных организациях за счет средств резервного фонда Правительства Российской Федерации</w:t>
      </w:r>
    </w:p>
    <w:p w:rsidR="0041310F" w:rsidRPr="00DE576F" w:rsidRDefault="0041310F" w:rsidP="0041310F">
      <w:pPr>
        <w:tabs>
          <w:tab w:val="center" w:pos="4677"/>
          <w:tab w:val="right" w:pos="9355"/>
        </w:tabs>
        <w:spacing w:before="0" w:after="0"/>
        <w:ind w:firstLine="709"/>
        <w:contextualSpacing w:val="0"/>
        <w:jc w:val="both"/>
        <w:rPr>
          <w:sz w:val="28"/>
        </w:rPr>
      </w:pPr>
      <w:r w:rsidRPr="00DE576F">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мероприятий по содействию созданию в субъектах Российской Федерации новых мест в общеобразовательных организациях за счет средств резервного фонда Правительства Российской Федерации.".</w:t>
      </w:r>
    </w:p>
    <w:p w:rsidR="001C37C1" w:rsidRPr="00DE576F" w:rsidRDefault="001C37C1" w:rsidP="0041310F">
      <w:pPr>
        <w:tabs>
          <w:tab w:val="center" w:pos="4677"/>
          <w:tab w:val="right" w:pos="9355"/>
        </w:tabs>
        <w:spacing w:before="0" w:after="0"/>
        <w:ind w:firstLine="709"/>
        <w:contextualSpacing w:val="0"/>
        <w:jc w:val="both"/>
        <w:rPr>
          <w:sz w:val="28"/>
        </w:rPr>
      </w:pPr>
      <w:r w:rsidRPr="00DE576F">
        <w:rPr>
          <w:sz w:val="28"/>
        </w:rPr>
        <w:t>11.2. В абзаце первом текста направления расходов "55200 Создание новых мест в общеобразовательных организациях" слово "субвенций" заменить словом "субсидий".</w:t>
      </w:r>
    </w:p>
    <w:p w:rsidR="00E17F2D" w:rsidRPr="00DE576F" w:rsidRDefault="00E07421" w:rsidP="0041310F">
      <w:pPr>
        <w:tabs>
          <w:tab w:val="center" w:pos="4677"/>
          <w:tab w:val="right" w:pos="9355"/>
        </w:tabs>
        <w:spacing w:before="0" w:after="0"/>
        <w:ind w:firstLine="709"/>
        <w:contextualSpacing w:val="0"/>
        <w:jc w:val="both"/>
        <w:rPr>
          <w:sz w:val="28"/>
        </w:rPr>
      </w:pPr>
      <w:r w:rsidRPr="00DE576F">
        <w:rPr>
          <w:sz w:val="28"/>
        </w:rPr>
        <w:t>1</w:t>
      </w:r>
      <w:r w:rsidR="00E325B3" w:rsidRPr="00DE576F">
        <w:rPr>
          <w:sz w:val="28"/>
        </w:rPr>
        <w:t>2</w:t>
      </w:r>
      <w:r w:rsidR="00E17F2D" w:rsidRPr="00DE576F">
        <w:rPr>
          <w:sz w:val="28"/>
        </w:rPr>
        <w:t>. В приложении</w:t>
      </w:r>
      <w:r w:rsidR="00C716AA" w:rsidRPr="00DE576F">
        <w:rPr>
          <w:sz w:val="28"/>
        </w:rPr>
        <w:t xml:space="preserve"> № 28</w:t>
      </w:r>
      <w:r w:rsidR="00E17F2D" w:rsidRPr="00DE576F">
        <w:rPr>
          <w:sz w:val="28"/>
        </w:rPr>
        <w:t>:</w:t>
      </w:r>
    </w:p>
    <w:p w:rsidR="00C716AA" w:rsidRPr="00DE576F" w:rsidRDefault="00E07421" w:rsidP="0041310F">
      <w:pPr>
        <w:tabs>
          <w:tab w:val="center" w:pos="4677"/>
          <w:tab w:val="right" w:pos="9355"/>
        </w:tabs>
        <w:spacing w:before="0" w:after="0"/>
        <w:ind w:firstLine="709"/>
        <w:contextualSpacing w:val="0"/>
        <w:jc w:val="both"/>
        <w:rPr>
          <w:sz w:val="28"/>
        </w:rPr>
      </w:pPr>
      <w:r w:rsidRPr="00DE576F">
        <w:rPr>
          <w:sz w:val="28"/>
        </w:rPr>
        <w:t>1</w:t>
      </w:r>
      <w:r w:rsidR="00E325B3" w:rsidRPr="00DE576F">
        <w:rPr>
          <w:sz w:val="28"/>
        </w:rPr>
        <w:t>2</w:t>
      </w:r>
      <w:r w:rsidR="00E17F2D" w:rsidRPr="00DE576F">
        <w:rPr>
          <w:sz w:val="28"/>
        </w:rPr>
        <w:t>.1. Пункт 1</w:t>
      </w:r>
      <w:r w:rsidR="00C716AA" w:rsidRPr="00DE576F">
        <w:rPr>
          <w:sz w:val="28"/>
        </w:rPr>
        <w:t xml:space="preserve"> дополнить направлением расходов следующего содержания:</w:t>
      </w:r>
    </w:p>
    <w:p w:rsidR="00C716AA" w:rsidRPr="00DE576F" w:rsidRDefault="00C954A5" w:rsidP="0041310F">
      <w:pPr>
        <w:tabs>
          <w:tab w:val="center" w:pos="4677"/>
          <w:tab w:val="right" w:pos="9355"/>
        </w:tabs>
        <w:spacing w:before="0" w:after="0"/>
        <w:ind w:firstLine="709"/>
        <w:contextualSpacing w:val="0"/>
        <w:jc w:val="both"/>
        <w:rPr>
          <w:sz w:val="28"/>
        </w:rPr>
      </w:pPr>
      <w:r w:rsidRPr="00DE576F">
        <w:rPr>
          <w:sz w:val="28"/>
        </w:rPr>
        <w:t>"4620</w:t>
      </w:r>
      <w:r w:rsidRPr="00DE576F">
        <w:rPr>
          <w:sz w:val="28"/>
          <w:lang w:val="en-US"/>
        </w:rPr>
        <w:t>R</w:t>
      </w:r>
      <w:r w:rsidRPr="00DE576F">
        <w:rPr>
          <w:sz w:val="28"/>
        </w:rPr>
        <w:t xml:space="preserve"> Организация и проведение конкурса управленцев "Лидеры возрождения" в отдельных субъектах Российской Федерации за счет средств резервного фонда Президента Российской Федерации</w:t>
      </w:r>
    </w:p>
    <w:p w:rsidR="00C954A5" w:rsidRPr="00DE576F" w:rsidRDefault="006A3DFB" w:rsidP="006A3DFB">
      <w:pPr>
        <w:tabs>
          <w:tab w:val="center" w:pos="4677"/>
          <w:tab w:val="right" w:pos="9355"/>
        </w:tabs>
        <w:spacing w:before="0" w:after="0"/>
        <w:ind w:firstLine="709"/>
        <w:contextualSpacing w:val="0"/>
        <w:jc w:val="both"/>
        <w:rPr>
          <w:sz w:val="28"/>
        </w:rPr>
      </w:pPr>
      <w:r w:rsidRPr="00DE576F">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w:t>
      </w:r>
      <w:r w:rsidR="006A2F0A" w:rsidRPr="00DE576F">
        <w:rPr>
          <w:sz w:val="28"/>
        </w:rPr>
        <w:t xml:space="preserve">на финансовое обеспечение мероприятий по организации и проведению </w:t>
      </w:r>
      <w:r w:rsidR="006A2F0A" w:rsidRPr="00DE576F">
        <w:rPr>
          <w:sz w:val="28"/>
        </w:rPr>
        <w:lastRenderedPageBreak/>
        <w:t xml:space="preserve">конкурса управленцев "Лидеры возрождения" в отдельных субъектах Российской Федерации, включая предоставление финалистам конкурса образовательных грантов и проведение обучения участников конкурса, отобранных из числа его победителей, </w:t>
      </w:r>
      <w:r w:rsidRPr="00DE576F">
        <w:rPr>
          <w:sz w:val="28"/>
        </w:rPr>
        <w:t xml:space="preserve"> за счет средств резервного фонда Президента Российской Федерации;".</w:t>
      </w:r>
    </w:p>
    <w:p w:rsidR="00E17F2D" w:rsidRPr="00DE576F" w:rsidRDefault="00E07421" w:rsidP="006A3DFB">
      <w:pPr>
        <w:tabs>
          <w:tab w:val="center" w:pos="4677"/>
          <w:tab w:val="right" w:pos="9355"/>
        </w:tabs>
        <w:spacing w:before="0" w:after="0"/>
        <w:ind w:firstLine="709"/>
        <w:contextualSpacing w:val="0"/>
        <w:jc w:val="both"/>
        <w:rPr>
          <w:sz w:val="28"/>
        </w:rPr>
      </w:pPr>
      <w:r w:rsidRPr="00DE576F">
        <w:rPr>
          <w:sz w:val="28"/>
        </w:rPr>
        <w:t>1</w:t>
      </w:r>
      <w:r w:rsidR="00E325B3" w:rsidRPr="00DE576F">
        <w:rPr>
          <w:sz w:val="28"/>
        </w:rPr>
        <w:t>2</w:t>
      </w:r>
      <w:r w:rsidR="00E17F2D" w:rsidRPr="00DE576F">
        <w:rPr>
          <w:sz w:val="28"/>
        </w:rPr>
        <w:t>.2. Пункт 2 дополнить направлением расходов следующего содержания:</w:t>
      </w:r>
    </w:p>
    <w:p w:rsidR="00E17F2D" w:rsidRPr="00DE576F" w:rsidRDefault="00E17F2D" w:rsidP="006A3DFB">
      <w:pPr>
        <w:tabs>
          <w:tab w:val="center" w:pos="4677"/>
          <w:tab w:val="right" w:pos="9355"/>
        </w:tabs>
        <w:spacing w:before="0" w:after="0"/>
        <w:ind w:firstLine="709"/>
        <w:contextualSpacing w:val="0"/>
        <w:jc w:val="both"/>
        <w:rPr>
          <w:sz w:val="28"/>
        </w:rPr>
      </w:pPr>
      <w:r w:rsidRPr="00DE576F">
        <w:rPr>
          <w:sz w:val="28"/>
        </w:rPr>
        <w:t xml:space="preserve">"64871 Государственная поддержка Общероссийского </w:t>
      </w:r>
      <w:r w:rsidR="00C973F6" w:rsidRPr="00DE576F">
        <w:rPr>
          <w:sz w:val="28"/>
        </w:rPr>
        <w:t xml:space="preserve">                                      </w:t>
      </w:r>
      <w:r w:rsidRPr="00DE576F">
        <w:rPr>
          <w:sz w:val="28"/>
        </w:rPr>
        <w:t xml:space="preserve">общественно-государственного движения детей и молодежи "Движение первых" </w:t>
      </w:r>
      <w:r w:rsidR="00C973F6" w:rsidRPr="00DE576F">
        <w:rPr>
          <w:sz w:val="28"/>
        </w:rPr>
        <w:t xml:space="preserve">             </w:t>
      </w:r>
      <w:r w:rsidRPr="00DE576F">
        <w:rPr>
          <w:sz w:val="28"/>
        </w:rPr>
        <w:t>в целях финансового обеспечения организации и проведения мероприятий в рамках Всероссийского проекта "Классные встречи" во всех субъектах Российской Федерации</w:t>
      </w:r>
    </w:p>
    <w:p w:rsidR="00E17F2D" w:rsidRPr="00DE576F" w:rsidRDefault="00E17F2D" w:rsidP="00E17F2D">
      <w:pPr>
        <w:tabs>
          <w:tab w:val="center" w:pos="4677"/>
          <w:tab w:val="right" w:pos="9355"/>
        </w:tabs>
        <w:spacing w:before="0" w:after="0"/>
        <w:ind w:firstLine="709"/>
        <w:contextualSpacing w:val="0"/>
        <w:jc w:val="both"/>
        <w:rPr>
          <w:sz w:val="28"/>
        </w:rPr>
      </w:pPr>
      <w:r w:rsidRPr="00DE576F">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Общероссийского </w:t>
      </w:r>
      <w:r w:rsidR="00C973F6" w:rsidRPr="00DE576F">
        <w:rPr>
          <w:sz w:val="28"/>
        </w:rPr>
        <w:t xml:space="preserve">                            </w:t>
      </w:r>
      <w:r w:rsidRPr="00DE576F">
        <w:rPr>
          <w:sz w:val="28"/>
        </w:rPr>
        <w:t xml:space="preserve">общественно-государственного движения детей и молодежи "Движение первых" </w:t>
      </w:r>
      <w:r w:rsidR="00C973F6" w:rsidRPr="00DE576F">
        <w:rPr>
          <w:sz w:val="28"/>
        </w:rPr>
        <w:t xml:space="preserve">                   </w:t>
      </w:r>
      <w:r w:rsidRPr="00DE576F">
        <w:rPr>
          <w:sz w:val="28"/>
        </w:rPr>
        <w:t>в целях финансового обеспечения организации и проведения мероприятий в рамках Всероссийского проекта "Классные встречи" во всех субъектах Российской Федерации</w:t>
      </w:r>
      <w:r w:rsidR="001B064B" w:rsidRPr="00DE576F">
        <w:rPr>
          <w:sz w:val="28"/>
        </w:rPr>
        <w:t>.</w:t>
      </w:r>
      <w:r w:rsidR="009A2E8B" w:rsidRPr="00DE576F">
        <w:rPr>
          <w:sz w:val="28"/>
        </w:rPr>
        <w:t>"</w:t>
      </w:r>
      <w:r w:rsidR="00F74538" w:rsidRPr="00DE576F">
        <w:rPr>
          <w:sz w:val="28"/>
        </w:rPr>
        <w:t>.</w:t>
      </w:r>
    </w:p>
    <w:p w:rsidR="00531A8B" w:rsidRPr="00DE576F" w:rsidRDefault="00E07421" w:rsidP="00A70A1F">
      <w:pPr>
        <w:tabs>
          <w:tab w:val="center" w:pos="4677"/>
          <w:tab w:val="right" w:pos="9355"/>
        </w:tabs>
        <w:spacing w:before="0" w:after="0"/>
        <w:ind w:firstLine="709"/>
        <w:contextualSpacing w:val="0"/>
        <w:jc w:val="both"/>
        <w:rPr>
          <w:sz w:val="28"/>
        </w:rPr>
      </w:pPr>
      <w:r w:rsidRPr="00DE576F">
        <w:rPr>
          <w:sz w:val="28"/>
        </w:rPr>
        <w:t>1</w:t>
      </w:r>
      <w:r w:rsidR="00E325B3" w:rsidRPr="00DE576F">
        <w:rPr>
          <w:sz w:val="28"/>
        </w:rPr>
        <w:t>3</w:t>
      </w:r>
      <w:r w:rsidR="006137FC" w:rsidRPr="00DE576F">
        <w:rPr>
          <w:sz w:val="28"/>
        </w:rPr>
        <w:t xml:space="preserve">. </w:t>
      </w:r>
      <w:r w:rsidR="00531A8B" w:rsidRPr="00DE576F">
        <w:rPr>
          <w:sz w:val="28"/>
        </w:rPr>
        <w:t>В приложении № 29:</w:t>
      </w:r>
    </w:p>
    <w:p w:rsidR="00531A8B" w:rsidRPr="00DE576F" w:rsidRDefault="00531A8B" w:rsidP="00A70A1F">
      <w:pPr>
        <w:tabs>
          <w:tab w:val="center" w:pos="4677"/>
          <w:tab w:val="right" w:pos="9355"/>
        </w:tabs>
        <w:spacing w:before="0" w:after="0"/>
        <w:ind w:firstLine="709"/>
        <w:contextualSpacing w:val="0"/>
        <w:jc w:val="both"/>
        <w:rPr>
          <w:sz w:val="28"/>
        </w:rPr>
      </w:pPr>
      <w:r w:rsidRPr="00DE576F">
        <w:rPr>
          <w:sz w:val="28"/>
        </w:rPr>
        <w:t>13.1. Пункт 1 дополнить направлением расходов следующего содержания:</w:t>
      </w:r>
    </w:p>
    <w:p w:rsidR="00531A8B" w:rsidRPr="00DE576F" w:rsidRDefault="00531A8B" w:rsidP="00531A8B">
      <w:pPr>
        <w:tabs>
          <w:tab w:val="center" w:pos="4677"/>
          <w:tab w:val="right" w:pos="9355"/>
        </w:tabs>
        <w:spacing w:before="0" w:after="0"/>
        <w:ind w:firstLine="709"/>
        <w:contextualSpacing w:val="0"/>
        <w:jc w:val="both"/>
        <w:rPr>
          <w:sz w:val="28"/>
        </w:rPr>
      </w:pPr>
      <w:r w:rsidRPr="00DE576F">
        <w:rPr>
          <w:sz w:val="28"/>
        </w:rPr>
        <w:t>"74800 Методическое обеспечение и сопровождение деятельности советников директора по воспитанию и взаимодействию с детскими общественными объединениями в профессиональных образовательных организациях</w:t>
      </w:r>
    </w:p>
    <w:p w:rsidR="00531A8B" w:rsidRPr="00DE576F" w:rsidRDefault="00531A8B" w:rsidP="00531A8B">
      <w:pPr>
        <w:tabs>
          <w:tab w:val="center" w:pos="4677"/>
          <w:tab w:val="right" w:pos="9355"/>
        </w:tabs>
        <w:spacing w:before="0" w:after="0"/>
        <w:ind w:firstLine="709"/>
        <w:contextualSpacing w:val="0"/>
        <w:jc w:val="both"/>
        <w:rPr>
          <w:sz w:val="28"/>
        </w:rPr>
      </w:pPr>
      <w:r w:rsidRPr="00DE576F">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методическое обеспечение и сопровождение деятельности советников директора по воспитанию и взаимодействию с детскими общественными объединениями в профессиональных образовательных организациях;".</w:t>
      </w:r>
    </w:p>
    <w:p w:rsidR="00917E6C" w:rsidRPr="00DE576F" w:rsidRDefault="00531A8B" w:rsidP="00A70A1F">
      <w:pPr>
        <w:tabs>
          <w:tab w:val="center" w:pos="4677"/>
          <w:tab w:val="right" w:pos="9355"/>
        </w:tabs>
        <w:spacing w:before="0" w:after="0"/>
        <w:ind w:firstLine="709"/>
        <w:contextualSpacing w:val="0"/>
        <w:jc w:val="both"/>
        <w:rPr>
          <w:sz w:val="28"/>
        </w:rPr>
      </w:pPr>
      <w:r w:rsidRPr="00DE576F">
        <w:rPr>
          <w:sz w:val="28"/>
        </w:rPr>
        <w:t xml:space="preserve">13.2. </w:t>
      </w:r>
      <w:r w:rsidR="00917E6C" w:rsidRPr="00DE576F">
        <w:rPr>
          <w:sz w:val="28"/>
        </w:rPr>
        <w:t xml:space="preserve">Пункт 2 дополнить </w:t>
      </w:r>
      <w:r w:rsidR="00F74538" w:rsidRPr="00DE576F">
        <w:rPr>
          <w:sz w:val="28"/>
        </w:rPr>
        <w:t xml:space="preserve">направлениями </w:t>
      </w:r>
      <w:r w:rsidR="00917E6C" w:rsidRPr="00DE576F">
        <w:rPr>
          <w:sz w:val="28"/>
        </w:rPr>
        <w:t>расходов следующего содержания:</w:t>
      </w:r>
    </w:p>
    <w:p w:rsidR="00826E73" w:rsidRPr="00DE576F" w:rsidRDefault="00826E73" w:rsidP="00A70A1F">
      <w:pPr>
        <w:tabs>
          <w:tab w:val="center" w:pos="4677"/>
          <w:tab w:val="right" w:pos="9355"/>
        </w:tabs>
        <w:spacing w:before="0" w:after="0"/>
        <w:ind w:firstLine="709"/>
        <w:contextualSpacing w:val="0"/>
        <w:jc w:val="both"/>
        <w:rPr>
          <w:sz w:val="28"/>
        </w:rPr>
      </w:pPr>
      <w:r w:rsidRPr="00DE576F">
        <w:rPr>
          <w:sz w:val="28"/>
        </w:rPr>
        <w:t xml:space="preserve">"60893 Грант в форме субсидии Фонду Гуманитарных Проектов на финансовое обеспечение (возмещение) затрат, связанных с формированием экспозиций </w:t>
      </w:r>
      <w:r w:rsidRPr="00DE576F">
        <w:rPr>
          <w:sz w:val="28"/>
        </w:rPr>
        <w:lastRenderedPageBreak/>
        <w:t>мультимедийных исторических парков "Россия - Моя история", за счет средств резервного фонда Президента Российской Федерации</w:t>
      </w:r>
    </w:p>
    <w:p w:rsidR="00826E73" w:rsidRPr="00DE576F" w:rsidRDefault="00826E73" w:rsidP="00826E73">
      <w:pPr>
        <w:tabs>
          <w:tab w:val="center" w:pos="4677"/>
          <w:tab w:val="right" w:pos="9355"/>
        </w:tabs>
        <w:spacing w:before="0" w:after="0"/>
        <w:ind w:firstLine="709"/>
        <w:contextualSpacing w:val="0"/>
        <w:jc w:val="both"/>
        <w:rPr>
          <w:sz w:val="28"/>
        </w:rPr>
      </w:pPr>
      <w:r w:rsidRPr="00DE576F">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предоставление гранта в форме субсидии Фонду Гуманитарных Проектов на финансовое обеспечение (возмещение) затрат, связанных с формированием экспозиций мультимедийных исторических парков </w:t>
      </w:r>
      <w:r w:rsidR="00C973F6" w:rsidRPr="00DE576F">
        <w:rPr>
          <w:sz w:val="28"/>
        </w:rPr>
        <w:t xml:space="preserve">                                    </w:t>
      </w:r>
      <w:r w:rsidRPr="00DE576F">
        <w:rPr>
          <w:sz w:val="28"/>
        </w:rPr>
        <w:t>"Россия - Моя история", за счет средств резервного фонда Президента Российской Федерации</w:t>
      </w:r>
      <w:r w:rsidR="00AE606C" w:rsidRPr="00DE576F">
        <w:rPr>
          <w:sz w:val="28"/>
        </w:rPr>
        <w:t>;</w:t>
      </w:r>
      <w:r w:rsidRPr="00DE576F">
        <w:rPr>
          <w:sz w:val="28"/>
        </w:rPr>
        <w:t>";</w:t>
      </w:r>
    </w:p>
    <w:p w:rsidR="00C17E8A" w:rsidRPr="00DE576F" w:rsidRDefault="00917E6C" w:rsidP="00C17E8A">
      <w:pPr>
        <w:tabs>
          <w:tab w:val="center" w:pos="4677"/>
          <w:tab w:val="right" w:pos="9355"/>
        </w:tabs>
        <w:spacing w:before="0" w:after="0"/>
        <w:ind w:firstLine="709"/>
        <w:contextualSpacing w:val="0"/>
        <w:jc w:val="both"/>
        <w:rPr>
          <w:sz w:val="28"/>
        </w:rPr>
      </w:pPr>
      <w:r w:rsidRPr="00DE576F">
        <w:rPr>
          <w:sz w:val="28"/>
        </w:rPr>
        <w:t>"</w:t>
      </w:r>
      <w:r w:rsidR="00C17E8A" w:rsidRPr="00DE576F">
        <w:rPr>
          <w:sz w:val="28"/>
        </w:rPr>
        <w:t>62533 Грант в форме субсидии автономной некоммерческой организации "Центр развития военно-спортивной подготовки и патриотического воспитания молодежи" на финансовое обеспечение реализации мероприятий, направленных на военно-спортивную подготовку и патриотическое воспитание молодежи, в том числе на компенсацию затрат, произведенных организацией в целях реализации указанных мероприятий до предоставления гранта в форме субсидии, за счет средств резервного фонда Правительства Российской Федерации</w:t>
      </w:r>
      <w:r w:rsidR="00C17E8A" w:rsidRPr="00DE576F" w:rsidDel="00202B62">
        <w:rPr>
          <w:sz w:val="28"/>
        </w:rPr>
        <w:t xml:space="preserve"> </w:t>
      </w:r>
    </w:p>
    <w:p w:rsidR="00B35AD6" w:rsidRPr="00DE576F" w:rsidRDefault="00C17E8A" w:rsidP="0002132B">
      <w:pPr>
        <w:tabs>
          <w:tab w:val="center" w:pos="4677"/>
          <w:tab w:val="right" w:pos="9355"/>
        </w:tabs>
        <w:spacing w:before="0" w:after="0"/>
        <w:ind w:firstLine="709"/>
        <w:contextualSpacing w:val="0"/>
        <w:jc w:val="both"/>
        <w:rPr>
          <w:sz w:val="28"/>
        </w:rPr>
      </w:pPr>
      <w:r w:rsidRPr="00DE576F">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предоставление гранта в форме субсидии автономной некоммерческой организации "Центр развития военно-спортивной подготовки </w:t>
      </w:r>
      <w:r w:rsidR="00F364F8" w:rsidRPr="00DE576F">
        <w:rPr>
          <w:sz w:val="28"/>
        </w:rPr>
        <w:t xml:space="preserve">                        </w:t>
      </w:r>
      <w:r w:rsidRPr="00DE576F">
        <w:rPr>
          <w:sz w:val="28"/>
        </w:rPr>
        <w:t>и патриотического воспитания молодежи" на финансовое обеспечение реализации мероприятий, направленных на военно-спортивную подготовку и патриотическое воспитание молодежи, в том числе на компенсацию затрат, произведенных организацией в целях реализации указанных мероприятий до предоставления гранта в форме субсидии, за счет средств резервного фонда Пра</w:t>
      </w:r>
      <w:r w:rsidR="00B35AD6" w:rsidRPr="00DE576F">
        <w:rPr>
          <w:sz w:val="28"/>
        </w:rPr>
        <w:t>вительства Российской Федерации</w:t>
      </w:r>
      <w:r w:rsidR="00AE606C" w:rsidRPr="00DE576F">
        <w:rPr>
          <w:sz w:val="28"/>
        </w:rPr>
        <w:t>;</w:t>
      </w:r>
      <w:r w:rsidR="00B35AD6" w:rsidRPr="00DE576F">
        <w:rPr>
          <w:sz w:val="28"/>
        </w:rPr>
        <w:t>";</w:t>
      </w:r>
    </w:p>
    <w:p w:rsidR="0002132B" w:rsidRPr="00DE576F" w:rsidRDefault="0002132B" w:rsidP="0002132B">
      <w:pPr>
        <w:tabs>
          <w:tab w:val="center" w:pos="4677"/>
          <w:tab w:val="right" w:pos="9355"/>
        </w:tabs>
        <w:spacing w:before="0" w:after="0"/>
        <w:ind w:firstLine="709"/>
        <w:contextualSpacing w:val="0"/>
        <w:jc w:val="both"/>
        <w:rPr>
          <w:sz w:val="28"/>
        </w:rPr>
      </w:pPr>
      <w:r w:rsidRPr="00DE576F">
        <w:rPr>
          <w:sz w:val="28"/>
        </w:rPr>
        <w:t xml:space="preserve">"64870 Государственная поддержка Общероссийского </w:t>
      </w:r>
      <w:r w:rsidR="00C973F6" w:rsidRPr="00DE576F">
        <w:rPr>
          <w:sz w:val="28"/>
        </w:rPr>
        <w:t xml:space="preserve">                                </w:t>
      </w:r>
      <w:r w:rsidRPr="00DE576F">
        <w:rPr>
          <w:sz w:val="28"/>
        </w:rPr>
        <w:t xml:space="preserve">общественно-государственного движения детей и молодежи "Движение первых" </w:t>
      </w:r>
      <w:r w:rsidR="00C973F6" w:rsidRPr="00DE576F">
        <w:rPr>
          <w:sz w:val="28"/>
        </w:rPr>
        <w:t xml:space="preserve">                  </w:t>
      </w:r>
      <w:r w:rsidRPr="00DE576F">
        <w:rPr>
          <w:sz w:val="28"/>
        </w:rPr>
        <w:t xml:space="preserve">в целях финансового обеспечения реализации комплекса мероприятий, направленных </w:t>
      </w:r>
      <w:r w:rsidRPr="00DE576F">
        <w:rPr>
          <w:sz w:val="28"/>
        </w:rPr>
        <w:lastRenderedPageBreak/>
        <w:t>на вовлечение отдельных категорий граждан и организаций в систему патриотического воспитания детей и молодежи</w:t>
      </w:r>
    </w:p>
    <w:p w:rsidR="0002132B" w:rsidRPr="00DE576F" w:rsidRDefault="0002132B" w:rsidP="00352509">
      <w:pPr>
        <w:tabs>
          <w:tab w:val="center" w:pos="4677"/>
          <w:tab w:val="right" w:pos="9355"/>
        </w:tabs>
        <w:spacing w:before="0" w:after="0"/>
        <w:ind w:firstLine="709"/>
        <w:contextualSpacing w:val="0"/>
        <w:jc w:val="both"/>
        <w:rPr>
          <w:sz w:val="28"/>
        </w:rPr>
      </w:pPr>
      <w:r w:rsidRPr="00DE576F">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Общероссийского </w:t>
      </w:r>
      <w:r w:rsidR="00C973F6" w:rsidRPr="00DE576F">
        <w:rPr>
          <w:sz w:val="28"/>
        </w:rPr>
        <w:t xml:space="preserve">                               </w:t>
      </w:r>
      <w:r w:rsidRPr="00DE576F">
        <w:rPr>
          <w:sz w:val="28"/>
        </w:rPr>
        <w:t xml:space="preserve">общественно-государственного движения детей и молодежи "Движение первых" </w:t>
      </w:r>
      <w:r w:rsidR="00C973F6" w:rsidRPr="00DE576F">
        <w:rPr>
          <w:sz w:val="28"/>
        </w:rPr>
        <w:t xml:space="preserve">                   </w:t>
      </w:r>
      <w:r w:rsidRPr="00DE576F">
        <w:rPr>
          <w:sz w:val="28"/>
        </w:rPr>
        <w:t>в целях финансового обеспечения реализации комплекса мероприятий, направленных на вовлечение отдельных категорий граждан и организаций в систему патриотического воспитания детей и молодежи</w:t>
      </w:r>
      <w:r w:rsidR="009A2E8B" w:rsidRPr="00DE576F">
        <w:rPr>
          <w:sz w:val="28"/>
        </w:rPr>
        <w:t>;</w:t>
      </w:r>
    </w:p>
    <w:p w:rsidR="009A2E8B" w:rsidRPr="00DE576F" w:rsidRDefault="009A2E8B" w:rsidP="00352509">
      <w:pPr>
        <w:tabs>
          <w:tab w:val="center" w:pos="4677"/>
          <w:tab w:val="right" w:pos="9355"/>
        </w:tabs>
        <w:spacing w:before="0" w:after="0"/>
        <w:ind w:firstLine="709"/>
        <w:contextualSpacing w:val="0"/>
        <w:jc w:val="both"/>
        <w:rPr>
          <w:sz w:val="28"/>
        </w:rPr>
      </w:pPr>
      <w:r w:rsidRPr="00DE576F">
        <w:rPr>
          <w:sz w:val="28"/>
        </w:rPr>
        <w:t xml:space="preserve">64872 </w:t>
      </w:r>
      <w:r w:rsidR="00193A12" w:rsidRPr="00DE576F">
        <w:rPr>
          <w:sz w:val="28"/>
        </w:rPr>
        <w:t>Гранты в форме субсидий юридическим лицам и индивидуальным предпринимателям на организацию и проведение проектной активности, направленной на воспитание, развитие и самореализацию детей и молодежи, организацию досуга детей и молодежи</w:t>
      </w:r>
    </w:p>
    <w:p w:rsidR="009A2E8B" w:rsidRPr="00DE576F" w:rsidRDefault="009A2E8B" w:rsidP="009A2E8B">
      <w:pPr>
        <w:tabs>
          <w:tab w:val="center" w:pos="4677"/>
          <w:tab w:val="right" w:pos="9355"/>
        </w:tabs>
        <w:spacing w:before="0" w:after="0"/>
        <w:ind w:firstLine="709"/>
        <w:contextualSpacing w:val="0"/>
        <w:jc w:val="both"/>
        <w:rPr>
          <w:sz w:val="28"/>
        </w:rPr>
      </w:pPr>
      <w:r w:rsidRPr="00DE576F">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предоставление </w:t>
      </w:r>
      <w:r w:rsidR="00193A12" w:rsidRPr="00DE576F">
        <w:rPr>
          <w:sz w:val="28"/>
        </w:rPr>
        <w:t>грантов в форме субсидий юридическим лицам и индивидуальным предпринимателям на организацию и проведение проектной активности, направленной на воспитание, развитие и самореализацию детей и молодежи, организацию досуга детей и молодежи</w:t>
      </w:r>
      <w:r w:rsidRPr="00DE576F">
        <w:rPr>
          <w:sz w:val="28"/>
        </w:rPr>
        <w:t>;</w:t>
      </w:r>
    </w:p>
    <w:p w:rsidR="00950D8E" w:rsidRPr="00DE576F" w:rsidRDefault="000E757C" w:rsidP="009A2E8B">
      <w:pPr>
        <w:tabs>
          <w:tab w:val="center" w:pos="4677"/>
          <w:tab w:val="right" w:pos="9355"/>
        </w:tabs>
        <w:spacing w:before="0" w:after="0"/>
        <w:ind w:firstLine="709"/>
        <w:contextualSpacing w:val="0"/>
        <w:jc w:val="both"/>
        <w:rPr>
          <w:sz w:val="28"/>
        </w:rPr>
      </w:pPr>
      <w:r w:rsidRPr="00DE576F">
        <w:rPr>
          <w:sz w:val="28"/>
        </w:rPr>
        <w:t xml:space="preserve">64873 </w:t>
      </w:r>
      <w:r w:rsidR="00950D8E" w:rsidRPr="00DE576F">
        <w:rPr>
          <w:sz w:val="28"/>
        </w:rPr>
        <w:t xml:space="preserve">Государственная поддержка региональных отделений Общероссийского общественно-государственного движения детей и молодежи "Движение первых" </w:t>
      </w:r>
      <w:r w:rsidR="00764D31" w:rsidRPr="00DE576F">
        <w:rPr>
          <w:sz w:val="28"/>
        </w:rPr>
        <w:t xml:space="preserve">                     </w:t>
      </w:r>
      <w:r w:rsidR="00950D8E" w:rsidRPr="00DE576F">
        <w:rPr>
          <w:sz w:val="28"/>
        </w:rPr>
        <w:t>в целях организации и проведения мероприятий, направленных на воспитание подрастающего поколения и формирование личности</w:t>
      </w:r>
    </w:p>
    <w:p w:rsidR="00950D8E" w:rsidRPr="00DE576F" w:rsidRDefault="000E757C" w:rsidP="000E757C">
      <w:pPr>
        <w:tabs>
          <w:tab w:val="center" w:pos="4677"/>
          <w:tab w:val="right" w:pos="9355"/>
        </w:tabs>
        <w:spacing w:before="0" w:after="0"/>
        <w:ind w:firstLine="709"/>
        <w:contextualSpacing w:val="0"/>
        <w:jc w:val="both"/>
        <w:rPr>
          <w:sz w:val="28"/>
        </w:rPr>
      </w:pPr>
      <w:r w:rsidRPr="00DE576F">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региональных отделений Общероссийского общественно-государственного движения детей и молодежи "Движение первых" в целях организации и проведения мероприятий, направленных на воспитание подрастающего поколения и формирование личности;</w:t>
      </w:r>
    </w:p>
    <w:p w:rsidR="00915E23" w:rsidRPr="00DE576F" w:rsidRDefault="00915E23" w:rsidP="000E757C">
      <w:pPr>
        <w:tabs>
          <w:tab w:val="center" w:pos="4677"/>
          <w:tab w:val="right" w:pos="9355"/>
        </w:tabs>
        <w:spacing w:before="0" w:after="0"/>
        <w:ind w:firstLine="709"/>
        <w:contextualSpacing w:val="0"/>
        <w:jc w:val="both"/>
        <w:rPr>
          <w:sz w:val="28"/>
        </w:rPr>
      </w:pPr>
      <w:r w:rsidRPr="00DE576F">
        <w:rPr>
          <w:sz w:val="28"/>
        </w:rPr>
        <w:lastRenderedPageBreak/>
        <w:t xml:space="preserve">64874 Государственная поддержка Общероссийского </w:t>
      </w:r>
      <w:r w:rsidR="00CE144C" w:rsidRPr="00DE576F">
        <w:rPr>
          <w:sz w:val="28"/>
        </w:rPr>
        <w:t xml:space="preserve">                                    </w:t>
      </w:r>
      <w:r w:rsidRPr="00DE576F">
        <w:rPr>
          <w:sz w:val="28"/>
        </w:rPr>
        <w:t xml:space="preserve">общественно-государственного движения детей и молодежи "Движение первых" </w:t>
      </w:r>
      <w:r w:rsidR="00CE144C" w:rsidRPr="00DE576F">
        <w:rPr>
          <w:sz w:val="28"/>
        </w:rPr>
        <w:t xml:space="preserve">             </w:t>
      </w:r>
      <w:r w:rsidRPr="00DE576F">
        <w:rPr>
          <w:sz w:val="28"/>
        </w:rPr>
        <w:t>в целях финансового обеспечения продвижения программы развития социальной активности учащихся начальных классов "Орлята России"</w:t>
      </w:r>
    </w:p>
    <w:p w:rsidR="00915E23" w:rsidRPr="00DE576F" w:rsidRDefault="00915E23" w:rsidP="00915E23">
      <w:pPr>
        <w:tabs>
          <w:tab w:val="center" w:pos="4677"/>
          <w:tab w:val="right" w:pos="9355"/>
        </w:tabs>
        <w:spacing w:before="0" w:after="0"/>
        <w:ind w:firstLine="709"/>
        <w:contextualSpacing w:val="0"/>
        <w:jc w:val="both"/>
        <w:rPr>
          <w:sz w:val="28"/>
        </w:rPr>
      </w:pPr>
      <w:r w:rsidRPr="00DE576F">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E144C" w:rsidRPr="00DE576F">
        <w:rPr>
          <w:sz w:val="28"/>
        </w:rPr>
        <w:t xml:space="preserve">                           </w:t>
      </w:r>
      <w:r w:rsidRPr="00DE576F">
        <w:rPr>
          <w:sz w:val="28"/>
        </w:rPr>
        <w:t xml:space="preserve">"Развитие образования" на государственную поддержку Общероссийского общественно-государственного движения детей и молодежи "Движение первых" </w:t>
      </w:r>
      <w:r w:rsidR="00CE144C" w:rsidRPr="00DE576F">
        <w:rPr>
          <w:sz w:val="28"/>
        </w:rPr>
        <w:t xml:space="preserve">               </w:t>
      </w:r>
      <w:r w:rsidRPr="00DE576F">
        <w:rPr>
          <w:sz w:val="28"/>
        </w:rPr>
        <w:t>в целях финансового обеспечения продвижения программы развития социальной активности учащихся начальных классов "Орлята России";</w:t>
      </w:r>
    </w:p>
    <w:p w:rsidR="0084026E" w:rsidRPr="00DE576F" w:rsidRDefault="0084026E" w:rsidP="00915E23">
      <w:pPr>
        <w:tabs>
          <w:tab w:val="center" w:pos="4677"/>
          <w:tab w:val="right" w:pos="9355"/>
        </w:tabs>
        <w:spacing w:before="0" w:after="0"/>
        <w:ind w:firstLine="709"/>
        <w:contextualSpacing w:val="0"/>
        <w:jc w:val="both"/>
        <w:rPr>
          <w:sz w:val="28"/>
        </w:rPr>
      </w:pPr>
      <w:r w:rsidRPr="00DE576F">
        <w:rPr>
          <w:sz w:val="28"/>
        </w:rPr>
        <w:t xml:space="preserve">64875 Государственная поддержка Общероссийского </w:t>
      </w:r>
      <w:r w:rsidR="00CE144C" w:rsidRPr="00DE576F">
        <w:rPr>
          <w:sz w:val="28"/>
        </w:rPr>
        <w:t xml:space="preserve">                                   </w:t>
      </w:r>
      <w:r w:rsidRPr="00DE576F">
        <w:rPr>
          <w:sz w:val="28"/>
        </w:rPr>
        <w:t xml:space="preserve">общественно-государственного движения детей и молодежи "Движение первых" </w:t>
      </w:r>
      <w:r w:rsidR="00CE144C" w:rsidRPr="00DE576F">
        <w:rPr>
          <w:sz w:val="28"/>
        </w:rPr>
        <w:t xml:space="preserve">                    </w:t>
      </w:r>
      <w:r w:rsidRPr="00DE576F">
        <w:rPr>
          <w:sz w:val="28"/>
        </w:rPr>
        <w:t xml:space="preserve">в целях финансового обеспечения проведения мероприятий, направленных </w:t>
      </w:r>
      <w:r w:rsidR="00CE144C" w:rsidRPr="00DE576F">
        <w:rPr>
          <w:sz w:val="28"/>
        </w:rPr>
        <w:t xml:space="preserve">                        </w:t>
      </w:r>
      <w:r w:rsidRPr="00DE576F">
        <w:rPr>
          <w:sz w:val="28"/>
        </w:rPr>
        <w:t>на развитие его кадрового потенциала</w:t>
      </w:r>
    </w:p>
    <w:p w:rsidR="0084026E" w:rsidRPr="00DE576F" w:rsidRDefault="0084026E" w:rsidP="0084026E">
      <w:pPr>
        <w:tabs>
          <w:tab w:val="center" w:pos="4677"/>
          <w:tab w:val="right" w:pos="9355"/>
        </w:tabs>
        <w:spacing w:before="0" w:after="0"/>
        <w:ind w:firstLine="709"/>
        <w:contextualSpacing w:val="0"/>
        <w:jc w:val="both"/>
        <w:rPr>
          <w:sz w:val="28"/>
        </w:rPr>
      </w:pPr>
      <w:r w:rsidRPr="00DE576F">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E144C" w:rsidRPr="00DE576F">
        <w:rPr>
          <w:sz w:val="28"/>
        </w:rPr>
        <w:t xml:space="preserve">                        </w:t>
      </w:r>
      <w:r w:rsidRPr="00DE576F">
        <w:rPr>
          <w:sz w:val="28"/>
        </w:rPr>
        <w:t xml:space="preserve">"Развитие образования" на государственную поддержку Общероссийского общественно-государственного движения детей и молодежи "Движение первых" </w:t>
      </w:r>
      <w:r w:rsidR="00CE144C" w:rsidRPr="00DE576F">
        <w:rPr>
          <w:sz w:val="28"/>
        </w:rPr>
        <w:t xml:space="preserve">                   </w:t>
      </w:r>
      <w:r w:rsidRPr="00DE576F">
        <w:rPr>
          <w:sz w:val="28"/>
        </w:rPr>
        <w:t xml:space="preserve">в целях финансового обеспечения проведения мероприятий, направленных </w:t>
      </w:r>
      <w:r w:rsidR="00F74538" w:rsidRPr="00DE576F">
        <w:rPr>
          <w:sz w:val="28"/>
        </w:rPr>
        <w:t xml:space="preserve">                                </w:t>
      </w:r>
      <w:r w:rsidRPr="00DE576F">
        <w:rPr>
          <w:sz w:val="28"/>
        </w:rPr>
        <w:t>на развитие его кадрового потенциала</w:t>
      </w:r>
      <w:r w:rsidR="004F5C63" w:rsidRPr="00DE576F">
        <w:rPr>
          <w:sz w:val="28"/>
        </w:rPr>
        <w:t>.</w:t>
      </w:r>
      <w:r w:rsidRPr="00DE576F">
        <w:rPr>
          <w:sz w:val="28"/>
        </w:rPr>
        <w:t>".</w:t>
      </w:r>
    </w:p>
    <w:p w:rsidR="00CF2AB3" w:rsidRPr="00DE576F" w:rsidRDefault="00E07421" w:rsidP="00A70A1F">
      <w:pPr>
        <w:tabs>
          <w:tab w:val="center" w:pos="4677"/>
          <w:tab w:val="right" w:pos="9355"/>
        </w:tabs>
        <w:spacing w:before="0" w:after="0"/>
        <w:ind w:firstLine="709"/>
        <w:contextualSpacing w:val="0"/>
        <w:jc w:val="both"/>
        <w:rPr>
          <w:sz w:val="28"/>
        </w:rPr>
      </w:pPr>
      <w:r w:rsidRPr="00DE576F">
        <w:rPr>
          <w:sz w:val="28"/>
        </w:rPr>
        <w:t>1</w:t>
      </w:r>
      <w:r w:rsidR="00E325B3" w:rsidRPr="00DE576F">
        <w:rPr>
          <w:sz w:val="28"/>
        </w:rPr>
        <w:t>4</w:t>
      </w:r>
      <w:r w:rsidR="00917E6C" w:rsidRPr="00DE576F">
        <w:rPr>
          <w:sz w:val="28"/>
        </w:rPr>
        <w:t xml:space="preserve">. </w:t>
      </w:r>
      <w:r w:rsidR="00CF2AB3" w:rsidRPr="00DE576F">
        <w:rPr>
          <w:sz w:val="28"/>
        </w:rPr>
        <w:t xml:space="preserve">Пункт </w:t>
      </w:r>
      <w:r w:rsidR="005230FB" w:rsidRPr="00DE576F">
        <w:rPr>
          <w:sz w:val="28"/>
        </w:rPr>
        <w:t xml:space="preserve">2 </w:t>
      </w:r>
      <w:r w:rsidR="00CF2AB3" w:rsidRPr="00DE576F">
        <w:rPr>
          <w:sz w:val="28"/>
        </w:rPr>
        <w:t xml:space="preserve">приложения № </w:t>
      </w:r>
      <w:r w:rsidR="005230FB" w:rsidRPr="00DE576F">
        <w:rPr>
          <w:sz w:val="28"/>
        </w:rPr>
        <w:t xml:space="preserve">30 </w:t>
      </w:r>
      <w:r w:rsidR="00CF2AB3" w:rsidRPr="00DE576F">
        <w:rPr>
          <w:sz w:val="28"/>
        </w:rPr>
        <w:t xml:space="preserve">дополнить </w:t>
      </w:r>
      <w:r w:rsidR="002D377D" w:rsidRPr="00DE576F">
        <w:rPr>
          <w:sz w:val="28"/>
        </w:rPr>
        <w:t xml:space="preserve">направлениями </w:t>
      </w:r>
      <w:r w:rsidR="00CF2AB3" w:rsidRPr="00DE576F">
        <w:rPr>
          <w:sz w:val="28"/>
        </w:rPr>
        <w:t>расходов следующего содержания:</w:t>
      </w:r>
    </w:p>
    <w:p w:rsidR="005230FB" w:rsidRPr="00DE576F" w:rsidRDefault="006A162E" w:rsidP="005230FB">
      <w:pPr>
        <w:tabs>
          <w:tab w:val="center" w:pos="4677"/>
          <w:tab w:val="right" w:pos="9355"/>
        </w:tabs>
        <w:spacing w:before="0" w:after="0"/>
        <w:ind w:firstLine="709"/>
        <w:contextualSpacing w:val="0"/>
        <w:jc w:val="both"/>
        <w:rPr>
          <w:sz w:val="28"/>
        </w:rPr>
      </w:pPr>
      <w:r w:rsidRPr="00DE576F">
        <w:rPr>
          <w:sz w:val="28"/>
        </w:rPr>
        <w:t>"</w:t>
      </w:r>
      <w:r w:rsidR="005230FB" w:rsidRPr="00DE576F">
        <w:rPr>
          <w:sz w:val="28"/>
        </w:rPr>
        <w:t>60369 Грант в форме субсидии автономной некоммерческой организации "Центр развития культурных инициатив" на финансовое обеспечение мероприятий</w:t>
      </w:r>
      <w:r w:rsidR="00F364F8" w:rsidRPr="00DE576F">
        <w:rPr>
          <w:sz w:val="28"/>
        </w:rPr>
        <w:t xml:space="preserve">             </w:t>
      </w:r>
      <w:r w:rsidR="005230FB" w:rsidRPr="00DE576F">
        <w:rPr>
          <w:sz w:val="28"/>
        </w:rPr>
        <w:t xml:space="preserve"> в целях создания и эксплуатации образовательного центра для молодых деятелей культуры и искусства "Арт-резиденция "Таврида" за счет средств резервного фонда Президента Российской Федерации</w:t>
      </w:r>
    </w:p>
    <w:p w:rsidR="002D377D" w:rsidRPr="00DE576F" w:rsidRDefault="005230FB" w:rsidP="005230FB">
      <w:pPr>
        <w:tabs>
          <w:tab w:val="center" w:pos="4677"/>
          <w:tab w:val="right" w:pos="9355"/>
        </w:tabs>
        <w:spacing w:before="0" w:after="0"/>
        <w:ind w:firstLine="709"/>
        <w:contextualSpacing w:val="0"/>
        <w:jc w:val="both"/>
        <w:rPr>
          <w:sz w:val="28"/>
        </w:rPr>
      </w:pPr>
      <w:r w:rsidRPr="00DE576F">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w:t>
      </w:r>
      <w:r w:rsidRPr="00DE576F">
        <w:rPr>
          <w:sz w:val="28"/>
        </w:rPr>
        <w:lastRenderedPageBreak/>
        <w:t xml:space="preserve">некоммерческой организации "Центр развития культурных инициатив"                                        на финансовое обеспечение мероприятий в целях создания и эксплуатации образовательного центра для молодых деятелей культуры и искусства </w:t>
      </w:r>
      <w:r w:rsidR="00F364F8" w:rsidRPr="00DE576F">
        <w:rPr>
          <w:sz w:val="28"/>
        </w:rPr>
        <w:t xml:space="preserve">                                     </w:t>
      </w:r>
      <w:r w:rsidRPr="00DE576F">
        <w:rPr>
          <w:sz w:val="28"/>
        </w:rPr>
        <w:t>"Арт-резиденция "Таврида" за счет средств резервного фонда Президента Российской Федерации;</w:t>
      </w:r>
      <w:r w:rsidR="006A162E" w:rsidRPr="00DE576F">
        <w:rPr>
          <w:sz w:val="28"/>
        </w:rPr>
        <w:t>"</w:t>
      </w:r>
      <w:r w:rsidR="002D377D" w:rsidRPr="00DE576F">
        <w:rPr>
          <w:sz w:val="28"/>
        </w:rPr>
        <w:t>;</w:t>
      </w:r>
    </w:p>
    <w:p w:rsidR="002D377D" w:rsidRPr="00DE576F" w:rsidRDefault="002D377D" w:rsidP="002D377D">
      <w:pPr>
        <w:tabs>
          <w:tab w:val="center" w:pos="4677"/>
          <w:tab w:val="right" w:pos="9355"/>
        </w:tabs>
        <w:spacing w:before="0" w:after="0"/>
        <w:ind w:firstLine="709"/>
        <w:contextualSpacing w:val="0"/>
        <w:jc w:val="both"/>
        <w:rPr>
          <w:sz w:val="28"/>
        </w:rPr>
      </w:pPr>
      <w:r w:rsidRPr="00DE576F">
        <w:rPr>
          <w:sz w:val="28"/>
        </w:rPr>
        <w:t>"6085</w:t>
      </w:r>
      <w:r w:rsidRPr="00DE576F">
        <w:rPr>
          <w:sz w:val="28"/>
          <w:lang w:val="en-US"/>
        </w:rPr>
        <w:t>R</w:t>
      </w:r>
      <w:r w:rsidRPr="00DE576F">
        <w:rPr>
          <w:sz w:val="28"/>
        </w:rPr>
        <w:t xml:space="preserve"> Государственная    поддержка    Общероссийской                                     общественно-государственной просветительской организации "Российское общество "Знание" в целях организации и проведения мероприятий по просветительской деятельности экспертов, деятелей науки и культуры, выдающихся ученых, спортсменов, общественных и государственных деятелей и представителей </w:t>
      </w:r>
      <w:r w:rsidR="00966C8D" w:rsidRPr="00DE576F">
        <w:rPr>
          <w:sz w:val="28"/>
        </w:rPr>
        <w:t xml:space="preserve">                 </w:t>
      </w:r>
      <w:r w:rsidRPr="00DE576F">
        <w:rPr>
          <w:sz w:val="28"/>
        </w:rPr>
        <w:t>бизнес-сообщества в субъектах Российской Федерации за счет средств резервного фонда Президента Российской Федерации</w:t>
      </w:r>
    </w:p>
    <w:p w:rsidR="00CF2AB3" w:rsidRPr="00DE576F" w:rsidRDefault="002D377D" w:rsidP="002D377D">
      <w:pPr>
        <w:tabs>
          <w:tab w:val="center" w:pos="4677"/>
          <w:tab w:val="right" w:pos="9355"/>
        </w:tabs>
        <w:spacing w:before="0" w:after="0"/>
        <w:ind w:firstLine="709"/>
        <w:contextualSpacing w:val="0"/>
        <w:jc w:val="both"/>
        <w:rPr>
          <w:sz w:val="28"/>
        </w:rPr>
      </w:pPr>
      <w:r w:rsidRPr="00DE576F">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Общероссийской общественно-государственной просветительской организации "Российское общество "Знание" в целях организации и проведения мероприятий по просветительской деятельности экспертов, деятелей науки и культуры, выдающихся ученых, спортсменов, общественных и государственных деятелей и представителей бизнес-сообщества в субъектах Российской Федерации за счет средств резервного фонда Президента Российской Федерации;".</w:t>
      </w:r>
    </w:p>
    <w:p w:rsidR="00B33752" w:rsidRPr="00DE576F" w:rsidRDefault="00E07421" w:rsidP="0021144B">
      <w:pPr>
        <w:tabs>
          <w:tab w:val="center" w:pos="4677"/>
          <w:tab w:val="right" w:pos="9355"/>
        </w:tabs>
        <w:spacing w:before="0" w:after="0"/>
        <w:ind w:firstLine="709"/>
        <w:contextualSpacing w:val="0"/>
        <w:jc w:val="both"/>
        <w:rPr>
          <w:sz w:val="28"/>
        </w:rPr>
      </w:pPr>
      <w:r w:rsidRPr="00DE576F">
        <w:rPr>
          <w:sz w:val="28"/>
        </w:rPr>
        <w:t>1</w:t>
      </w:r>
      <w:r w:rsidR="00E325B3" w:rsidRPr="00DE576F">
        <w:rPr>
          <w:sz w:val="28"/>
        </w:rPr>
        <w:t>5</w:t>
      </w:r>
      <w:r w:rsidR="00B33752" w:rsidRPr="00DE576F">
        <w:rPr>
          <w:sz w:val="28"/>
        </w:rPr>
        <w:t>. Пункт 2 приложения № 50 дополнить направлением расходов следующего содержания:</w:t>
      </w:r>
    </w:p>
    <w:p w:rsidR="00B33752" w:rsidRPr="00DE576F" w:rsidRDefault="00B33752" w:rsidP="00B33752">
      <w:pPr>
        <w:tabs>
          <w:tab w:val="center" w:pos="4677"/>
          <w:tab w:val="right" w:pos="9355"/>
        </w:tabs>
        <w:spacing w:before="0" w:after="0"/>
        <w:ind w:firstLine="709"/>
        <w:contextualSpacing w:val="0"/>
        <w:jc w:val="both"/>
        <w:rPr>
          <w:sz w:val="28"/>
        </w:rPr>
      </w:pPr>
      <w:r w:rsidRPr="00DE576F">
        <w:rPr>
          <w:sz w:val="28"/>
        </w:rPr>
        <w:t xml:space="preserve">"53360 Государственная поддержка инвестиционных проектов путем </w:t>
      </w:r>
      <w:proofErr w:type="spellStart"/>
      <w:r w:rsidRPr="00DE576F">
        <w:rPr>
          <w:sz w:val="28"/>
        </w:rPr>
        <w:t>софинансирования</w:t>
      </w:r>
      <w:proofErr w:type="spellEnd"/>
      <w:r w:rsidRPr="00DE576F">
        <w:rPr>
          <w:sz w:val="28"/>
        </w:rPr>
        <w:t xml:space="preserve"> строительства (реконструкции) объектов обеспечивающей инфраструктуры с длительным сроком окупаемости</w:t>
      </w:r>
    </w:p>
    <w:p w:rsidR="00B33752" w:rsidRPr="00DE576F" w:rsidRDefault="00B33752" w:rsidP="00B33752">
      <w:pPr>
        <w:tabs>
          <w:tab w:val="center" w:pos="4677"/>
          <w:tab w:val="right" w:pos="9355"/>
        </w:tabs>
        <w:spacing w:before="0" w:after="0"/>
        <w:ind w:firstLine="709"/>
        <w:contextualSpacing w:val="0"/>
        <w:jc w:val="both"/>
        <w:rPr>
          <w:sz w:val="28"/>
        </w:rPr>
      </w:pPr>
      <w:r w:rsidRPr="00DE576F">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w:t>
      </w:r>
      <w:proofErr w:type="spellStart"/>
      <w:r w:rsidRPr="00DE576F">
        <w:rPr>
          <w:sz w:val="28"/>
        </w:rPr>
        <w:t>софинансирование</w:t>
      </w:r>
      <w:proofErr w:type="spellEnd"/>
      <w:r w:rsidRPr="00DE576F">
        <w:rPr>
          <w:sz w:val="28"/>
        </w:rPr>
        <w:t xml:space="preserve"> капитальных вложений в объекты государственной (муниципальной) собственности в рамках </w:t>
      </w:r>
      <w:r w:rsidRPr="00DE576F">
        <w:rPr>
          <w:sz w:val="28"/>
        </w:rPr>
        <w:lastRenderedPageBreak/>
        <w:t xml:space="preserve">государственной поддержки инвестиционных проектов путем </w:t>
      </w:r>
      <w:proofErr w:type="spellStart"/>
      <w:r w:rsidRPr="00DE576F">
        <w:rPr>
          <w:sz w:val="28"/>
        </w:rPr>
        <w:t>софинансирования</w:t>
      </w:r>
      <w:proofErr w:type="spellEnd"/>
      <w:r w:rsidRPr="00DE576F">
        <w:rPr>
          <w:sz w:val="28"/>
        </w:rPr>
        <w:t xml:space="preserve"> строительства (реконструкции) объектов обеспечивающей инфраструктуры</w:t>
      </w:r>
      <w:r w:rsidR="00F364F8" w:rsidRPr="00DE576F">
        <w:rPr>
          <w:sz w:val="28"/>
        </w:rPr>
        <w:t xml:space="preserve">                          </w:t>
      </w:r>
      <w:r w:rsidRPr="00DE576F">
        <w:rPr>
          <w:sz w:val="28"/>
        </w:rPr>
        <w:t xml:space="preserve"> с длительным сроком окупаемости;".</w:t>
      </w:r>
    </w:p>
    <w:p w:rsidR="00F519EB" w:rsidRPr="00DE576F" w:rsidRDefault="00E07421" w:rsidP="00B33752">
      <w:pPr>
        <w:tabs>
          <w:tab w:val="center" w:pos="4677"/>
          <w:tab w:val="right" w:pos="9355"/>
        </w:tabs>
        <w:spacing w:before="0" w:after="0"/>
        <w:ind w:firstLine="709"/>
        <w:contextualSpacing w:val="0"/>
        <w:jc w:val="both"/>
        <w:rPr>
          <w:sz w:val="28"/>
        </w:rPr>
      </w:pPr>
      <w:r w:rsidRPr="00DE576F">
        <w:rPr>
          <w:sz w:val="28"/>
        </w:rPr>
        <w:t>1</w:t>
      </w:r>
      <w:r w:rsidR="00E325B3" w:rsidRPr="00DE576F">
        <w:rPr>
          <w:sz w:val="28"/>
        </w:rPr>
        <w:t>6</w:t>
      </w:r>
      <w:r w:rsidR="00FA6DC6" w:rsidRPr="00DE576F">
        <w:rPr>
          <w:sz w:val="28"/>
        </w:rPr>
        <w:t xml:space="preserve">. </w:t>
      </w:r>
      <w:r w:rsidR="00F519EB" w:rsidRPr="00DE576F">
        <w:rPr>
          <w:sz w:val="28"/>
        </w:rPr>
        <w:t>Пункт 2 приложения № 51 дополнить направлением расходов следующего содержания:</w:t>
      </w:r>
    </w:p>
    <w:p w:rsidR="00F519EB" w:rsidRPr="00DE576F" w:rsidRDefault="00F519EB" w:rsidP="00F519EB">
      <w:pPr>
        <w:tabs>
          <w:tab w:val="center" w:pos="4677"/>
          <w:tab w:val="right" w:pos="9355"/>
        </w:tabs>
        <w:spacing w:before="0" w:after="0"/>
        <w:ind w:firstLine="709"/>
        <w:contextualSpacing w:val="0"/>
        <w:jc w:val="both"/>
        <w:rPr>
          <w:sz w:val="28"/>
        </w:rPr>
      </w:pPr>
      <w:r w:rsidRPr="00DE576F">
        <w:rPr>
          <w:sz w:val="28"/>
        </w:rPr>
        <w:t>"62761 Грант в форме субсидии автономной некоммерческой организации "Больше, чем путешествие" на финансовое обеспечение мероприятий в целях реализации программы гражданско-патриотического и общественно полезного молодежного туризма "Больше, чем путешествие"</w:t>
      </w:r>
    </w:p>
    <w:p w:rsidR="00F519EB" w:rsidRPr="00DE576F" w:rsidRDefault="00F519EB" w:rsidP="00F519EB">
      <w:pPr>
        <w:tabs>
          <w:tab w:val="center" w:pos="4677"/>
          <w:tab w:val="right" w:pos="9355"/>
        </w:tabs>
        <w:spacing w:before="0" w:after="0"/>
        <w:ind w:firstLine="709"/>
        <w:contextualSpacing w:val="0"/>
        <w:jc w:val="both"/>
        <w:rPr>
          <w:sz w:val="28"/>
        </w:rPr>
      </w:pPr>
      <w:r w:rsidRPr="00DE576F">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гранта в форме субсидии автономной некоммерческой организации "Больше, чем путешествие" на финансовое обеспечение мероприятий в целях реализации программы </w:t>
      </w:r>
      <w:r w:rsidR="009C7CEB">
        <w:rPr>
          <w:sz w:val="28"/>
        </w:rPr>
        <w:t xml:space="preserve">                                            </w:t>
      </w:r>
      <w:r w:rsidRPr="00DE576F">
        <w:rPr>
          <w:sz w:val="28"/>
        </w:rPr>
        <w:t>гражданско-патриотического и общественно полезного молодежного туризма "Больше, чем путешествие".".</w:t>
      </w:r>
    </w:p>
    <w:p w:rsidR="00E55832" w:rsidRPr="00DE576F" w:rsidRDefault="00F519EB" w:rsidP="00B33752">
      <w:pPr>
        <w:tabs>
          <w:tab w:val="center" w:pos="4677"/>
          <w:tab w:val="right" w:pos="9355"/>
        </w:tabs>
        <w:spacing w:before="0" w:after="0"/>
        <w:ind w:firstLine="709"/>
        <w:contextualSpacing w:val="0"/>
        <w:jc w:val="both"/>
        <w:rPr>
          <w:sz w:val="28"/>
        </w:rPr>
      </w:pPr>
      <w:r w:rsidRPr="00DE576F">
        <w:rPr>
          <w:sz w:val="28"/>
        </w:rPr>
        <w:t xml:space="preserve">17. </w:t>
      </w:r>
      <w:r w:rsidR="00E55832" w:rsidRPr="00DE576F">
        <w:rPr>
          <w:sz w:val="28"/>
        </w:rPr>
        <w:t xml:space="preserve">В пункте 1 приложения № 52 направление расходов "08700 Создание </w:t>
      </w:r>
      <w:r w:rsidR="009C7CEB">
        <w:rPr>
          <w:sz w:val="28"/>
        </w:rPr>
        <w:t xml:space="preserve">                       </w:t>
      </w:r>
      <w:r w:rsidR="00E55832" w:rsidRPr="00DE576F">
        <w:rPr>
          <w:sz w:val="28"/>
        </w:rPr>
        <w:t xml:space="preserve">и эксплуатация Единого федерального реестра </w:t>
      </w:r>
      <w:proofErr w:type="spellStart"/>
      <w:r w:rsidR="00E55832" w:rsidRPr="00DE576F">
        <w:rPr>
          <w:sz w:val="28"/>
        </w:rPr>
        <w:t>турагентов</w:t>
      </w:r>
      <w:proofErr w:type="spellEnd"/>
      <w:r w:rsidR="00E55832" w:rsidRPr="00DE576F">
        <w:rPr>
          <w:sz w:val="28"/>
        </w:rPr>
        <w:t xml:space="preserve"> в целях обеспечения повышения защиты интересов туристов и прозрачности турагентской деятельности" изложить в следующей редакции:</w:t>
      </w:r>
    </w:p>
    <w:p w:rsidR="00E55832" w:rsidRPr="00DE576F" w:rsidRDefault="00E55832" w:rsidP="00E55832">
      <w:pPr>
        <w:tabs>
          <w:tab w:val="center" w:pos="4677"/>
          <w:tab w:val="right" w:pos="9355"/>
        </w:tabs>
        <w:spacing w:before="0" w:after="0"/>
        <w:ind w:firstLine="709"/>
        <w:contextualSpacing w:val="0"/>
        <w:jc w:val="both"/>
        <w:rPr>
          <w:sz w:val="28"/>
        </w:rPr>
      </w:pPr>
      <w:r w:rsidRPr="00DE576F">
        <w:rPr>
          <w:sz w:val="28"/>
        </w:rPr>
        <w:t xml:space="preserve">"08700 Эксплуатация и развитие единого федерального реестра туроператоров, единого федерального реестра </w:t>
      </w:r>
      <w:proofErr w:type="spellStart"/>
      <w:r w:rsidRPr="00DE576F">
        <w:rPr>
          <w:sz w:val="28"/>
        </w:rPr>
        <w:t>турагентов</w:t>
      </w:r>
      <w:proofErr w:type="spellEnd"/>
      <w:r w:rsidRPr="00DE576F">
        <w:rPr>
          <w:sz w:val="28"/>
        </w:rPr>
        <w:t>, субагентов и реестра объектов туристской индустрии</w:t>
      </w:r>
    </w:p>
    <w:p w:rsidR="00E55832" w:rsidRPr="00DE576F" w:rsidRDefault="00E55832" w:rsidP="00E55832">
      <w:pPr>
        <w:tabs>
          <w:tab w:val="center" w:pos="4677"/>
          <w:tab w:val="right" w:pos="9355"/>
        </w:tabs>
        <w:spacing w:before="0" w:after="0"/>
        <w:ind w:firstLine="709"/>
        <w:contextualSpacing w:val="0"/>
        <w:jc w:val="both"/>
        <w:rPr>
          <w:sz w:val="28"/>
        </w:rPr>
      </w:pPr>
      <w:r w:rsidRPr="00DE576F">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на эксплуатацию и развитие единого федерального реестра туроператоров, единого федерального реестра </w:t>
      </w:r>
      <w:proofErr w:type="spellStart"/>
      <w:r w:rsidRPr="00DE576F">
        <w:rPr>
          <w:sz w:val="28"/>
        </w:rPr>
        <w:t>турагентов</w:t>
      </w:r>
      <w:proofErr w:type="spellEnd"/>
      <w:r w:rsidRPr="00DE576F">
        <w:rPr>
          <w:sz w:val="28"/>
        </w:rPr>
        <w:t>, субагентов и реестра объектов туристской индустрии;".</w:t>
      </w:r>
    </w:p>
    <w:p w:rsidR="00FA6DC6" w:rsidRPr="00DE576F" w:rsidRDefault="00E55832" w:rsidP="00B33752">
      <w:pPr>
        <w:tabs>
          <w:tab w:val="center" w:pos="4677"/>
          <w:tab w:val="right" w:pos="9355"/>
        </w:tabs>
        <w:spacing w:before="0" w:after="0"/>
        <w:ind w:firstLine="709"/>
        <w:contextualSpacing w:val="0"/>
        <w:jc w:val="both"/>
        <w:rPr>
          <w:sz w:val="28"/>
        </w:rPr>
      </w:pPr>
      <w:r w:rsidRPr="00DE576F">
        <w:rPr>
          <w:sz w:val="28"/>
        </w:rPr>
        <w:t xml:space="preserve">18. </w:t>
      </w:r>
      <w:r w:rsidR="00FA6DC6" w:rsidRPr="00DE576F">
        <w:rPr>
          <w:sz w:val="28"/>
        </w:rPr>
        <w:t>Пункт 2 приложения № 53 дополнить направлени</w:t>
      </w:r>
      <w:r w:rsidR="00A30AB0" w:rsidRPr="00DE576F">
        <w:rPr>
          <w:sz w:val="28"/>
        </w:rPr>
        <w:t>ями</w:t>
      </w:r>
      <w:r w:rsidR="00FA6DC6" w:rsidRPr="00DE576F">
        <w:rPr>
          <w:sz w:val="28"/>
        </w:rPr>
        <w:t xml:space="preserve"> расходов следующего содержания:</w:t>
      </w:r>
    </w:p>
    <w:p w:rsidR="00BB64B7" w:rsidRPr="00DE576F" w:rsidRDefault="00BB64B7" w:rsidP="00B33752">
      <w:pPr>
        <w:tabs>
          <w:tab w:val="center" w:pos="4677"/>
          <w:tab w:val="right" w:pos="9355"/>
        </w:tabs>
        <w:spacing w:before="0" w:after="0"/>
        <w:ind w:firstLine="709"/>
        <w:contextualSpacing w:val="0"/>
        <w:jc w:val="both"/>
        <w:rPr>
          <w:sz w:val="28"/>
        </w:rPr>
      </w:pPr>
      <w:r w:rsidRPr="00DE576F">
        <w:rPr>
          <w:sz w:val="28"/>
        </w:rPr>
        <w:lastRenderedPageBreak/>
        <w:t>"68924 Государственная поддержка автономной некоммерческой организации "Агентство развития профессионального мастерства (</w:t>
      </w:r>
      <w:proofErr w:type="spellStart"/>
      <w:r w:rsidRPr="00DE576F">
        <w:rPr>
          <w:sz w:val="28"/>
        </w:rPr>
        <w:t>Ворлдскиллс</w:t>
      </w:r>
      <w:proofErr w:type="spellEnd"/>
      <w:r w:rsidRPr="00DE576F">
        <w:rPr>
          <w:sz w:val="28"/>
        </w:rPr>
        <w:t xml:space="preserve"> Россия)" в целях обучения работников предприятий - участников национального проекта "Производительность труда" с использованием инфраструктуры "</w:t>
      </w:r>
      <w:proofErr w:type="spellStart"/>
      <w:r w:rsidRPr="00DE576F">
        <w:rPr>
          <w:sz w:val="28"/>
        </w:rPr>
        <w:t>Ворлдскиллс</w:t>
      </w:r>
      <w:proofErr w:type="spellEnd"/>
      <w:r w:rsidRPr="00DE576F">
        <w:rPr>
          <w:sz w:val="28"/>
        </w:rPr>
        <w:t>"</w:t>
      </w:r>
    </w:p>
    <w:p w:rsidR="00BB64B7" w:rsidRPr="00DE576F" w:rsidRDefault="00BB64B7" w:rsidP="00B3282D">
      <w:pPr>
        <w:tabs>
          <w:tab w:val="center" w:pos="4677"/>
          <w:tab w:val="right" w:pos="9355"/>
        </w:tabs>
        <w:spacing w:before="0" w:after="0"/>
        <w:ind w:firstLine="709"/>
        <w:contextualSpacing w:val="0"/>
        <w:jc w:val="both"/>
        <w:rPr>
          <w:sz w:val="28"/>
        </w:rPr>
      </w:pPr>
      <w:r w:rsidRPr="00DE576F">
        <w:rPr>
          <w:sz w:val="28"/>
        </w:rPr>
        <w:t xml:space="preserve">По данному направлению расходов отражаются расходы федерального бюджета в рамках государственной </w:t>
      </w:r>
      <w:r w:rsidR="00262BD2" w:rsidRPr="00DE576F">
        <w:rPr>
          <w:sz w:val="28"/>
        </w:rPr>
        <w:t>программы</w:t>
      </w:r>
      <w:r w:rsidRPr="00DE576F">
        <w:rPr>
          <w:sz w:val="28"/>
        </w:rPr>
        <w:t xml:space="preserve"> Российской Федерации "Экономическое развитие и инновационная экономика" на государственную поддержку</w:t>
      </w:r>
      <w:r w:rsidR="00B3282D" w:rsidRPr="00DE576F">
        <w:rPr>
          <w:sz w:val="28"/>
        </w:rPr>
        <w:t xml:space="preserve"> автономной некоммерческой организации "Агентство развития профессионального мастерства (</w:t>
      </w:r>
      <w:proofErr w:type="spellStart"/>
      <w:r w:rsidR="00B3282D" w:rsidRPr="00DE576F">
        <w:rPr>
          <w:sz w:val="28"/>
        </w:rPr>
        <w:t>Ворлдскиллс</w:t>
      </w:r>
      <w:proofErr w:type="spellEnd"/>
      <w:r w:rsidR="00B3282D" w:rsidRPr="00DE576F">
        <w:rPr>
          <w:sz w:val="28"/>
        </w:rPr>
        <w:t xml:space="preserve"> Россия)" в целях обучения работников предприятий - участников национального проекта "Производительность труда" </w:t>
      </w:r>
      <w:r w:rsidR="00CE144C" w:rsidRPr="00DE576F">
        <w:rPr>
          <w:sz w:val="28"/>
        </w:rPr>
        <w:t xml:space="preserve">                       </w:t>
      </w:r>
      <w:r w:rsidR="00B3282D" w:rsidRPr="00DE576F">
        <w:rPr>
          <w:sz w:val="28"/>
        </w:rPr>
        <w:t>с использованием инфраструктуры "</w:t>
      </w:r>
      <w:proofErr w:type="spellStart"/>
      <w:r w:rsidR="00B3282D" w:rsidRPr="00DE576F">
        <w:rPr>
          <w:sz w:val="28"/>
        </w:rPr>
        <w:t>Ворлдскиллс</w:t>
      </w:r>
      <w:proofErr w:type="spellEnd"/>
      <w:r w:rsidR="00B3282D" w:rsidRPr="00DE576F">
        <w:rPr>
          <w:sz w:val="28"/>
        </w:rPr>
        <w:t>"</w:t>
      </w:r>
      <w:r w:rsidRPr="00DE576F">
        <w:rPr>
          <w:sz w:val="28"/>
        </w:rPr>
        <w:t>;</w:t>
      </w:r>
    </w:p>
    <w:p w:rsidR="00FA6DC6" w:rsidRPr="00DE576F" w:rsidRDefault="00FA6DC6" w:rsidP="000C3A1A">
      <w:pPr>
        <w:tabs>
          <w:tab w:val="center" w:pos="4677"/>
          <w:tab w:val="right" w:pos="9355"/>
        </w:tabs>
        <w:spacing w:before="0" w:after="0"/>
        <w:ind w:firstLine="709"/>
        <w:contextualSpacing w:val="0"/>
        <w:jc w:val="both"/>
        <w:rPr>
          <w:sz w:val="28"/>
        </w:rPr>
      </w:pPr>
      <w:r w:rsidRPr="00DE576F">
        <w:rPr>
          <w:sz w:val="28"/>
        </w:rPr>
        <w:t>68925 Государственная поддержка автономной некоммерческой организации "Агентство развития профессионального мастерства (</w:t>
      </w:r>
      <w:proofErr w:type="spellStart"/>
      <w:r w:rsidRPr="00DE576F">
        <w:rPr>
          <w:sz w:val="28"/>
        </w:rPr>
        <w:t>Ворлдскиллс</w:t>
      </w:r>
      <w:proofErr w:type="spellEnd"/>
      <w:r w:rsidRPr="00DE576F">
        <w:rPr>
          <w:sz w:val="28"/>
        </w:rPr>
        <w:t xml:space="preserve"> Россия)" в целях формирования движения рационализаторов из числа работников </w:t>
      </w:r>
      <w:r w:rsidR="00CE144C" w:rsidRPr="00DE576F">
        <w:rPr>
          <w:sz w:val="28"/>
        </w:rPr>
        <w:t xml:space="preserve">                               </w:t>
      </w:r>
      <w:r w:rsidRPr="00DE576F">
        <w:rPr>
          <w:sz w:val="28"/>
        </w:rPr>
        <w:t>предприятий - участников национального проекта "Производительность труда", в том числе студентов образовательных организаций</w:t>
      </w:r>
    </w:p>
    <w:p w:rsidR="00FA6DC6" w:rsidRPr="00DE576F" w:rsidRDefault="00FA6DC6" w:rsidP="00FA6DC6">
      <w:pPr>
        <w:tabs>
          <w:tab w:val="center" w:pos="4677"/>
          <w:tab w:val="right" w:pos="9355"/>
        </w:tabs>
        <w:spacing w:before="0" w:after="0"/>
        <w:ind w:firstLine="709"/>
        <w:contextualSpacing w:val="0"/>
        <w:jc w:val="both"/>
        <w:rPr>
          <w:sz w:val="28"/>
        </w:rPr>
      </w:pPr>
      <w:r w:rsidRPr="00DE576F">
        <w:rPr>
          <w:sz w:val="28"/>
        </w:rPr>
        <w:t xml:space="preserve">По данному направлению расходов отражаются расходы федерального бюджета в рамках государственной </w:t>
      </w:r>
      <w:r w:rsidR="002D377D" w:rsidRPr="00DE576F">
        <w:rPr>
          <w:sz w:val="28"/>
        </w:rPr>
        <w:t>программы</w:t>
      </w:r>
      <w:r w:rsidRPr="00DE576F">
        <w:rPr>
          <w:sz w:val="28"/>
        </w:rPr>
        <w:t xml:space="preserve"> Российской Федерации "Экономическое развитие и инновационная экономика" на </w:t>
      </w:r>
      <w:r w:rsidR="00BB64B7" w:rsidRPr="00DE576F">
        <w:rPr>
          <w:sz w:val="28"/>
        </w:rPr>
        <w:t>г</w:t>
      </w:r>
      <w:r w:rsidRPr="00DE576F">
        <w:rPr>
          <w:sz w:val="28"/>
        </w:rPr>
        <w:t>осударственн</w:t>
      </w:r>
      <w:r w:rsidR="00BB64B7" w:rsidRPr="00DE576F">
        <w:rPr>
          <w:sz w:val="28"/>
        </w:rPr>
        <w:t>ую поддержку</w:t>
      </w:r>
      <w:r w:rsidRPr="00DE576F">
        <w:rPr>
          <w:sz w:val="28"/>
        </w:rPr>
        <w:t xml:space="preserve"> автономной некоммерческой организации "Агентство развития профессионального мастерства (</w:t>
      </w:r>
      <w:proofErr w:type="spellStart"/>
      <w:r w:rsidRPr="00DE576F">
        <w:rPr>
          <w:sz w:val="28"/>
        </w:rPr>
        <w:t>Ворлдскиллс</w:t>
      </w:r>
      <w:proofErr w:type="spellEnd"/>
      <w:r w:rsidRPr="00DE576F">
        <w:rPr>
          <w:sz w:val="28"/>
        </w:rPr>
        <w:t xml:space="preserve"> Россия)" в целях формирования движения рационализаторов из числа работников предприятий - участников национального проекта "Производительность труда", в том числе студентов образовательных организаций</w:t>
      </w:r>
      <w:r w:rsidR="00533996" w:rsidRPr="00DE576F">
        <w:rPr>
          <w:sz w:val="28"/>
        </w:rPr>
        <w:t>.</w:t>
      </w:r>
      <w:r w:rsidRPr="00DE576F">
        <w:rPr>
          <w:sz w:val="28"/>
        </w:rPr>
        <w:t>".</w:t>
      </w:r>
    </w:p>
    <w:p w:rsidR="00C10963" w:rsidRPr="00DE576F" w:rsidRDefault="00F519EB" w:rsidP="00C10963">
      <w:pPr>
        <w:tabs>
          <w:tab w:val="center" w:pos="4677"/>
          <w:tab w:val="right" w:pos="9355"/>
        </w:tabs>
        <w:spacing w:before="0" w:after="0"/>
        <w:ind w:firstLine="709"/>
        <w:contextualSpacing w:val="0"/>
        <w:jc w:val="both"/>
        <w:rPr>
          <w:sz w:val="28"/>
        </w:rPr>
      </w:pPr>
      <w:r w:rsidRPr="00DE576F">
        <w:rPr>
          <w:sz w:val="28"/>
        </w:rPr>
        <w:t>1</w:t>
      </w:r>
      <w:r w:rsidR="00143DB0" w:rsidRPr="00DE576F">
        <w:rPr>
          <w:sz w:val="28"/>
        </w:rPr>
        <w:t>9</w:t>
      </w:r>
      <w:r w:rsidR="00C10963" w:rsidRPr="00DE576F">
        <w:rPr>
          <w:sz w:val="28"/>
        </w:rPr>
        <w:t>. Пункт 2 приложения № 55 дополнить направлением расходов следующего содержания:</w:t>
      </w:r>
    </w:p>
    <w:p w:rsidR="00C10963" w:rsidRPr="00DE576F" w:rsidRDefault="00C10963" w:rsidP="00C10963">
      <w:pPr>
        <w:tabs>
          <w:tab w:val="center" w:pos="4677"/>
          <w:tab w:val="right" w:pos="9355"/>
        </w:tabs>
        <w:spacing w:before="0" w:after="0"/>
        <w:ind w:firstLine="709"/>
        <w:contextualSpacing w:val="0"/>
        <w:jc w:val="both"/>
        <w:rPr>
          <w:sz w:val="28"/>
        </w:rPr>
      </w:pPr>
      <w:r w:rsidRPr="00DE576F">
        <w:rPr>
          <w:sz w:val="28"/>
        </w:rPr>
        <w:t>"51910 Оснащение медицинских организаций передвижными медицинскими комплексами для оказания медицинской помощи жителям населенных пунктов</w:t>
      </w:r>
      <w:r w:rsidR="00F364F8" w:rsidRPr="00DE576F">
        <w:rPr>
          <w:sz w:val="28"/>
        </w:rPr>
        <w:t xml:space="preserve">                          </w:t>
      </w:r>
      <w:r w:rsidRPr="00DE576F">
        <w:rPr>
          <w:sz w:val="28"/>
        </w:rPr>
        <w:t xml:space="preserve"> с численностью населения до 100 человек</w:t>
      </w:r>
    </w:p>
    <w:p w:rsidR="00C10963" w:rsidRPr="00DE576F" w:rsidRDefault="00C10963" w:rsidP="00C10963">
      <w:pPr>
        <w:tabs>
          <w:tab w:val="center" w:pos="4677"/>
          <w:tab w:val="right" w:pos="9355"/>
        </w:tabs>
        <w:spacing w:before="0" w:after="0"/>
        <w:ind w:firstLine="709"/>
        <w:contextualSpacing w:val="0"/>
        <w:jc w:val="both"/>
        <w:rPr>
          <w:sz w:val="28"/>
        </w:rPr>
      </w:pPr>
      <w:r w:rsidRPr="00DE576F">
        <w:rPr>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на приобретение передвижных медицинских комплексов для оказания медицинской помощи жителям населенных пунктов с численностью населения до 100 человек;".</w:t>
      </w:r>
    </w:p>
    <w:p w:rsidR="00703D7C" w:rsidRPr="00DE576F" w:rsidRDefault="00143DB0" w:rsidP="0021144B">
      <w:pPr>
        <w:tabs>
          <w:tab w:val="center" w:pos="4677"/>
          <w:tab w:val="right" w:pos="9355"/>
        </w:tabs>
        <w:spacing w:before="0" w:after="0"/>
        <w:ind w:firstLine="709"/>
        <w:contextualSpacing w:val="0"/>
        <w:jc w:val="both"/>
        <w:rPr>
          <w:sz w:val="28"/>
        </w:rPr>
      </w:pPr>
      <w:r w:rsidRPr="00DE576F">
        <w:rPr>
          <w:sz w:val="28"/>
        </w:rPr>
        <w:t>20</w:t>
      </w:r>
      <w:r w:rsidR="00FF52B6" w:rsidRPr="00DE576F">
        <w:rPr>
          <w:sz w:val="28"/>
        </w:rPr>
        <w:t xml:space="preserve">. </w:t>
      </w:r>
      <w:r w:rsidR="00703D7C" w:rsidRPr="00DE576F">
        <w:rPr>
          <w:sz w:val="28"/>
        </w:rPr>
        <w:t>Пункт 2 приложения № 57 дополнить направлением расходов следующего содержания:</w:t>
      </w:r>
    </w:p>
    <w:p w:rsidR="00703D7C" w:rsidRPr="00DE576F" w:rsidRDefault="00703D7C" w:rsidP="00703D7C">
      <w:pPr>
        <w:tabs>
          <w:tab w:val="center" w:pos="4677"/>
          <w:tab w:val="right" w:pos="9355"/>
        </w:tabs>
        <w:spacing w:before="0" w:after="0"/>
        <w:ind w:firstLine="709"/>
        <w:contextualSpacing w:val="0"/>
        <w:jc w:val="both"/>
        <w:rPr>
          <w:sz w:val="28"/>
        </w:rPr>
      </w:pPr>
      <w:r w:rsidRPr="00DE576F">
        <w:rPr>
          <w:sz w:val="28"/>
        </w:rPr>
        <w:t>"5227F Новое строительство и реконструкция за счет средств резервного фонда Правительства Российской Федерации</w:t>
      </w:r>
    </w:p>
    <w:p w:rsidR="00703D7C" w:rsidRPr="00DE576F" w:rsidRDefault="00703D7C" w:rsidP="00703D7C">
      <w:pPr>
        <w:tabs>
          <w:tab w:val="center" w:pos="4677"/>
          <w:tab w:val="right" w:pos="9355"/>
        </w:tabs>
        <w:spacing w:before="0" w:after="0"/>
        <w:ind w:firstLine="709"/>
        <w:contextualSpacing w:val="0"/>
        <w:jc w:val="both"/>
        <w:rPr>
          <w:sz w:val="28"/>
        </w:rPr>
      </w:pPr>
      <w:r w:rsidRPr="00DE576F">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строительство и реконструкцию за счет средств резервного фонда Правительства Российской Федерации.".</w:t>
      </w:r>
    </w:p>
    <w:p w:rsidR="00633A56" w:rsidRPr="00DE576F" w:rsidRDefault="00F519EB" w:rsidP="0021144B">
      <w:pPr>
        <w:tabs>
          <w:tab w:val="center" w:pos="4677"/>
          <w:tab w:val="right" w:pos="9355"/>
        </w:tabs>
        <w:spacing w:before="0" w:after="0"/>
        <w:ind w:firstLine="709"/>
        <w:contextualSpacing w:val="0"/>
        <w:jc w:val="both"/>
        <w:rPr>
          <w:sz w:val="28"/>
        </w:rPr>
      </w:pPr>
      <w:r w:rsidRPr="00DE576F">
        <w:rPr>
          <w:sz w:val="28"/>
        </w:rPr>
        <w:t>2</w:t>
      </w:r>
      <w:r w:rsidR="00143DB0" w:rsidRPr="00DE576F">
        <w:rPr>
          <w:sz w:val="28"/>
        </w:rPr>
        <w:t>1</w:t>
      </w:r>
      <w:r w:rsidR="00633A56" w:rsidRPr="00DE576F">
        <w:rPr>
          <w:sz w:val="28"/>
        </w:rPr>
        <w:t>. Приложение № 58 дополнить направлени</w:t>
      </w:r>
      <w:r w:rsidR="009F1A1E" w:rsidRPr="00DE576F">
        <w:rPr>
          <w:sz w:val="28"/>
        </w:rPr>
        <w:t>ями</w:t>
      </w:r>
      <w:r w:rsidR="00633A56" w:rsidRPr="00DE576F">
        <w:rPr>
          <w:sz w:val="28"/>
        </w:rPr>
        <w:t xml:space="preserve"> расходов следующего содержания:</w:t>
      </w:r>
    </w:p>
    <w:p w:rsidR="009F1A1E" w:rsidRPr="00DE576F" w:rsidRDefault="009F1A1E" w:rsidP="009F1A1E">
      <w:pPr>
        <w:tabs>
          <w:tab w:val="center" w:pos="4677"/>
          <w:tab w:val="right" w:pos="9355"/>
        </w:tabs>
        <w:spacing w:before="0" w:after="0"/>
        <w:ind w:firstLine="709"/>
        <w:contextualSpacing w:val="0"/>
        <w:jc w:val="both"/>
        <w:rPr>
          <w:sz w:val="28"/>
        </w:rPr>
      </w:pPr>
      <w:r w:rsidRPr="00DE576F">
        <w:rPr>
          <w:sz w:val="28"/>
        </w:rPr>
        <w:t>"51700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p w:rsidR="009F1A1E" w:rsidRPr="00DE576F" w:rsidRDefault="009F1A1E" w:rsidP="009F1A1E">
      <w:pPr>
        <w:tabs>
          <w:tab w:val="center" w:pos="4677"/>
          <w:tab w:val="right" w:pos="9355"/>
        </w:tabs>
        <w:spacing w:before="0" w:after="0"/>
        <w:ind w:firstLine="709"/>
        <w:contextualSpacing w:val="0"/>
        <w:jc w:val="both"/>
        <w:rPr>
          <w:sz w:val="28"/>
        </w:rPr>
      </w:pPr>
      <w:r w:rsidRPr="00DE576F">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развитие </w:t>
      </w:r>
      <w:r w:rsidR="00F364F8" w:rsidRPr="00DE576F">
        <w:rPr>
          <w:sz w:val="28"/>
        </w:rPr>
        <w:t xml:space="preserve">                  </w:t>
      </w:r>
      <w:r w:rsidRPr="00DE576F">
        <w:rPr>
          <w:sz w:val="28"/>
        </w:rPr>
        <w:t>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в том числе на организационно-планировочные решения внутренних пространств, обеспечивающих комфортность пребывания детей;";</w:t>
      </w:r>
    </w:p>
    <w:p w:rsidR="00633A56" w:rsidRPr="00DE576F" w:rsidRDefault="00633A56" w:rsidP="00633A56">
      <w:pPr>
        <w:tabs>
          <w:tab w:val="center" w:pos="4677"/>
          <w:tab w:val="right" w:pos="9355"/>
        </w:tabs>
        <w:spacing w:before="0" w:after="0"/>
        <w:ind w:firstLine="709"/>
        <w:contextualSpacing w:val="0"/>
        <w:jc w:val="both"/>
        <w:rPr>
          <w:sz w:val="28"/>
        </w:rPr>
      </w:pPr>
      <w:r w:rsidRPr="00DE576F">
        <w:rPr>
          <w:sz w:val="28"/>
        </w:rPr>
        <w:t>"5246</w:t>
      </w:r>
      <w:r w:rsidRPr="00DE576F">
        <w:rPr>
          <w:sz w:val="28"/>
          <w:lang w:val="en-US"/>
        </w:rPr>
        <w:t>F</w:t>
      </w:r>
      <w:r w:rsidRPr="00DE576F">
        <w:rPr>
          <w:sz w:val="28"/>
        </w:rPr>
        <w:t xml:space="preserve"> Новое строительство или реконструкция детских больниц (</w:t>
      </w:r>
      <w:proofErr w:type="gramStart"/>
      <w:r w:rsidRPr="00DE576F">
        <w:rPr>
          <w:sz w:val="28"/>
        </w:rPr>
        <w:t xml:space="preserve">корпусов) </w:t>
      </w:r>
      <w:r w:rsidR="00F364F8" w:rsidRPr="00DE576F">
        <w:rPr>
          <w:sz w:val="28"/>
        </w:rPr>
        <w:t xml:space="preserve">  </w:t>
      </w:r>
      <w:proofErr w:type="gramEnd"/>
      <w:r w:rsidR="00F364F8" w:rsidRPr="00DE576F">
        <w:rPr>
          <w:sz w:val="28"/>
        </w:rPr>
        <w:t xml:space="preserve">                 </w:t>
      </w:r>
      <w:r w:rsidRPr="00DE576F">
        <w:rPr>
          <w:sz w:val="28"/>
        </w:rPr>
        <w:t>за счет средств резервного фонда Правительства Российской Федерации</w:t>
      </w:r>
    </w:p>
    <w:p w:rsidR="00633A56" w:rsidRPr="00DE576F" w:rsidRDefault="00633A56" w:rsidP="00633A56">
      <w:pPr>
        <w:tabs>
          <w:tab w:val="center" w:pos="4677"/>
          <w:tab w:val="right" w:pos="9355"/>
        </w:tabs>
        <w:spacing w:before="0" w:after="0"/>
        <w:ind w:firstLine="709"/>
        <w:contextualSpacing w:val="0"/>
        <w:jc w:val="both"/>
        <w:rPr>
          <w:sz w:val="28"/>
        </w:rPr>
      </w:pPr>
      <w:r w:rsidRPr="00DE576F">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новое строительство </w:t>
      </w:r>
      <w:r w:rsidRPr="00DE576F">
        <w:rPr>
          <w:sz w:val="28"/>
        </w:rPr>
        <w:lastRenderedPageBreak/>
        <w:t>или реконструкцию детских больниц (корпусов) за счет средств резервного фонда Правительства Российской Федерации.".</w:t>
      </w:r>
    </w:p>
    <w:p w:rsidR="00A30AB0" w:rsidRPr="00DE576F" w:rsidRDefault="00F519EB" w:rsidP="0021144B">
      <w:pPr>
        <w:tabs>
          <w:tab w:val="center" w:pos="4677"/>
          <w:tab w:val="right" w:pos="9355"/>
        </w:tabs>
        <w:spacing w:before="0" w:after="0"/>
        <w:ind w:firstLine="709"/>
        <w:contextualSpacing w:val="0"/>
        <w:jc w:val="both"/>
        <w:rPr>
          <w:sz w:val="28"/>
        </w:rPr>
      </w:pPr>
      <w:r w:rsidRPr="00DE576F">
        <w:rPr>
          <w:sz w:val="28"/>
        </w:rPr>
        <w:t>2</w:t>
      </w:r>
      <w:r w:rsidR="00143DB0" w:rsidRPr="00DE576F">
        <w:rPr>
          <w:sz w:val="28"/>
        </w:rPr>
        <w:t>2</w:t>
      </w:r>
      <w:r w:rsidR="006D25BA" w:rsidRPr="00DE576F">
        <w:rPr>
          <w:sz w:val="28"/>
        </w:rPr>
        <w:t xml:space="preserve">. </w:t>
      </w:r>
      <w:r w:rsidR="00A30AB0" w:rsidRPr="00DE576F">
        <w:rPr>
          <w:sz w:val="28"/>
        </w:rPr>
        <w:t>В п</w:t>
      </w:r>
      <w:r w:rsidR="003713C2" w:rsidRPr="00DE576F">
        <w:rPr>
          <w:sz w:val="28"/>
        </w:rPr>
        <w:t>ункт</w:t>
      </w:r>
      <w:r w:rsidR="00A30AB0" w:rsidRPr="00DE576F">
        <w:rPr>
          <w:sz w:val="28"/>
        </w:rPr>
        <w:t>е</w:t>
      </w:r>
      <w:r w:rsidR="003713C2" w:rsidRPr="00DE576F">
        <w:rPr>
          <w:sz w:val="28"/>
        </w:rPr>
        <w:t xml:space="preserve"> 2 </w:t>
      </w:r>
      <w:r w:rsidR="00651508" w:rsidRPr="00DE576F">
        <w:rPr>
          <w:sz w:val="28"/>
        </w:rPr>
        <w:t xml:space="preserve">приложения </w:t>
      </w:r>
      <w:r w:rsidR="006127E0" w:rsidRPr="00DE576F">
        <w:rPr>
          <w:sz w:val="28"/>
        </w:rPr>
        <w:t>№ 65</w:t>
      </w:r>
      <w:r w:rsidR="00A30AB0" w:rsidRPr="00DE576F">
        <w:rPr>
          <w:sz w:val="28"/>
        </w:rPr>
        <w:t>:</w:t>
      </w:r>
    </w:p>
    <w:p w:rsidR="006127E0" w:rsidRPr="00DE576F" w:rsidRDefault="00E325B3" w:rsidP="0021144B">
      <w:pPr>
        <w:tabs>
          <w:tab w:val="center" w:pos="4677"/>
          <w:tab w:val="right" w:pos="9355"/>
        </w:tabs>
        <w:spacing w:before="0" w:after="0"/>
        <w:ind w:firstLine="709"/>
        <w:contextualSpacing w:val="0"/>
        <w:jc w:val="both"/>
        <w:rPr>
          <w:sz w:val="28"/>
        </w:rPr>
      </w:pPr>
      <w:r w:rsidRPr="00DE576F">
        <w:rPr>
          <w:sz w:val="28"/>
        </w:rPr>
        <w:t>2</w:t>
      </w:r>
      <w:r w:rsidR="00143DB0" w:rsidRPr="00DE576F">
        <w:rPr>
          <w:sz w:val="28"/>
        </w:rPr>
        <w:t>2</w:t>
      </w:r>
      <w:r w:rsidR="00A30AB0" w:rsidRPr="00DE576F">
        <w:rPr>
          <w:sz w:val="28"/>
        </w:rPr>
        <w:t>.1. Д</w:t>
      </w:r>
      <w:r w:rsidR="003713C2" w:rsidRPr="00DE576F">
        <w:rPr>
          <w:sz w:val="28"/>
        </w:rPr>
        <w:t>ополнить направлениями расходов следующего содержания:</w:t>
      </w:r>
    </w:p>
    <w:p w:rsidR="003713C2" w:rsidRPr="00DE576F" w:rsidRDefault="003713C2" w:rsidP="003713C2">
      <w:pPr>
        <w:tabs>
          <w:tab w:val="center" w:pos="4677"/>
          <w:tab w:val="right" w:pos="9355"/>
        </w:tabs>
        <w:spacing w:before="0" w:after="0"/>
        <w:ind w:firstLine="709"/>
        <w:contextualSpacing w:val="0"/>
        <w:jc w:val="both"/>
        <w:rPr>
          <w:sz w:val="28"/>
        </w:rPr>
      </w:pPr>
      <w:r w:rsidRPr="00DE576F">
        <w:rPr>
          <w:sz w:val="28"/>
        </w:rPr>
        <w:t xml:space="preserve">"51590 Создание дополнительных мест для детей в возрасте от 2 месяцев </w:t>
      </w:r>
      <w:r w:rsidR="00F364F8" w:rsidRPr="00DE576F">
        <w:rPr>
          <w:sz w:val="28"/>
        </w:rPr>
        <w:t xml:space="preserve">                            </w:t>
      </w:r>
      <w:r w:rsidRPr="00DE576F">
        <w:rPr>
          <w:sz w:val="28"/>
        </w:rPr>
        <w:t>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3713C2" w:rsidRPr="00DE576F" w:rsidRDefault="003713C2" w:rsidP="003713C2">
      <w:pPr>
        <w:tabs>
          <w:tab w:val="center" w:pos="4677"/>
          <w:tab w:val="right" w:pos="9355"/>
        </w:tabs>
        <w:spacing w:before="0" w:after="0"/>
        <w:ind w:firstLine="709"/>
        <w:contextualSpacing w:val="0"/>
        <w:jc w:val="both"/>
        <w:rPr>
          <w:sz w:val="28"/>
        </w:rPr>
      </w:pPr>
      <w:r w:rsidRPr="00DE576F">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w:t>
      </w:r>
      <w:r w:rsidR="00E51F9D" w:rsidRPr="00DE576F">
        <w:rPr>
          <w:sz w:val="28"/>
        </w:rPr>
        <w:t>граммам дошкольного образования.</w:t>
      </w:r>
    </w:p>
    <w:p w:rsidR="003713C2" w:rsidRPr="00DE576F" w:rsidRDefault="003713C2" w:rsidP="003713C2">
      <w:pPr>
        <w:tabs>
          <w:tab w:val="center" w:pos="4677"/>
          <w:tab w:val="right" w:pos="9355"/>
        </w:tabs>
        <w:spacing w:before="0" w:after="0"/>
        <w:ind w:firstLine="709"/>
        <w:contextualSpacing w:val="0"/>
        <w:jc w:val="both"/>
        <w:rPr>
          <w:sz w:val="28"/>
        </w:rPr>
      </w:pPr>
      <w:r w:rsidRPr="00DE576F">
        <w:rPr>
          <w:sz w:val="28"/>
        </w:rPr>
        <w:t>По данному направлению расходов также отражаются расходы бюджетов субъектов Российской Федерации на создание в субъектах Российской Федерации дополнительных мест для детей старше 3 лет.</w:t>
      </w:r>
    </w:p>
    <w:p w:rsidR="003713C2" w:rsidRPr="00DE576F" w:rsidRDefault="003713C2" w:rsidP="003713C2">
      <w:pPr>
        <w:tabs>
          <w:tab w:val="center" w:pos="4677"/>
          <w:tab w:val="right" w:pos="9355"/>
        </w:tabs>
        <w:spacing w:before="0" w:after="0"/>
        <w:ind w:firstLine="709"/>
        <w:contextualSpacing w:val="0"/>
        <w:jc w:val="both"/>
        <w:rPr>
          <w:sz w:val="28"/>
        </w:rPr>
      </w:pPr>
      <w:r w:rsidRPr="00DE576F">
        <w:rPr>
          <w:sz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3713C2" w:rsidRPr="00DE576F" w:rsidRDefault="003713C2" w:rsidP="003713C2">
      <w:pPr>
        <w:tabs>
          <w:tab w:val="center" w:pos="4677"/>
          <w:tab w:val="right" w:pos="9355"/>
        </w:tabs>
        <w:spacing w:before="0" w:after="0"/>
        <w:ind w:firstLine="709"/>
        <w:contextualSpacing w:val="0"/>
        <w:jc w:val="both"/>
        <w:rPr>
          <w:sz w:val="28"/>
        </w:rPr>
      </w:pPr>
      <w:r w:rsidRPr="00DE576F">
        <w:rPr>
          <w:sz w:val="28"/>
        </w:rPr>
        <w:t xml:space="preserve">5159F Создание дополнительных мест для детей в возрасте от 2 месяцев </w:t>
      </w:r>
      <w:r w:rsidR="00F364F8" w:rsidRPr="00DE576F">
        <w:rPr>
          <w:sz w:val="28"/>
        </w:rPr>
        <w:t xml:space="preserve">                          </w:t>
      </w:r>
      <w:r w:rsidRPr="00DE576F">
        <w:rPr>
          <w:sz w:val="28"/>
        </w:rPr>
        <w:t>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p>
    <w:p w:rsidR="003713C2" w:rsidRPr="00DE576F" w:rsidRDefault="003713C2" w:rsidP="003713C2">
      <w:pPr>
        <w:tabs>
          <w:tab w:val="center" w:pos="4677"/>
          <w:tab w:val="right" w:pos="9355"/>
        </w:tabs>
        <w:spacing w:before="0" w:after="0"/>
        <w:ind w:firstLine="709"/>
        <w:contextualSpacing w:val="0"/>
        <w:jc w:val="both"/>
        <w:rPr>
          <w:sz w:val="28"/>
        </w:rPr>
      </w:pPr>
      <w:r w:rsidRPr="00DE576F">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и иных межбюджетных трансфертов бюджетам субъектов Российской Федерации на создание в субъектах Российской Федерации дополнительных мест для детей в возрасте от 2 месяцев до 3 лет </w:t>
      </w:r>
      <w:r w:rsidR="00F364F8" w:rsidRPr="00DE576F">
        <w:rPr>
          <w:sz w:val="28"/>
        </w:rPr>
        <w:t xml:space="preserve">                                  </w:t>
      </w:r>
      <w:r w:rsidRPr="00DE576F">
        <w:rPr>
          <w:sz w:val="28"/>
        </w:rPr>
        <w:t xml:space="preserve">в образовательных организациях, осуществляющих образовательную деятельность </w:t>
      </w:r>
      <w:r w:rsidRPr="00DE576F">
        <w:rPr>
          <w:sz w:val="28"/>
        </w:rPr>
        <w:lastRenderedPageBreak/>
        <w:t>по образовательным программам дошкольного образования, за счет средств резервного фонда Правительства Российской Федерации.</w:t>
      </w:r>
    </w:p>
    <w:p w:rsidR="003713C2" w:rsidRPr="00DE576F" w:rsidRDefault="003713C2" w:rsidP="003713C2">
      <w:pPr>
        <w:tabs>
          <w:tab w:val="center" w:pos="4677"/>
          <w:tab w:val="right" w:pos="9355"/>
        </w:tabs>
        <w:spacing w:before="0" w:after="0"/>
        <w:ind w:firstLine="709"/>
        <w:contextualSpacing w:val="0"/>
        <w:jc w:val="both"/>
        <w:rPr>
          <w:sz w:val="28"/>
        </w:rPr>
      </w:pPr>
      <w:r w:rsidRPr="00DE576F">
        <w:rPr>
          <w:sz w:val="28"/>
        </w:rPr>
        <w:t>По данному направлению расходов также отражаются расходы бюджетов субъектов Российской Федерации на создание в субъектах Российской Федерации дополнительных мест для детей старше 3 лет.</w:t>
      </w:r>
    </w:p>
    <w:p w:rsidR="006127E0" w:rsidRPr="00DE576F" w:rsidRDefault="003713C2" w:rsidP="00A30AB0">
      <w:pPr>
        <w:tabs>
          <w:tab w:val="center" w:pos="4677"/>
          <w:tab w:val="right" w:pos="9355"/>
        </w:tabs>
        <w:spacing w:before="0" w:after="0"/>
        <w:ind w:firstLine="709"/>
        <w:contextualSpacing w:val="0"/>
        <w:jc w:val="both"/>
        <w:rPr>
          <w:sz w:val="28"/>
        </w:rPr>
      </w:pPr>
      <w:r w:rsidRPr="00DE576F">
        <w:rPr>
          <w:sz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r w:rsidR="00AB1092" w:rsidRPr="00DE576F">
        <w:rPr>
          <w:sz w:val="28"/>
        </w:rPr>
        <w:t>";</w:t>
      </w:r>
    </w:p>
    <w:p w:rsidR="00AB1092" w:rsidRPr="00DE576F" w:rsidRDefault="00AB1092" w:rsidP="00AB1092">
      <w:pPr>
        <w:tabs>
          <w:tab w:val="center" w:pos="4677"/>
          <w:tab w:val="right" w:pos="9355"/>
        </w:tabs>
        <w:spacing w:before="0" w:after="0"/>
        <w:ind w:firstLine="709"/>
        <w:contextualSpacing w:val="0"/>
        <w:jc w:val="both"/>
        <w:rPr>
          <w:sz w:val="28"/>
        </w:rPr>
      </w:pPr>
      <w:r w:rsidRPr="00DE576F">
        <w:rPr>
          <w:sz w:val="28"/>
        </w:rPr>
        <w:t xml:space="preserve">"5232F Создание дополнительных мест для детей в возрасте от 1,5 до 3 лет </w:t>
      </w:r>
      <w:r w:rsidR="00F364F8" w:rsidRPr="00DE576F">
        <w:rPr>
          <w:sz w:val="28"/>
        </w:rPr>
        <w:t xml:space="preserve">                         </w:t>
      </w:r>
      <w:r w:rsidRPr="00DE576F">
        <w:rPr>
          <w:sz w:val="28"/>
        </w:rPr>
        <w:t>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p>
    <w:p w:rsidR="004A56C0" w:rsidRPr="00DE576F" w:rsidRDefault="00AB1092" w:rsidP="006E74BE">
      <w:pPr>
        <w:tabs>
          <w:tab w:val="center" w:pos="4677"/>
          <w:tab w:val="right" w:pos="9355"/>
        </w:tabs>
        <w:spacing w:before="0" w:after="0"/>
        <w:ind w:firstLine="709"/>
        <w:contextualSpacing w:val="0"/>
        <w:jc w:val="both"/>
        <w:rPr>
          <w:sz w:val="28"/>
        </w:rPr>
      </w:pPr>
      <w:r w:rsidRPr="00DE576F">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r w:rsidR="004A56C0" w:rsidRPr="00DE576F">
        <w:rPr>
          <w:sz w:val="28"/>
        </w:rPr>
        <w:t>;</w:t>
      </w:r>
    </w:p>
    <w:p w:rsidR="005C32E4" w:rsidRPr="00DE576F" w:rsidRDefault="00F519EB" w:rsidP="005C32E4">
      <w:pPr>
        <w:tabs>
          <w:tab w:val="center" w:pos="4677"/>
          <w:tab w:val="right" w:pos="9355"/>
        </w:tabs>
        <w:spacing w:before="0" w:after="0"/>
        <w:ind w:firstLine="709"/>
        <w:contextualSpacing w:val="0"/>
        <w:jc w:val="both"/>
        <w:rPr>
          <w:sz w:val="28"/>
        </w:rPr>
      </w:pPr>
      <w:r w:rsidRPr="00DE576F">
        <w:rPr>
          <w:sz w:val="28"/>
        </w:rPr>
        <w:t>2</w:t>
      </w:r>
      <w:r w:rsidR="00143DB0" w:rsidRPr="00DE576F">
        <w:rPr>
          <w:sz w:val="28"/>
        </w:rPr>
        <w:t>2</w:t>
      </w:r>
      <w:r w:rsidR="004A56C0" w:rsidRPr="00DE576F">
        <w:rPr>
          <w:sz w:val="28"/>
        </w:rPr>
        <w:t>.</w:t>
      </w:r>
      <w:r w:rsidR="00A30AB0" w:rsidRPr="00DE576F">
        <w:rPr>
          <w:sz w:val="28"/>
        </w:rPr>
        <w:t>2</w:t>
      </w:r>
      <w:r w:rsidR="004A56C0" w:rsidRPr="00DE576F">
        <w:rPr>
          <w:sz w:val="28"/>
        </w:rPr>
        <w:t>. Текст направления расходов "52920 Организация профессионального обучения и дополнительного профессионального образования работников промышленных предприятий" изложить в следующей редакции:</w:t>
      </w:r>
    </w:p>
    <w:p w:rsidR="004A56C0" w:rsidRPr="00DE576F" w:rsidRDefault="004A56C0" w:rsidP="005C32E4">
      <w:pPr>
        <w:tabs>
          <w:tab w:val="center" w:pos="4677"/>
          <w:tab w:val="right" w:pos="9355"/>
        </w:tabs>
        <w:spacing w:before="0" w:after="0"/>
        <w:ind w:firstLine="709"/>
        <w:contextualSpacing w:val="0"/>
        <w:jc w:val="both"/>
        <w:rPr>
          <w:sz w:val="28"/>
        </w:rPr>
      </w:pPr>
      <w:r w:rsidRPr="00DE576F">
        <w:rPr>
          <w:sz w:val="28"/>
        </w:rPr>
        <w:t xml:space="preserve">"По данному направлению расходов отражаются расходы федерального бюджета в рамках государственной </w:t>
      </w:r>
      <w:r w:rsidR="00D928AF" w:rsidRPr="00DE576F">
        <w:rPr>
          <w:sz w:val="28"/>
        </w:rPr>
        <w:t>программы</w:t>
      </w:r>
      <w:r w:rsidRPr="00DE576F">
        <w:rPr>
          <w:sz w:val="28"/>
        </w:rPr>
        <w:t xml:space="preserve"> Российской Федерации "Содействие занятости населения" по предоставлению иных межбюджетных трансфертов бюджетам субъектов Российской Федерации на </w:t>
      </w:r>
      <w:r w:rsidRPr="00DE576F">
        <w:rPr>
          <w:rFonts w:eastAsia="Calibri"/>
          <w:sz w:val="28"/>
        </w:rPr>
        <w:t xml:space="preserve">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w:t>
      </w:r>
      <w:r w:rsidR="00DE576F">
        <w:rPr>
          <w:rFonts w:eastAsia="Calibri"/>
          <w:sz w:val="28"/>
        </w:rPr>
        <w:t xml:space="preserve">                                       </w:t>
      </w:r>
      <w:r w:rsidRPr="00DE576F">
        <w:rPr>
          <w:rFonts w:eastAsia="Calibri"/>
          <w:sz w:val="28"/>
        </w:rPr>
        <w:t>и заключивших ученический договор с предприятиями оборонно-промышленного комплекса.".</w:t>
      </w:r>
    </w:p>
    <w:p w:rsidR="00E1337D" w:rsidRPr="00DE576F" w:rsidRDefault="00A2440D" w:rsidP="004A56C0">
      <w:pPr>
        <w:tabs>
          <w:tab w:val="center" w:pos="4677"/>
          <w:tab w:val="right" w:pos="9355"/>
        </w:tabs>
        <w:spacing w:before="0" w:after="0"/>
        <w:ind w:firstLine="709"/>
        <w:contextualSpacing w:val="0"/>
        <w:jc w:val="both"/>
        <w:rPr>
          <w:sz w:val="28"/>
        </w:rPr>
      </w:pPr>
      <w:r w:rsidRPr="00DE576F">
        <w:rPr>
          <w:sz w:val="28"/>
        </w:rPr>
        <w:lastRenderedPageBreak/>
        <w:t>2</w:t>
      </w:r>
      <w:r w:rsidR="00143DB0" w:rsidRPr="00DE576F">
        <w:rPr>
          <w:sz w:val="28"/>
        </w:rPr>
        <w:t>3</w:t>
      </w:r>
      <w:r w:rsidR="006137FC" w:rsidRPr="00DE576F">
        <w:rPr>
          <w:sz w:val="28"/>
        </w:rPr>
        <w:t xml:space="preserve">. </w:t>
      </w:r>
      <w:r w:rsidR="00E1337D" w:rsidRPr="00DE576F">
        <w:rPr>
          <w:sz w:val="28"/>
        </w:rPr>
        <w:t>Пункт 2 приложения № 68 дополнить направлением расходов следующего содержания:</w:t>
      </w:r>
    </w:p>
    <w:p w:rsidR="00E1337D" w:rsidRPr="00DE576F" w:rsidRDefault="00E1337D" w:rsidP="00E1337D">
      <w:pPr>
        <w:tabs>
          <w:tab w:val="center" w:pos="4677"/>
          <w:tab w:val="right" w:pos="9355"/>
        </w:tabs>
        <w:spacing w:before="0" w:after="0"/>
        <w:ind w:firstLine="709"/>
        <w:contextualSpacing w:val="0"/>
        <w:jc w:val="both"/>
        <w:rPr>
          <w:sz w:val="28"/>
        </w:rPr>
      </w:pPr>
      <w:r w:rsidRPr="00DE576F">
        <w:rPr>
          <w:sz w:val="28"/>
        </w:rPr>
        <w:t>"5139</w:t>
      </w:r>
      <w:r w:rsidRPr="00DE576F">
        <w:rPr>
          <w:sz w:val="28"/>
          <w:lang w:val="en-US"/>
        </w:rPr>
        <w:t>F</w:t>
      </w:r>
      <w:r w:rsidRPr="00DE576F">
        <w:rPr>
          <w:sz w:val="28"/>
        </w:rPr>
        <w:t xml:space="preserve"> 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за счет средств резервного фонда Правительства Российской Федерации</w:t>
      </w:r>
    </w:p>
    <w:p w:rsidR="00E1337D" w:rsidRPr="00DE576F" w:rsidRDefault="00E1337D" w:rsidP="00E1337D">
      <w:pPr>
        <w:tabs>
          <w:tab w:val="center" w:pos="4677"/>
          <w:tab w:val="right" w:pos="9355"/>
        </w:tabs>
        <w:spacing w:before="0" w:after="0"/>
        <w:ind w:firstLine="709"/>
        <w:contextualSpacing w:val="0"/>
        <w:jc w:val="both"/>
        <w:rPr>
          <w:sz w:val="28"/>
        </w:rPr>
      </w:pPr>
      <w:r w:rsidRPr="00DE576F">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субъектов Российской Федерации на создание и модернизацию объектов спортивной инфраструктуры региональной собственности (муниципальной собственности) для занятий физической культурой и спортом за счет средств резервного фонда Правительства Российской Федерации;".</w:t>
      </w:r>
    </w:p>
    <w:p w:rsidR="00BA4C9D" w:rsidRPr="00DE576F" w:rsidRDefault="00A2440D" w:rsidP="00E1337D">
      <w:pPr>
        <w:tabs>
          <w:tab w:val="center" w:pos="4677"/>
          <w:tab w:val="right" w:pos="9355"/>
        </w:tabs>
        <w:spacing w:before="0" w:after="0"/>
        <w:ind w:firstLine="709"/>
        <w:contextualSpacing w:val="0"/>
        <w:jc w:val="both"/>
        <w:rPr>
          <w:sz w:val="28"/>
        </w:rPr>
      </w:pPr>
      <w:r w:rsidRPr="00DE576F">
        <w:rPr>
          <w:sz w:val="28"/>
        </w:rPr>
        <w:t>2</w:t>
      </w:r>
      <w:r w:rsidR="00143DB0" w:rsidRPr="00DE576F">
        <w:rPr>
          <w:sz w:val="28"/>
        </w:rPr>
        <w:t>4</w:t>
      </w:r>
      <w:r w:rsidR="00BA4C9D" w:rsidRPr="00DE576F">
        <w:rPr>
          <w:sz w:val="28"/>
        </w:rPr>
        <w:t>. Пункт 1 приложения № 73 дополнить направлением расходов следующего содержания:</w:t>
      </w:r>
    </w:p>
    <w:p w:rsidR="00BA4C9D" w:rsidRPr="00DE576F" w:rsidRDefault="00BA4C9D" w:rsidP="00BA4C9D">
      <w:pPr>
        <w:tabs>
          <w:tab w:val="center" w:pos="4677"/>
          <w:tab w:val="right" w:pos="9355"/>
        </w:tabs>
        <w:spacing w:before="0" w:after="0"/>
        <w:ind w:firstLine="709"/>
        <w:contextualSpacing w:val="0"/>
        <w:jc w:val="both"/>
        <w:rPr>
          <w:sz w:val="28"/>
        </w:rPr>
      </w:pPr>
      <w:r w:rsidRPr="00DE576F">
        <w:rPr>
          <w:sz w:val="28"/>
        </w:rPr>
        <w:t>"2010</w:t>
      </w:r>
      <w:r w:rsidRPr="00DE576F">
        <w:rPr>
          <w:sz w:val="28"/>
          <w:lang w:val="en-US"/>
        </w:rPr>
        <w:t>F</w:t>
      </w:r>
      <w:r w:rsidRPr="00DE576F">
        <w:rPr>
          <w:sz w:val="28"/>
        </w:rPr>
        <w:t xml:space="preserve"> Строительство и реконструкция автомобильных дорог федерального значения за счет средств резервного фонда Правительства Российской Федерации</w:t>
      </w:r>
    </w:p>
    <w:p w:rsidR="008A7053" w:rsidRPr="00DE576F" w:rsidRDefault="00BA4C9D" w:rsidP="00BA4C9D">
      <w:pPr>
        <w:tabs>
          <w:tab w:val="center" w:pos="4677"/>
          <w:tab w:val="right" w:pos="9355"/>
        </w:tabs>
        <w:spacing w:before="0" w:after="0"/>
        <w:ind w:firstLine="709"/>
        <w:contextualSpacing w:val="0"/>
        <w:jc w:val="both"/>
        <w:rPr>
          <w:sz w:val="28"/>
        </w:rPr>
      </w:pPr>
      <w:r w:rsidRPr="00DE576F">
        <w:rPr>
          <w:sz w:val="28"/>
        </w:rPr>
        <w:t xml:space="preserve">По данному направлению расходов отражаются расходы федерального бюджета в рамках государственной </w:t>
      </w:r>
      <w:r w:rsidR="00D03F2A" w:rsidRPr="00DE576F">
        <w:rPr>
          <w:sz w:val="28"/>
        </w:rPr>
        <w:t>программы</w:t>
      </w:r>
      <w:r w:rsidRPr="00DE576F">
        <w:rPr>
          <w:sz w:val="28"/>
        </w:rPr>
        <w:t xml:space="preserve"> Российской Федерации "Развитие транспортной системы" на </w:t>
      </w:r>
      <w:r w:rsidR="00AE64EE" w:rsidRPr="00DE576F">
        <w:rPr>
          <w:sz w:val="28"/>
        </w:rPr>
        <w:t>с</w:t>
      </w:r>
      <w:r w:rsidRPr="00DE576F">
        <w:rPr>
          <w:sz w:val="28"/>
        </w:rPr>
        <w:t>троительство и реконструкци</w:t>
      </w:r>
      <w:r w:rsidR="00AE64EE" w:rsidRPr="00DE576F">
        <w:rPr>
          <w:sz w:val="28"/>
        </w:rPr>
        <w:t>ю</w:t>
      </w:r>
      <w:r w:rsidRPr="00DE576F">
        <w:rPr>
          <w:sz w:val="28"/>
        </w:rPr>
        <w:t xml:space="preserve"> автомобильных дорог федерального значения за счет средств резервного фонда Правительства Российской Федерации</w:t>
      </w:r>
      <w:r w:rsidR="00D03F2A" w:rsidRPr="00DE576F">
        <w:rPr>
          <w:sz w:val="28"/>
        </w:rPr>
        <w:t>.</w:t>
      </w:r>
      <w:r w:rsidRPr="00DE576F">
        <w:rPr>
          <w:sz w:val="28"/>
        </w:rPr>
        <w:t>"</w:t>
      </w:r>
      <w:r w:rsidR="008A7053" w:rsidRPr="00DE576F">
        <w:rPr>
          <w:sz w:val="28"/>
        </w:rPr>
        <w:t>.</w:t>
      </w:r>
    </w:p>
    <w:p w:rsidR="008A7053" w:rsidRPr="00DE576F" w:rsidRDefault="008A7053" w:rsidP="00BA4C9D">
      <w:pPr>
        <w:tabs>
          <w:tab w:val="center" w:pos="4677"/>
          <w:tab w:val="right" w:pos="9355"/>
        </w:tabs>
        <w:spacing w:before="0" w:after="0"/>
        <w:ind w:firstLine="709"/>
        <w:contextualSpacing w:val="0"/>
        <w:jc w:val="both"/>
        <w:rPr>
          <w:sz w:val="28"/>
        </w:rPr>
      </w:pPr>
      <w:r w:rsidRPr="00DE576F">
        <w:rPr>
          <w:sz w:val="28"/>
        </w:rPr>
        <w:t>2</w:t>
      </w:r>
      <w:r w:rsidR="00143DB0" w:rsidRPr="00DE576F">
        <w:rPr>
          <w:sz w:val="28"/>
        </w:rPr>
        <w:t>5</w:t>
      </w:r>
      <w:r w:rsidRPr="00DE576F">
        <w:rPr>
          <w:sz w:val="28"/>
        </w:rPr>
        <w:t>. Пункт 2 приложения № 74 дополнить направлением расходов следующего содержания:</w:t>
      </w:r>
    </w:p>
    <w:p w:rsidR="008A7053" w:rsidRPr="00DE576F" w:rsidRDefault="008A7053" w:rsidP="008A7053">
      <w:pPr>
        <w:tabs>
          <w:tab w:val="center" w:pos="4677"/>
          <w:tab w:val="right" w:pos="9355"/>
        </w:tabs>
        <w:spacing w:before="0" w:after="0"/>
        <w:ind w:firstLine="709"/>
        <w:contextualSpacing w:val="0"/>
        <w:jc w:val="both"/>
        <w:rPr>
          <w:sz w:val="28"/>
        </w:rPr>
      </w:pPr>
      <w:r w:rsidRPr="00DE576F">
        <w:rPr>
          <w:sz w:val="28"/>
        </w:rPr>
        <w:t xml:space="preserve">"54010 Государственная поддержка субъектов Российской Федерации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w:t>
      </w:r>
      <w:r w:rsidRPr="00DE576F">
        <w:rPr>
          <w:sz w:val="28"/>
        </w:rPr>
        <w:lastRenderedPageBreak/>
        <w:t>энергией от батареи, заряжаемой от внешнего источника (электробусов), и объектов зарядной инфраструктуры для них</w:t>
      </w:r>
    </w:p>
    <w:p w:rsidR="00BA4C9D" w:rsidRPr="00DE576F" w:rsidRDefault="008A7053" w:rsidP="008A7053">
      <w:pPr>
        <w:tabs>
          <w:tab w:val="center" w:pos="4677"/>
          <w:tab w:val="right" w:pos="9355"/>
        </w:tabs>
        <w:spacing w:before="0" w:after="0"/>
        <w:ind w:firstLine="709"/>
        <w:contextualSpacing w:val="0"/>
        <w:jc w:val="both"/>
        <w:rPr>
          <w:sz w:val="28"/>
        </w:rPr>
      </w:pPr>
      <w:r w:rsidRPr="00DE576F">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p>
    <w:p w:rsidR="005815B6" w:rsidRPr="00DE576F" w:rsidRDefault="00A2440D" w:rsidP="00764D31">
      <w:pPr>
        <w:tabs>
          <w:tab w:val="center" w:pos="4677"/>
          <w:tab w:val="right" w:pos="9355"/>
        </w:tabs>
        <w:spacing w:before="0" w:after="0"/>
        <w:ind w:firstLine="709"/>
        <w:contextualSpacing w:val="0"/>
        <w:jc w:val="both"/>
        <w:rPr>
          <w:rFonts w:eastAsia="Calibri"/>
          <w:sz w:val="28"/>
        </w:rPr>
      </w:pPr>
      <w:r w:rsidRPr="00DE576F">
        <w:rPr>
          <w:sz w:val="28"/>
        </w:rPr>
        <w:t>2</w:t>
      </w:r>
      <w:r w:rsidR="00143DB0" w:rsidRPr="00DE576F">
        <w:rPr>
          <w:sz w:val="28"/>
        </w:rPr>
        <w:t>6</w:t>
      </w:r>
      <w:r w:rsidR="00773C9E" w:rsidRPr="00DE576F">
        <w:rPr>
          <w:sz w:val="28"/>
        </w:rPr>
        <w:t xml:space="preserve">. </w:t>
      </w:r>
      <w:r w:rsidR="004028BD" w:rsidRPr="00DE576F">
        <w:rPr>
          <w:sz w:val="28"/>
        </w:rPr>
        <w:t>Дополнить приложением № 78</w:t>
      </w:r>
      <w:r w:rsidR="004028BD" w:rsidRPr="00DE576F">
        <w:rPr>
          <w:sz w:val="28"/>
          <w:vertAlign w:val="superscript"/>
        </w:rPr>
        <w:t>1</w:t>
      </w:r>
      <w:r w:rsidR="004028BD" w:rsidRPr="00DE576F">
        <w:rPr>
          <w:sz w:val="28"/>
        </w:rPr>
        <w:t xml:space="preserve"> следующего содержания:</w:t>
      </w:r>
    </w:p>
    <w:p w:rsidR="004028BD" w:rsidRPr="00DE576F" w:rsidRDefault="004028BD" w:rsidP="004028BD">
      <w:pPr>
        <w:spacing w:before="0" w:after="10" w:line="240" w:lineRule="auto"/>
        <w:ind w:left="5103"/>
        <w:contextualSpacing w:val="0"/>
        <w:jc w:val="center"/>
        <w:rPr>
          <w:rFonts w:eastAsia="Calibri"/>
          <w:sz w:val="28"/>
        </w:rPr>
      </w:pPr>
      <w:r w:rsidRPr="00DE576F">
        <w:rPr>
          <w:rFonts w:eastAsia="Calibri"/>
          <w:sz w:val="28"/>
        </w:rPr>
        <w:t>"Приложение № 78</w:t>
      </w:r>
      <w:r w:rsidRPr="00DE576F">
        <w:rPr>
          <w:rFonts w:eastAsia="Calibri"/>
          <w:sz w:val="28"/>
          <w:vertAlign w:val="superscript"/>
        </w:rPr>
        <w:t>1</w:t>
      </w:r>
    </w:p>
    <w:p w:rsidR="004028BD" w:rsidRPr="00DE576F" w:rsidRDefault="004028BD" w:rsidP="004028BD">
      <w:pPr>
        <w:spacing w:before="0" w:after="10" w:line="240" w:lineRule="auto"/>
        <w:ind w:left="5103"/>
        <w:contextualSpacing w:val="0"/>
        <w:jc w:val="center"/>
        <w:rPr>
          <w:rFonts w:eastAsia="Calibri"/>
          <w:sz w:val="28"/>
        </w:rPr>
      </w:pPr>
      <w:r w:rsidRPr="00DE576F">
        <w:rPr>
          <w:rFonts w:eastAsia="Calibri"/>
          <w:sz w:val="28"/>
        </w:rPr>
        <w:t>к приказу Министерства финансов</w:t>
      </w:r>
    </w:p>
    <w:p w:rsidR="004028BD" w:rsidRPr="00DE576F" w:rsidRDefault="004028BD" w:rsidP="004028BD">
      <w:pPr>
        <w:spacing w:before="0" w:after="10" w:line="240" w:lineRule="auto"/>
        <w:ind w:left="5103"/>
        <w:contextualSpacing w:val="0"/>
        <w:jc w:val="center"/>
        <w:rPr>
          <w:rFonts w:eastAsia="Calibri"/>
          <w:sz w:val="28"/>
        </w:rPr>
      </w:pPr>
      <w:r w:rsidRPr="00DE576F">
        <w:rPr>
          <w:rFonts w:eastAsia="Calibri"/>
          <w:sz w:val="28"/>
        </w:rPr>
        <w:t>Российской Федерации</w:t>
      </w:r>
    </w:p>
    <w:p w:rsidR="004028BD" w:rsidRPr="00DE576F" w:rsidRDefault="004028BD" w:rsidP="004028BD">
      <w:pPr>
        <w:spacing w:before="0" w:after="10" w:line="240" w:lineRule="auto"/>
        <w:ind w:left="5103"/>
        <w:contextualSpacing w:val="0"/>
        <w:jc w:val="center"/>
        <w:rPr>
          <w:rFonts w:eastAsia="Calibri"/>
          <w:sz w:val="28"/>
        </w:rPr>
      </w:pPr>
      <w:r w:rsidRPr="00DE576F">
        <w:rPr>
          <w:rFonts w:eastAsia="Calibri"/>
          <w:sz w:val="28"/>
        </w:rPr>
        <w:t>от 17.05.2022 № 75н</w:t>
      </w:r>
    </w:p>
    <w:p w:rsidR="004028BD" w:rsidRPr="00DE576F" w:rsidRDefault="004028BD" w:rsidP="004028BD">
      <w:pPr>
        <w:spacing w:before="0" w:after="10" w:line="240" w:lineRule="auto"/>
        <w:ind w:left="5103"/>
        <w:contextualSpacing w:val="0"/>
        <w:jc w:val="center"/>
        <w:rPr>
          <w:rFonts w:eastAsia="Calibri"/>
          <w:sz w:val="28"/>
          <w:lang w:val="x-none"/>
        </w:rPr>
      </w:pPr>
    </w:p>
    <w:p w:rsidR="004028BD" w:rsidRPr="00DE576F" w:rsidRDefault="004028BD" w:rsidP="004028BD">
      <w:pPr>
        <w:spacing w:before="0" w:after="10" w:line="240" w:lineRule="auto"/>
        <w:contextualSpacing w:val="0"/>
        <w:jc w:val="center"/>
        <w:rPr>
          <w:rFonts w:eastAsia="Calibri"/>
          <w:b/>
          <w:sz w:val="28"/>
          <w:lang w:val="x-none"/>
        </w:rPr>
      </w:pPr>
      <w:r w:rsidRPr="00DE576F">
        <w:rPr>
          <w:rFonts w:eastAsia="Calibri"/>
          <w:b/>
          <w:sz w:val="28"/>
          <w:lang w:val="x-none"/>
        </w:rPr>
        <w:t xml:space="preserve">КОДЫ НАПРАВЛЕНИЙ РАСХОДОВ ЦЕЛЕВЫХ СТАТЕЙ </w:t>
      </w:r>
    </w:p>
    <w:p w:rsidR="004028BD" w:rsidRPr="00DE576F" w:rsidRDefault="004028BD" w:rsidP="004028BD">
      <w:pPr>
        <w:spacing w:before="0" w:after="10" w:line="240" w:lineRule="auto"/>
        <w:contextualSpacing w:val="0"/>
        <w:jc w:val="center"/>
        <w:rPr>
          <w:rFonts w:eastAsia="Calibri"/>
          <w:b/>
          <w:sz w:val="28"/>
          <w:lang w:val="x-none"/>
        </w:rPr>
      </w:pPr>
      <w:r w:rsidRPr="00DE576F">
        <w:rPr>
          <w:rFonts w:eastAsia="Calibri"/>
          <w:b/>
          <w:sz w:val="28"/>
          <w:lang w:val="x-none"/>
        </w:rPr>
        <w:t xml:space="preserve">РАСХОДОВ ФЕДЕРАЛЬНОГО БЮДЖЕТА НА ДОСТИЖЕНИЕ РЕЗУЛЬТАТОВ ФЕДЕРАЛЬНОГО ПРОЕКТА </w:t>
      </w:r>
    </w:p>
    <w:p w:rsidR="004028BD" w:rsidRPr="00DE576F" w:rsidRDefault="004028BD" w:rsidP="004028BD">
      <w:pPr>
        <w:spacing w:before="0" w:after="10" w:line="240" w:lineRule="auto"/>
        <w:contextualSpacing w:val="0"/>
        <w:jc w:val="center"/>
        <w:rPr>
          <w:rFonts w:eastAsia="Calibri"/>
          <w:b/>
          <w:sz w:val="28"/>
          <w:lang w:val="x-none"/>
        </w:rPr>
      </w:pPr>
      <w:r w:rsidRPr="00DE576F">
        <w:rPr>
          <w:rFonts w:eastAsia="Calibri"/>
          <w:b/>
          <w:sz w:val="28"/>
        </w:rPr>
        <w:t>"СОЗДАНИЕ СЕТИ СОВРЕМЕННЫХ КАМПУСОВ</w:t>
      </w:r>
      <w:r w:rsidRPr="00DE576F">
        <w:rPr>
          <w:rFonts w:eastAsia="Calibri"/>
          <w:b/>
          <w:sz w:val="28"/>
          <w:lang w:val="x-none"/>
        </w:rPr>
        <w:t>"</w:t>
      </w:r>
    </w:p>
    <w:p w:rsidR="004028BD" w:rsidRPr="00DE576F" w:rsidRDefault="004028BD" w:rsidP="004028BD">
      <w:pPr>
        <w:spacing w:before="0" w:after="10" w:line="240" w:lineRule="auto"/>
        <w:contextualSpacing w:val="0"/>
        <w:jc w:val="both"/>
        <w:rPr>
          <w:rFonts w:eastAsia="Calibri"/>
          <w:sz w:val="28"/>
          <w:lang w:val="x-none"/>
        </w:rPr>
      </w:pPr>
    </w:p>
    <w:p w:rsidR="004028BD" w:rsidRPr="00DE576F" w:rsidRDefault="004028BD" w:rsidP="003E198C">
      <w:pPr>
        <w:spacing w:before="0" w:after="10"/>
        <w:ind w:firstLine="709"/>
        <w:contextualSpacing w:val="0"/>
        <w:jc w:val="both"/>
        <w:rPr>
          <w:rFonts w:eastAsia="Calibri"/>
          <w:sz w:val="28"/>
        </w:rPr>
      </w:pPr>
      <w:r w:rsidRPr="00DE576F">
        <w:rPr>
          <w:rFonts w:eastAsia="Calibri"/>
          <w:sz w:val="28"/>
        </w:rPr>
        <w:t xml:space="preserve">Расходы федерального бюджета на достижение результатов федерального проекта "Создание сети современных кампусов" (00 0 S8 00000) отражаются </w:t>
      </w:r>
      <w:r w:rsidR="003E198C" w:rsidRPr="00DE576F">
        <w:rPr>
          <w:rFonts w:eastAsia="Calibri"/>
          <w:sz w:val="28"/>
        </w:rPr>
        <w:t xml:space="preserve">                           </w:t>
      </w:r>
      <w:r w:rsidRPr="00DE576F">
        <w:rPr>
          <w:rFonts w:eastAsia="Calibri"/>
          <w:sz w:val="28"/>
        </w:rPr>
        <w:t>по следующим направлениям расходов:</w:t>
      </w:r>
    </w:p>
    <w:p w:rsidR="004028BD" w:rsidRPr="00DE576F" w:rsidRDefault="004028BD" w:rsidP="003E198C">
      <w:pPr>
        <w:spacing w:before="0" w:after="10"/>
        <w:ind w:firstLine="709"/>
        <w:contextualSpacing w:val="0"/>
        <w:jc w:val="both"/>
        <w:rPr>
          <w:rFonts w:eastAsia="Calibri"/>
          <w:sz w:val="28"/>
        </w:rPr>
      </w:pPr>
      <w:r w:rsidRPr="00DE576F">
        <w:rPr>
          <w:rFonts w:eastAsia="Calibri"/>
          <w:sz w:val="28"/>
        </w:rPr>
        <w:t>S0000 Реализация отдельных федеральных проектов в сфере науки</w:t>
      </w:r>
    </w:p>
    <w:p w:rsidR="00BC3F3E" w:rsidRPr="00DE576F" w:rsidRDefault="004028BD" w:rsidP="003E198C">
      <w:pPr>
        <w:spacing w:before="0" w:after="10"/>
        <w:ind w:firstLine="709"/>
        <w:contextualSpacing w:val="0"/>
        <w:jc w:val="both"/>
        <w:rPr>
          <w:rFonts w:eastAsia="Calibri"/>
          <w:sz w:val="28"/>
        </w:rPr>
      </w:pPr>
      <w:r w:rsidRPr="00DE576F">
        <w:rPr>
          <w:rFonts w:eastAsia="Calibri"/>
          <w:sz w:val="28"/>
        </w:rPr>
        <w:t>По данной группе направлений расходов отражаются расходы федерального бюджета на реализацию национального проекта "Наука и университеты"                                   по следующим направлениям расходов, отражающим результаты федерального проекта "Создание сети современных кампусов":</w:t>
      </w:r>
    </w:p>
    <w:p w:rsidR="00822901" w:rsidRPr="00DE576F" w:rsidRDefault="00822901" w:rsidP="00822901">
      <w:pPr>
        <w:spacing w:before="0" w:after="10"/>
        <w:ind w:firstLine="709"/>
        <w:contextualSpacing w:val="0"/>
        <w:jc w:val="both"/>
        <w:rPr>
          <w:rFonts w:eastAsia="Calibri"/>
          <w:sz w:val="28"/>
        </w:rPr>
      </w:pPr>
      <w:r w:rsidRPr="00DE576F">
        <w:rPr>
          <w:rFonts w:eastAsia="Calibri"/>
          <w:sz w:val="28"/>
        </w:rPr>
        <w:t xml:space="preserve">28100 Оснащение кампуса федерального государственного бюджетного образовательного учреждения высшего образования "Московский государственный </w:t>
      </w:r>
      <w:r w:rsidRPr="00DE576F">
        <w:rPr>
          <w:rFonts w:eastAsia="Calibri"/>
          <w:sz w:val="28"/>
        </w:rPr>
        <w:lastRenderedPageBreak/>
        <w:t>технический университет имени Н.Э. Баумана (национальный исследовательский университет)"</w:t>
      </w:r>
    </w:p>
    <w:p w:rsidR="00822901" w:rsidRPr="00DE576F" w:rsidRDefault="00822901" w:rsidP="00822901">
      <w:pPr>
        <w:spacing w:before="0" w:after="10"/>
        <w:ind w:firstLine="709"/>
        <w:contextualSpacing w:val="0"/>
        <w:jc w:val="both"/>
        <w:rPr>
          <w:rFonts w:eastAsia="Calibri"/>
          <w:sz w:val="28"/>
        </w:rPr>
      </w:pPr>
      <w:r w:rsidRPr="00DE576F">
        <w:rPr>
          <w:rFonts w:eastAsia="Calibri"/>
          <w:sz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оснащение кампуса федерального государственного бюджетного образовательного учреждения высшего образования "Московский государственный технический университет имени </w:t>
      </w:r>
      <w:r w:rsidR="00FC4AF2" w:rsidRPr="00DE576F">
        <w:rPr>
          <w:rFonts w:eastAsia="Calibri"/>
          <w:sz w:val="28"/>
        </w:rPr>
        <w:t xml:space="preserve">                       </w:t>
      </w:r>
      <w:r w:rsidRPr="00DE576F">
        <w:rPr>
          <w:rFonts w:eastAsia="Calibri"/>
          <w:sz w:val="28"/>
        </w:rPr>
        <w:t>Н.Э. Баумана (национальный исследовательский университет)";</w:t>
      </w:r>
    </w:p>
    <w:p w:rsidR="00822901" w:rsidRPr="00DE576F" w:rsidRDefault="00822901" w:rsidP="00822901">
      <w:pPr>
        <w:spacing w:before="0" w:after="10"/>
        <w:ind w:firstLine="709"/>
        <w:contextualSpacing w:val="0"/>
        <w:jc w:val="both"/>
        <w:rPr>
          <w:rFonts w:eastAsia="Calibri"/>
          <w:sz w:val="28"/>
        </w:rPr>
      </w:pPr>
      <w:r w:rsidRPr="00DE576F">
        <w:rPr>
          <w:rFonts w:eastAsia="Calibri"/>
          <w:sz w:val="28"/>
        </w:rPr>
        <w:t>28200 Обеспечение сопровождения концессионных соглашений государственной корпорацией развития "ВЭБ.РФ" в рамках исполнения функций агента Правительства Российской Федерации</w:t>
      </w:r>
    </w:p>
    <w:p w:rsidR="00822901" w:rsidRPr="00DE576F" w:rsidRDefault="00822901" w:rsidP="00822901">
      <w:pPr>
        <w:spacing w:before="0" w:after="10"/>
        <w:ind w:firstLine="709"/>
        <w:contextualSpacing w:val="0"/>
        <w:jc w:val="both"/>
        <w:rPr>
          <w:rFonts w:eastAsia="Calibri"/>
          <w:sz w:val="28"/>
        </w:rPr>
      </w:pPr>
      <w:r w:rsidRPr="00DE576F">
        <w:rPr>
          <w:rFonts w:eastAsia="Calibri"/>
          <w:sz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обеспечение сопровождения концессионных соглашений государственной корпорацией развития "ВЭБ.РФ" в рамках исполнения функций агента Правительства Российской Федерации;</w:t>
      </w:r>
    </w:p>
    <w:p w:rsidR="00822901" w:rsidRPr="00DE576F" w:rsidRDefault="00822901" w:rsidP="00822901">
      <w:pPr>
        <w:spacing w:before="0" w:after="10"/>
        <w:ind w:firstLine="709"/>
        <w:contextualSpacing w:val="0"/>
        <w:jc w:val="both"/>
        <w:rPr>
          <w:rFonts w:eastAsia="Calibri"/>
          <w:sz w:val="28"/>
        </w:rPr>
      </w:pPr>
      <w:r w:rsidRPr="00DE576F">
        <w:rPr>
          <w:rFonts w:eastAsia="Calibri"/>
          <w:sz w:val="28"/>
        </w:rPr>
        <w:t>28300 Создание кампуса федерального государственного автономного образовательного учреждения высшего образования "Новосибирский национальный исследовательский государственный университет"</w:t>
      </w:r>
    </w:p>
    <w:p w:rsidR="00822901" w:rsidRPr="00DE576F" w:rsidRDefault="00822901" w:rsidP="00822901">
      <w:pPr>
        <w:spacing w:before="0" w:after="10"/>
        <w:ind w:firstLine="709"/>
        <w:contextualSpacing w:val="0"/>
        <w:jc w:val="both"/>
        <w:rPr>
          <w:rFonts w:eastAsia="Calibri"/>
          <w:sz w:val="28"/>
        </w:rPr>
      </w:pPr>
      <w:r w:rsidRPr="00DE576F">
        <w:rPr>
          <w:rFonts w:eastAsia="Calibri"/>
          <w:sz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кампуса федерального государственного автономного образовательного учреждения высшего образования "Новосибирский национальный исследовательский государственный университет";</w:t>
      </w:r>
    </w:p>
    <w:p w:rsidR="00822901" w:rsidRPr="00DE576F" w:rsidRDefault="00822901" w:rsidP="00822901">
      <w:pPr>
        <w:spacing w:before="0" w:after="10"/>
        <w:ind w:firstLine="709"/>
        <w:contextualSpacing w:val="0"/>
        <w:jc w:val="both"/>
        <w:rPr>
          <w:rFonts w:eastAsia="Calibri"/>
          <w:sz w:val="28"/>
        </w:rPr>
      </w:pPr>
      <w:r w:rsidRPr="00DE576F">
        <w:rPr>
          <w:rFonts w:eastAsia="Calibri"/>
          <w:sz w:val="28"/>
        </w:rPr>
        <w:t xml:space="preserve">28400 Создание кампуса "Кампус </w:t>
      </w:r>
      <w:proofErr w:type="spellStart"/>
      <w:r w:rsidRPr="00DE576F">
        <w:rPr>
          <w:rFonts w:eastAsia="Calibri"/>
          <w:sz w:val="28"/>
        </w:rPr>
        <w:t>УрФУ</w:t>
      </w:r>
      <w:proofErr w:type="spellEnd"/>
      <w:r w:rsidRPr="00DE576F">
        <w:rPr>
          <w:rFonts w:eastAsia="Calibri"/>
          <w:sz w:val="28"/>
        </w:rPr>
        <w:t xml:space="preserve"> - центр цифровой трансформации" федерального государственного автономного образовательного учреждения высшего образования "Уральский федеральный университет имени первого Президента России Б.Н. Ельцина"</w:t>
      </w:r>
    </w:p>
    <w:p w:rsidR="00822901" w:rsidRPr="00DE576F" w:rsidRDefault="00822901" w:rsidP="00822901">
      <w:pPr>
        <w:spacing w:before="0" w:after="10"/>
        <w:ind w:firstLine="709"/>
        <w:contextualSpacing w:val="0"/>
        <w:jc w:val="both"/>
        <w:rPr>
          <w:rFonts w:eastAsia="Calibri"/>
          <w:sz w:val="28"/>
        </w:rPr>
      </w:pPr>
      <w:r w:rsidRPr="00DE576F">
        <w:rPr>
          <w:rFonts w:eastAsia="Calibri"/>
          <w:sz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кампуса "Кампус </w:t>
      </w:r>
      <w:proofErr w:type="spellStart"/>
      <w:r w:rsidRPr="00DE576F">
        <w:rPr>
          <w:rFonts w:eastAsia="Calibri"/>
          <w:sz w:val="28"/>
        </w:rPr>
        <w:t>УрФУ</w:t>
      </w:r>
      <w:proofErr w:type="spellEnd"/>
      <w:r w:rsidRPr="00DE576F">
        <w:rPr>
          <w:rFonts w:eastAsia="Calibri"/>
          <w:sz w:val="28"/>
        </w:rPr>
        <w:t xml:space="preserve"> - центр цифровой трансформации" федерального государственного автономного образовательного учреждения высшего образования "Уральский федеральный университет имени первого Президента России Б.Н. Ельцина";</w:t>
      </w:r>
    </w:p>
    <w:p w:rsidR="00822901" w:rsidRPr="00DE576F" w:rsidRDefault="00822901" w:rsidP="00822901">
      <w:pPr>
        <w:spacing w:before="0" w:after="10"/>
        <w:ind w:firstLine="709"/>
        <w:contextualSpacing w:val="0"/>
        <w:jc w:val="both"/>
        <w:rPr>
          <w:rFonts w:eastAsia="Calibri"/>
          <w:sz w:val="28"/>
        </w:rPr>
      </w:pPr>
      <w:r w:rsidRPr="00DE576F">
        <w:rPr>
          <w:rFonts w:eastAsia="Calibri"/>
          <w:sz w:val="28"/>
        </w:rPr>
        <w:t xml:space="preserve">28500 Создание кампуса "Интеллектуальное пространство будущего "Кампус </w:t>
      </w:r>
      <w:proofErr w:type="spellStart"/>
      <w:r w:rsidRPr="00DE576F">
        <w:rPr>
          <w:rFonts w:eastAsia="Calibri"/>
          <w:sz w:val="28"/>
        </w:rPr>
        <w:t>Кантиана</w:t>
      </w:r>
      <w:proofErr w:type="spellEnd"/>
      <w:r w:rsidRPr="00DE576F">
        <w:rPr>
          <w:rFonts w:eastAsia="Calibri"/>
          <w:sz w:val="28"/>
        </w:rPr>
        <w:t xml:space="preserve">" федерального государственного автономного образовательного учреждения высшего образования "Балтийский федеральный университет имени </w:t>
      </w:r>
      <w:proofErr w:type="spellStart"/>
      <w:r w:rsidRPr="00DE576F">
        <w:rPr>
          <w:rFonts w:eastAsia="Calibri"/>
          <w:sz w:val="28"/>
        </w:rPr>
        <w:t>Иммануила</w:t>
      </w:r>
      <w:proofErr w:type="spellEnd"/>
      <w:r w:rsidRPr="00DE576F">
        <w:rPr>
          <w:rFonts w:eastAsia="Calibri"/>
          <w:sz w:val="28"/>
        </w:rPr>
        <w:t xml:space="preserve"> Канта"</w:t>
      </w:r>
    </w:p>
    <w:p w:rsidR="00822901" w:rsidRPr="00DE576F" w:rsidRDefault="00822901" w:rsidP="00822901">
      <w:pPr>
        <w:spacing w:before="0" w:after="10"/>
        <w:ind w:firstLine="709"/>
        <w:contextualSpacing w:val="0"/>
        <w:jc w:val="both"/>
        <w:rPr>
          <w:rFonts w:eastAsia="Calibri"/>
          <w:sz w:val="28"/>
        </w:rPr>
      </w:pPr>
      <w:r w:rsidRPr="00DE576F">
        <w:rPr>
          <w:rFonts w:eastAsia="Calibri"/>
          <w:sz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кампуса "Интеллектуальное пространство будущего "Кампус </w:t>
      </w:r>
      <w:proofErr w:type="spellStart"/>
      <w:r w:rsidRPr="00DE576F">
        <w:rPr>
          <w:rFonts w:eastAsia="Calibri"/>
          <w:sz w:val="28"/>
        </w:rPr>
        <w:t>Кантиана</w:t>
      </w:r>
      <w:proofErr w:type="spellEnd"/>
      <w:r w:rsidRPr="00DE576F">
        <w:rPr>
          <w:rFonts w:eastAsia="Calibri"/>
          <w:sz w:val="28"/>
        </w:rPr>
        <w:t xml:space="preserve">" федерального государственного автономного образовательного учреждения высшего образования "Балтийский федеральный университет имени </w:t>
      </w:r>
      <w:proofErr w:type="spellStart"/>
      <w:r w:rsidRPr="00DE576F">
        <w:rPr>
          <w:rFonts w:eastAsia="Calibri"/>
          <w:sz w:val="28"/>
        </w:rPr>
        <w:t>Иммануила</w:t>
      </w:r>
      <w:proofErr w:type="spellEnd"/>
      <w:r w:rsidRPr="00DE576F">
        <w:rPr>
          <w:rFonts w:eastAsia="Calibri"/>
          <w:sz w:val="28"/>
        </w:rPr>
        <w:t xml:space="preserve"> Канта";</w:t>
      </w:r>
    </w:p>
    <w:p w:rsidR="00822901" w:rsidRPr="00DE576F" w:rsidRDefault="00822901" w:rsidP="00822901">
      <w:pPr>
        <w:spacing w:before="0" w:after="10"/>
        <w:ind w:firstLine="709"/>
        <w:contextualSpacing w:val="0"/>
        <w:jc w:val="both"/>
        <w:rPr>
          <w:rFonts w:eastAsia="Calibri"/>
          <w:sz w:val="28"/>
        </w:rPr>
      </w:pPr>
      <w:r w:rsidRPr="00DE576F">
        <w:rPr>
          <w:rFonts w:eastAsia="Calibri"/>
          <w:sz w:val="28"/>
        </w:rPr>
        <w:t>28600 Обновление инфраструктуры учреждений высшего образования для проживания студентов</w:t>
      </w:r>
    </w:p>
    <w:p w:rsidR="00BC3F3E" w:rsidRPr="00DE576F" w:rsidRDefault="00822901" w:rsidP="002B6E87">
      <w:pPr>
        <w:spacing w:before="0" w:after="10"/>
        <w:ind w:firstLine="709"/>
        <w:contextualSpacing w:val="0"/>
        <w:jc w:val="both"/>
        <w:rPr>
          <w:rFonts w:eastAsia="Calibri"/>
          <w:sz w:val="28"/>
        </w:rPr>
      </w:pPr>
      <w:r w:rsidRPr="00DE576F">
        <w:rPr>
          <w:rFonts w:eastAsia="Calibri"/>
          <w:sz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обновление инфраструктуры учреждений высшего образования для проживания студентов;</w:t>
      </w:r>
    </w:p>
    <w:p w:rsidR="004028BD" w:rsidRPr="00DE576F" w:rsidRDefault="00985B05" w:rsidP="002B6E87">
      <w:pPr>
        <w:spacing w:before="0" w:after="10"/>
        <w:ind w:firstLine="709"/>
        <w:contextualSpacing w:val="0"/>
        <w:jc w:val="both"/>
        <w:rPr>
          <w:rFonts w:eastAsia="Calibri"/>
          <w:sz w:val="28"/>
        </w:rPr>
      </w:pPr>
      <w:r w:rsidRPr="00DE576F">
        <w:rPr>
          <w:rFonts w:eastAsia="Calibri"/>
          <w:sz w:val="28"/>
        </w:rPr>
        <w:t>89999</w:t>
      </w:r>
      <w:r w:rsidRPr="00DE576F">
        <w:rPr>
          <w:rFonts w:cstheme="minorBidi"/>
          <w:sz w:val="28"/>
          <w:szCs w:val="22"/>
        </w:rPr>
        <w:t xml:space="preserve"> </w:t>
      </w:r>
      <w:r w:rsidRPr="00DE576F">
        <w:rPr>
          <w:rFonts w:eastAsia="Calibri"/>
          <w:sz w:val="28"/>
        </w:rPr>
        <w:t>Реализация мероприятий федерального проекта;</w:t>
      </w:r>
      <w:r w:rsidR="005877F8" w:rsidRPr="00DE576F">
        <w:rPr>
          <w:rFonts w:eastAsia="Calibri"/>
          <w:sz w:val="28"/>
        </w:rPr>
        <w:t>".</w:t>
      </w:r>
    </w:p>
    <w:p w:rsidR="00B83076" w:rsidRPr="00DE576F" w:rsidRDefault="00A2440D" w:rsidP="002B6E87">
      <w:pPr>
        <w:tabs>
          <w:tab w:val="center" w:pos="4677"/>
          <w:tab w:val="right" w:pos="9355"/>
        </w:tabs>
        <w:spacing w:before="0" w:after="0"/>
        <w:ind w:firstLine="709"/>
        <w:contextualSpacing w:val="0"/>
        <w:jc w:val="both"/>
        <w:rPr>
          <w:sz w:val="28"/>
        </w:rPr>
      </w:pPr>
      <w:r w:rsidRPr="00DE576F">
        <w:rPr>
          <w:sz w:val="28"/>
        </w:rPr>
        <w:t>2</w:t>
      </w:r>
      <w:r w:rsidR="00143DB0" w:rsidRPr="00DE576F">
        <w:rPr>
          <w:sz w:val="28"/>
        </w:rPr>
        <w:t>7</w:t>
      </w:r>
      <w:r w:rsidR="00E325B3" w:rsidRPr="00DE576F">
        <w:rPr>
          <w:sz w:val="28"/>
        </w:rPr>
        <w:t xml:space="preserve">. </w:t>
      </w:r>
      <w:r w:rsidR="00B83076" w:rsidRPr="00DE576F">
        <w:rPr>
          <w:sz w:val="28"/>
        </w:rPr>
        <w:t>Пункт 2 приложения № 81 дополнить направлением расходов следующего содержания:</w:t>
      </w:r>
    </w:p>
    <w:p w:rsidR="00B83076" w:rsidRPr="00DE576F" w:rsidRDefault="00B83076" w:rsidP="00B83076">
      <w:pPr>
        <w:tabs>
          <w:tab w:val="center" w:pos="4677"/>
          <w:tab w:val="right" w:pos="9355"/>
        </w:tabs>
        <w:spacing w:before="0" w:after="0"/>
        <w:ind w:firstLine="709"/>
        <w:contextualSpacing w:val="0"/>
        <w:jc w:val="both"/>
        <w:rPr>
          <w:sz w:val="28"/>
        </w:rPr>
      </w:pPr>
      <w:r w:rsidRPr="00DE576F">
        <w:rPr>
          <w:sz w:val="28"/>
        </w:rPr>
        <w:t>"68920</w:t>
      </w:r>
      <w:r w:rsidRPr="00DE576F">
        <w:rPr>
          <w:sz w:val="28"/>
        </w:rPr>
        <w:tab/>
        <w:t xml:space="preserve"> Государственная поддержка автономной некоммерческой организации "Информационно-аналитический центр по вопросам внешнеторговой деятельности", г. Москва, в целях финансового обеспечения мероприятий по информационной               и консультационной поддержке осуществления бесперебойных внешнеторговых операций</w:t>
      </w:r>
    </w:p>
    <w:p w:rsidR="002E0165" w:rsidRPr="008A55F5" w:rsidRDefault="00B83076" w:rsidP="00341BE5">
      <w:pPr>
        <w:tabs>
          <w:tab w:val="center" w:pos="4677"/>
          <w:tab w:val="right" w:pos="9355"/>
        </w:tabs>
        <w:spacing w:before="0" w:after="0"/>
        <w:ind w:firstLine="709"/>
        <w:contextualSpacing w:val="0"/>
        <w:jc w:val="both"/>
        <w:rPr>
          <w:sz w:val="28"/>
        </w:rPr>
      </w:pPr>
      <w:r w:rsidRPr="00DE576F">
        <w:rPr>
          <w:sz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E64EE" w:rsidRPr="00DE576F">
        <w:rPr>
          <w:sz w:val="28"/>
        </w:rPr>
        <w:t xml:space="preserve">                                             </w:t>
      </w:r>
      <w:r w:rsidRPr="00DE576F">
        <w:rPr>
          <w:sz w:val="28"/>
        </w:rPr>
        <w:t xml:space="preserve">"Развитие промышленности и повышение ее конкурентоспособности" </w:t>
      </w:r>
      <w:r w:rsidR="00AE64EE" w:rsidRPr="00DE576F">
        <w:rPr>
          <w:sz w:val="28"/>
        </w:rPr>
        <w:t xml:space="preserve">                                          </w:t>
      </w:r>
      <w:r w:rsidRPr="00DE576F">
        <w:rPr>
          <w:sz w:val="28"/>
        </w:rPr>
        <w:t>по предоставлению субсидий автоно</w:t>
      </w:r>
      <w:r w:rsidR="00EF0C20" w:rsidRPr="00DE576F">
        <w:rPr>
          <w:sz w:val="28"/>
        </w:rPr>
        <w:t xml:space="preserve">мной некоммерческой организации </w:t>
      </w:r>
      <w:r w:rsidRPr="00DE576F">
        <w:rPr>
          <w:sz w:val="28"/>
        </w:rPr>
        <w:t>"Информационно-аналитический центр по вопросам внешнеторговой деятельности", г. Москва, в целях финансового обеспечения мероприятий по информ</w:t>
      </w:r>
      <w:r w:rsidR="00EF0C20" w:rsidRPr="00DE576F">
        <w:rPr>
          <w:sz w:val="28"/>
        </w:rPr>
        <w:t xml:space="preserve">ационной </w:t>
      </w:r>
      <w:r w:rsidR="00AE64EE" w:rsidRPr="00DE576F">
        <w:rPr>
          <w:sz w:val="28"/>
        </w:rPr>
        <w:t xml:space="preserve">                              </w:t>
      </w:r>
      <w:r w:rsidRPr="00DE576F">
        <w:rPr>
          <w:sz w:val="28"/>
        </w:rPr>
        <w:t>и консультационной поддержке осуществления бесперебойных внешнеторговых операций.".</w:t>
      </w:r>
    </w:p>
    <w:sectPr w:rsidR="002E0165" w:rsidRPr="008A55F5" w:rsidSect="003C23CC">
      <w:headerReference w:type="default" r:id="rId8"/>
      <w:footerReference w:type="default" r:id="rId9"/>
      <w:headerReference w:type="first" r:id="rId10"/>
      <w:pgSz w:w="11906" w:h="16838"/>
      <w:pgMar w:top="709" w:right="566"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7F93" w:rsidRDefault="00ED7F93" w:rsidP="00736D27">
      <w:pPr>
        <w:spacing w:before="0" w:after="0" w:line="240" w:lineRule="auto"/>
      </w:pPr>
      <w:r>
        <w:separator/>
      </w:r>
    </w:p>
  </w:endnote>
  <w:endnote w:type="continuationSeparator" w:id="0">
    <w:p w:rsidR="00ED7F93" w:rsidRDefault="00ED7F93" w:rsidP="00736D2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B2B" w:rsidRDefault="007C44A1" w:rsidP="00744B2B">
    <w:pPr>
      <w:pStyle w:val="a6"/>
      <w:jc w:val="right"/>
    </w:pPr>
    <w:r>
      <w:t>Приказ н</w:t>
    </w:r>
    <w:r w:rsidR="00744B2B">
      <w:t xml:space="preserve">аходится на </w:t>
    </w:r>
    <w:proofErr w:type="spellStart"/>
    <w:r w:rsidR="00744B2B">
      <w:t>госрегистрации</w:t>
    </w:r>
    <w:proofErr w:type="spellEnd"/>
    <w:r w:rsidR="00744B2B">
      <w:t xml:space="preserve"> в Минюсте России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7F93" w:rsidRDefault="00ED7F93" w:rsidP="00736D27">
      <w:pPr>
        <w:spacing w:before="0" w:after="0" w:line="240" w:lineRule="auto"/>
      </w:pPr>
      <w:r>
        <w:separator/>
      </w:r>
    </w:p>
  </w:footnote>
  <w:footnote w:type="continuationSeparator" w:id="0">
    <w:p w:rsidR="00ED7F93" w:rsidRDefault="00ED7F93" w:rsidP="00736D2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5842184"/>
      <w:docPartObj>
        <w:docPartGallery w:val="Page Numbers (Top of Page)"/>
        <w:docPartUnique/>
      </w:docPartObj>
    </w:sdtPr>
    <w:sdtEndPr/>
    <w:sdtContent>
      <w:p w:rsidR="00AA5AC6" w:rsidRDefault="00AA5AC6">
        <w:pPr>
          <w:pStyle w:val="a4"/>
          <w:jc w:val="center"/>
        </w:pPr>
        <w:r>
          <w:fldChar w:fldCharType="begin"/>
        </w:r>
        <w:r>
          <w:instrText>PAGE   \* MERGEFORMAT</w:instrText>
        </w:r>
        <w:r>
          <w:fldChar w:fldCharType="separate"/>
        </w:r>
        <w:r w:rsidR="007C44A1">
          <w:rPr>
            <w:noProof/>
          </w:rPr>
          <w:t>21</w:t>
        </w:r>
        <w:r>
          <w:fldChar w:fldCharType="end"/>
        </w:r>
      </w:p>
    </w:sdtContent>
  </w:sdt>
  <w:p w:rsidR="00AA5AC6" w:rsidRDefault="00AA5AC6">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B2B" w:rsidRDefault="007C44A1" w:rsidP="00744B2B">
    <w:pPr>
      <w:pStyle w:val="a4"/>
      <w:jc w:val="right"/>
    </w:pPr>
    <w:r>
      <w:t>Приказ н</w:t>
    </w:r>
    <w:r w:rsidR="00744B2B">
      <w:t xml:space="preserve">аходится на </w:t>
    </w:r>
    <w:proofErr w:type="spellStart"/>
    <w:r w:rsidR="00744B2B">
      <w:t>госрегистрации</w:t>
    </w:r>
    <w:proofErr w:type="spellEnd"/>
    <w:r w:rsidR="00744B2B">
      <w:t xml:space="preserve"> в Минюсте России</w:t>
    </w:r>
  </w:p>
  <w:p w:rsidR="00744B2B" w:rsidRDefault="00744B2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0B24"/>
    <w:multiLevelType w:val="multilevel"/>
    <w:tmpl w:val="26529BEC"/>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DC5077"/>
    <w:multiLevelType w:val="hybridMultilevel"/>
    <w:tmpl w:val="7C703438"/>
    <w:lvl w:ilvl="0" w:tplc="5DA021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02E87"/>
    <w:multiLevelType w:val="multilevel"/>
    <w:tmpl w:val="50E2889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08637D2D"/>
    <w:multiLevelType w:val="multilevel"/>
    <w:tmpl w:val="E5904042"/>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F015847"/>
    <w:multiLevelType w:val="multilevel"/>
    <w:tmpl w:val="2E14053E"/>
    <w:lvl w:ilvl="0">
      <w:start w:val="1"/>
      <w:numFmt w:val="decimal"/>
      <w:lvlText w:val="%1."/>
      <w:lvlJc w:val="left"/>
      <w:pPr>
        <w:ind w:left="1249" w:hanging="54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16585229"/>
    <w:multiLevelType w:val="multilevel"/>
    <w:tmpl w:val="3558E7AC"/>
    <w:lvl w:ilvl="0">
      <w:start w:val="9"/>
      <w:numFmt w:val="decimal"/>
      <w:lvlText w:val="%1."/>
      <w:lvlJc w:val="left"/>
      <w:pPr>
        <w:ind w:left="1211" w:hanging="360"/>
      </w:pPr>
      <w:rPr>
        <w:rFonts w:hint="default"/>
      </w:rPr>
    </w:lvl>
    <w:lvl w:ilvl="1">
      <w:start w:val="1"/>
      <w:numFmt w:val="decimal"/>
      <w:isLgl/>
      <w:lvlText w:val="%1.%2."/>
      <w:lvlJc w:val="left"/>
      <w:pPr>
        <w:ind w:left="1571" w:hanging="720"/>
      </w:pPr>
      <w:rPr>
        <w:rFonts w:eastAsiaTheme="minorHAnsi" w:hint="default"/>
      </w:rPr>
    </w:lvl>
    <w:lvl w:ilvl="2">
      <w:start w:val="1"/>
      <w:numFmt w:val="decimal"/>
      <w:isLgl/>
      <w:lvlText w:val="%1.%2.%3."/>
      <w:lvlJc w:val="left"/>
      <w:pPr>
        <w:ind w:left="1571" w:hanging="720"/>
      </w:pPr>
      <w:rPr>
        <w:rFonts w:eastAsiaTheme="minorHAnsi" w:hint="default"/>
      </w:rPr>
    </w:lvl>
    <w:lvl w:ilvl="3">
      <w:start w:val="1"/>
      <w:numFmt w:val="decimal"/>
      <w:isLgl/>
      <w:lvlText w:val="%1.%2.%3.%4."/>
      <w:lvlJc w:val="left"/>
      <w:pPr>
        <w:ind w:left="1931" w:hanging="1080"/>
      </w:pPr>
      <w:rPr>
        <w:rFonts w:eastAsiaTheme="minorHAnsi" w:hint="default"/>
      </w:rPr>
    </w:lvl>
    <w:lvl w:ilvl="4">
      <w:start w:val="1"/>
      <w:numFmt w:val="decimal"/>
      <w:isLgl/>
      <w:lvlText w:val="%1.%2.%3.%4.%5."/>
      <w:lvlJc w:val="left"/>
      <w:pPr>
        <w:ind w:left="1931" w:hanging="1080"/>
      </w:pPr>
      <w:rPr>
        <w:rFonts w:eastAsiaTheme="minorHAnsi" w:hint="default"/>
      </w:rPr>
    </w:lvl>
    <w:lvl w:ilvl="5">
      <w:start w:val="1"/>
      <w:numFmt w:val="decimal"/>
      <w:isLgl/>
      <w:lvlText w:val="%1.%2.%3.%4.%5.%6."/>
      <w:lvlJc w:val="left"/>
      <w:pPr>
        <w:ind w:left="2291" w:hanging="1440"/>
      </w:pPr>
      <w:rPr>
        <w:rFonts w:eastAsiaTheme="minorHAnsi" w:hint="default"/>
      </w:rPr>
    </w:lvl>
    <w:lvl w:ilvl="6">
      <w:start w:val="1"/>
      <w:numFmt w:val="decimal"/>
      <w:isLgl/>
      <w:lvlText w:val="%1.%2.%3.%4.%5.%6.%7."/>
      <w:lvlJc w:val="left"/>
      <w:pPr>
        <w:ind w:left="2651" w:hanging="1800"/>
      </w:pPr>
      <w:rPr>
        <w:rFonts w:eastAsiaTheme="minorHAnsi" w:hint="default"/>
      </w:rPr>
    </w:lvl>
    <w:lvl w:ilvl="7">
      <w:start w:val="1"/>
      <w:numFmt w:val="decimal"/>
      <w:isLgl/>
      <w:lvlText w:val="%1.%2.%3.%4.%5.%6.%7.%8."/>
      <w:lvlJc w:val="left"/>
      <w:pPr>
        <w:ind w:left="2651" w:hanging="1800"/>
      </w:pPr>
      <w:rPr>
        <w:rFonts w:eastAsiaTheme="minorHAnsi" w:hint="default"/>
      </w:rPr>
    </w:lvl>
    <w:lvl w:ilvl="8">
      <w:start w:val="1"/>
      <w:numFmt w:val="decimal"/>
      <w:isLgl/>
      <w:lvlText w:val="%1.%2.%3.%4.%5.%6.%7.%8.%9."/>
      <w:lvlJc w:val="left"/>
      <w:pPr>
        <w:ind w:left="3011" w:hanging="2160"/>
      </w:pPr>
      <w:rPr>
        <w:rFonts w:eastAsiaTheme="minorHAnsi" w:hint="default"/>
      </w:rPr>
    </w:lvl>
  </w:abstractNum>
  <w:abstractNum w:abstractNumId="6" w15:restartNumberingAfterBreak="0">
    <w:nsid w:val="1CC155D6"/>
    <w:multiLevelType w:val="multilevel"/>
    <w:tmpl w:val="1AA6C5B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15:restartNumberingAfterBreak="0">
    <w:nsid w:val="1D6A2AC5"/>
    <w:multiLevelType w:val="hybridMultilevel"/>
    <w:tmpl w:val="DFE4CD1C"/>
    <w:lvl w:ilvl="0" w:tplc="5B7E81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4480B15"/>
    <w:multiLevelType w:val="hybridMultilevel"/>
    <w:tmpl w:val="619ACCB2"/>
    <w:lvl w:ilvl="0" w:tplc="DC683E38">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4A4506A"/>
    <w:multiLevelType w:val="multilevel"/>
    <w:tmpl w:val="CC568988"/>
    <w:lvl w:ilvl="0">
      <w:start w:val="3"/>
      <w:numFmt w:val="decimal"/>
      <w:lvlText w:val="%1."/>
      <w:lvlJc w:val="left"/>
      <w:pPr>
        <w:ind w:left="6881" w:hanging="360"/>
      </w:pPr>
      <w:rPr>
        <w:rFonts w:hint="default"/>
      </w:rPr>
    </w:lvl>
    <w:lvl w:ilvl="1">
      <w:start w:val="2"/>
      <w:numFmt w:val="decimal"/>
      <w:isLgl/>
      <w:lvlText w:val="%1.%2."/>
      <w:lvlJc w:val="left"/>
      <w:pPr>
        <w:ind w:left="7241" w:hanging="720"/>
      </w:pPr>
      <w:rPr>
        <w:rFonts w:hint="default"/>
      </w:rPr>
    </w:lvl>
    <w:lvl w:ilvl="2">
      <w:start w:val="1"/>
      <w:numFmt w:val="decimal"/>
      <w:isLgl/>
      <w:lvlText w:val="%1.%2.%3."/>
      <w:lvlJc w:val="left"/>
      <w:pPr>
        <w:ind w:left="7241" w:hanging="720"/>
      </w:pPr>
      <w:rPr>
        <w:rFonts w:hint="default"/>
      </w:rPr>
    </w:lvl>
    <w:lvl w:ilvl="3">
      <w:start w:val="1"/>
      <w:numFmt w:val="decimal"/>
      <w:isLgl/>
      <w:lvlText w:val="%1.%2.%3.%4."/>
      <w:lvlJc w:val="left"/>
      <w:pPr>
        <w:ind w:left="7601" w:hanging="1080"/>
      </w:pPr>
      <w:rPr>
        <w:rFonts w:hint="default"/>
      </w:rPr>
    </w:lvl>
    <w:lvl w:ilvl="4">
      <w:start w:val="1"/>
      <w:numFmt w:val="decimal"/>
      <w:isLgl/>
      <w:lvlText w:val="%1.%2.%3.%4.%5."/>
      <w:lvlJc w:val="left"/>
      <w:pPr>
        <w:ind w:left="7601" w:hanging="1080"/>
      </w:pPr>
      <w:rPr>
        <w:rFonts w:hint="default"/>
      </w:rPr>
    </w:lvl>
    <w:lvl w:ilvl="5">
      <w:start w:val="1"/>
      <w:numFmt w:val="decimal"/>
      <w:isLgl/>
      <w:lvlText w:val="%1.%2.%3.%4.%5.%6."/>
      <w:lvlJc w:val="left"/>
      <w:pPr>
        <w:ind w:left="7961" w:hanging="1440"/>
      </w:pPr>
      <w:rPr>
        <w:rFonts w:hint="default"/>
      </w:rPr>
    </w:lvl>
    <w:lvl w:ilvl="6">
      <w:start w:val="1"/>
      <w:numFmt w:val="decimal"/>
      <w:isLgl/>
      <w:lvlText w:val="%1.%2.%3.%4.%5.%6.%7."/>
      <w:lvlJc w:val="left"/>
      <w:pPr>
        <w:ind w:left="8321" w:hanging="1800"/>
      </w:pPr>
      <w:rPr>
        <w:rFonts w:hint="default"/>
      </w:rPr>
    </w:lvl>
    <w:lvl w:ilvl="7">
      <w:start w:val="1"/>
      <w:numFmt w:val="decimal"/>
      <w:isLgl/>
      <w:lvlText w:val="%1.%2.%3.%4.%5.%6.%7.%8."/>
      <w:lvlJc w:val="left"/>
      <w:pPr>
        <w:ind w:left="8321" w:hanging="1800"/>
      </w:pPr>
      <w:rPr>
        <w:rFonts w:hint="default"/>
      </w:rPr>
    </w:lvl>
    <w:lvl w:ilvl="8">
      <w:start w:val="1"/>
      <w:numFmt w:val="decimal"/>
      <w:isLgl/>
      <w:lvlText w:val="%1.%2.%3.%4.%5.%6.%7.%8.%9."/>
      <w:lvlJc w:val="left"/>
      <w:pPr>
        <w:ind w:left="8681" w:hanging="2160"/>
      </w:pPr>
      <w:rPr>
        <w:rFonts w:hint="default"/>
      </w:rPr>
    </w:lvl>
  </w:abstractNum>
  <w:abstractNum w:abstractNumId="10" w15:restartNumberingAfterBreak="0">
    <w:nsid w:val="37B968AC"/>
    <w:multiLevelType w:val="multilevel"/>
    <w:tmpl w:val="9C62C2A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15:restartNumberingAfterBreak="0">
    <w:nsid w:val="43F95F62"/>
    <w:multiLevelType w:val="hybridMultilevel"/>
    <w:tmpl w:val="54C2EE84"/>
    <w:lvl w:ilvl="0" w:tplc="B254D8CA">
      <w:start w:val="4"/>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690393C"/>
    <w:multiLevelType w:val="hybridMultilevel"/>
    <w:tmpl w:val="BDF04CDE"/>
    <w:lvl w:ilvl="0" w:tplc="BF522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7E5665B"/>
    <w:multiLevelType w:val="hybridMultilevel"/>
    <w:tmpl w:val="35FC8834"/>
    <w:lvl w:ilvl="0" w:tplc="0F82357C">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23B5A3A"/>
    <w:multiLevelType w:val="hybridMultilevel"/>
    <w:tmpl w:val="85BC0B3E"/>
    <w:lvl w:ilvl="0" w:tplc="EEF840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4645949"/>
    <w:multiLevelType w:val="hybridMultilevel"/>
    <w:tmpl w:val="A210E0F4"/>
    <w:lvl w:ilvl="0" w:tplc="499691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C834DF1"/>
    <w:multiLevelType w:val="hybridMultilevel"/>
    <w:tmpl w:val="D0D073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F0B04EF"/>
    <w:multiLevelType w:val="multilevel"/>
    <w:tmpl w:val="400ECFB2"/>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8" w15:restartNumberingAfterBreak="0">
    <w:nsid w:val="6B086ECC"/>
    <w:multiLevelType w:val="hybridMultilevel"/>
    <w:tmpl w:val="0ECE6E16"/>
    <w:lvl w:ilvl="0" w:tplc="ACE43B72">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C710059"/>
    <w:multiLevelType w:val="hybridMultilevel"/>
    <w:tmpl w:val="FB0A67BE"/>
    <w:lvl w:ilvl="0" w:tplc="9BEC3B58">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15:restartNumberingAfterBreak="0">
    <w:nsid w:val="6E6A39B4"/>
    <w:multiLevelType w:val="hybridMultilevel"/>
    <w:tmpl w:val="69EE43A0"/>
    <w:lvl w:ilvl="0" w:tplc="51407FAC">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73654B62"/>
    <w:multiLevelType w:val="multilevel"/>
    <w:tmpl w:val="5A5C157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7777726C"/>
    <w:multiLevelType w:val="multilevel"/>
    <w:tmpl w:val="8CEE1A12"/>
    <w:lvl w:ilvl="0">
      <w:start w:val="8"/>
      <w:numFmt w:val="decimal"/>
      <w:lvlText w:val="%1."/>
      <w:lvlJc w:val="left"/>
      <w:pPr>
        <w:ind w:left="1211" w:hanging="360"/>
      </w:pPr>
      <w:rPr>
        <w:rFonts w:hint="default"/>
      </w:rPr>
    </w:lvl>
    <w:lvl w:ilvl="1">
      <w:start w:val="1"/>
      <w:numFmt w:val="decimal"/>
      <w:isLgl/>
      <w:lvlText w:val="%1.%2."/>
      <w:lvlJc w:val="left"/>
      <w:pPr>
        <w:ind w:left="1571" w:hanging="720"/>
      </w:pPr>
      <w:rPr>
        <w:rFonts w:eastAsiaTheme="minorHAnsi" w:hint="default"/>
      </w:rPr>
    </w:lvl>
    <w:lvl w:ilvl="2">
      <w:start w:val="1"/>
      <w:numFmt w:val="decimal"/>
      <w:isLgl/>
      <w:lvlText w:val="%1.%2.%3."/>
      <w:lvlJc w:val="left"/>
      <w:pPr>
        <w:ind w:left="1571" w:hanging="720"/>
      </w:pPr>
      <w:rPr>
        <w:rFonts w:eastAsiaTheme="minorHAnsi" w:hint="default"/>
      </w:rPr>
    </w:lvl>
    <w:lvl w:ilvl="3">
      <w:start w:val="1"/>
      <w:numFmt w:val="decimal"/>
      <w:isLgl/>
      <w:lvlText w:val="%1.%2.%3.%4."/>
      <w:lvlJc w:val="left"/>
      <w:pPr>
        <w:ind w:left="1931" w:hanging="1080"/>
      </w:pPr>
      <w:rPr>
        <w:rFonts w:eastAsiaTheme="minorHAnsi" w:hint="default"/>
      </w:rPr>
    </w:lvl>
    <w:lvl w:ilvl="4">
      <w:start w:val="1"/>
      <w:numFmt w:val="decimal"/>
      <w:isLgl/>
      <w:lvlText w:val="%1.%2.%3.%4.%5."/>
      <w:lvlJc w:val="left"/>
      <w:pPr>
        <w:ind w:left="1931" w:hanging="1080"/>
      </w:pPr>
      <w:rPr>
        <w:rFonts w:eastAsiaTheme="minorHAnsi" w:hint="default"/>
      </w:rPr>
    </w:lvl>
    <w:lvl w:ilvl="5">
      <w:start w:val="1"/>
      <w:numFmt w:val="decimal"/>
      <w:isLgl/>
      <w:lvlText w:val="%1.%2.%3.%4.%5.%6."/>
      <w:lvlJc w:val="left"/>
      <w:pPr>
        <w:ind w:left="2291" w:hanging="1440"/>
      </w:pPr>
      <w:rPr>
        <w:rFonts w:eastAsiaTheme="minorHAnsi" w:hint="default"/>
      </w:rPr>
    </w:lvl>
    <w:lvl w:ilvl="6">
      <w:start w:val="1"/>
      <w:numFmt w:val="decimal"/>
      <w:isLgl/>
      <w:lvlText w:val="%1.%2.%3.%4.%5.%6.%7."/>
      <w:lvlJc w:val="left"/>
      <w:pPr>
        <w:ind w:left="2651" w:hanging="1800"/>
      </w:pPr>
      <w:rPr>
        <w:rFonts w:eastAsiaTheme="minorHAnsi" w:hint="default"/>
      </w:rPr>
    </w:lvl>
    <w:lvl w:ilvl="7">
      <w:start w:val="1"/>
      <w:numFmt w:val="decimal"/>
      <w:isLgl/>
      <w:lvlText w:val="%1.%2.%3.%4.%5.%6.%7.%8."/>
      <w:lvlJc w:val="left"/>
      <w:pPr>
        <w:ind w:left="2651" w:hanging="1800"/>
      </w:pPr>
      <w:rPr>
        <w:rFonts w:eastAsiaTheme="minorHAnsi" w:hint="default"/>
      </w:rPr>
    </w:lvl>
    <w:lvl w:ilvl="8">
      <w:start w:val="1"/>
      <w:numFmt w:val="decimal"/>
      <w:isLgl/>
      <w:lvlText w:val="%1.%2.%3.%4.%5.%6.%7.%8.%9."/>
      <w:lvlJc w:val="left"/>
      <w:pPr>
        <w:ind w:left="3011" w:hanging="2160"/>
      </w:pPr>
      <w:rPr>
        <w:rFonts w:eastAsiaTheme="minorHAnsi" w:hint="default"/>
      </w:rPr>
    </w:lvl>
  </w:abstractNum>
  <w:num w:numId="1">
    <w:abstractNumId w:val="2"/>
  </w:num>
  <w:num w:numId="2">
    <w:abstractNumId w:val="17"/>
  </w:num>
  <w:num w:numId="3">
    <w:abstractNumId w:val="6"/>
  </w:num>
  <w:num w:numId="4">
    <w:abstractNumId w:val="14"/>
  </w:num>
  <w:num w:numId="5">
    <w:abstractNumId w:val="19"/>
  </w:num>
  <w:num w:numId="6">
    <w:abstractNumId w:val="20"/>
  </w:num>
  <w:num w:numId="7">
    <w:abstractNumId w:val="11"/>
  </w:num>
  <w:num w:numId="8">
    <w:abstractNumId w:val="13"/>
  </w:num>
  <w:num w:numId="9">
    <w:abstractNumId w:val="22"/>
  </w:num>
  <w:num w:numId="10">
    <w:abstractNumId w:val="8"/>
  </w:num>
  <w:num w:numId="11">
    <w:abstractNumId w:val="18"/>
  </w:num>
  <w:num w:numId="12">
    <w:abstractNumId w:val="16"/>
  </w:num>
  <w:num w:numId="13">
    <w:abstractNumId w:val="9"/>
  </w:num>
  <w:num w:numId="14">
    <w:abstractNumId w:val="15"/>
  </w:num>
  <w:num w:numId="15">
    <w:abstractNumId w:val="7"/>
  </w:num>
  <w:num w:numId="16">
    <w:abstractNumId w:val="1"/>
  </w:num>
  <w:num w:numId="17">
    <w:abstractNumId w:val="3"/>
  </w:num>
  <w:num w:numId="18">
    <w:abstractNumId w:val="5"/>
  </w:num>
  <w:num w:numId="19">
    <w:abstractNumId w:val="4"/>
  </w:num>
  <w:num w:numId="20">
    <w:abstractNumId w:val="21"/>
  </w:num>
  <w:num w:numId="21">
    <w:abstractNumId w:val="12"/>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D27"/>
    <w:rsid w:val="0000082F"/>
    <w:rsid w:val="00000B42"/>
    <w:rsid w:val="0000334E"/>
    <w:rsid w:val="00005875"/>
    <w:rsid w:val="00005EE7"/>
    <w:rsid w:val="00005FA5"/>
    <w:rsid w:val="000062AA"/>
    <w:rsid w:val="0000656D"/>
    <w:rsid w:val="00006609"/>
    <w:rsid w:val="0000759D"/>
    <w:rsid w:val="00007B78"/>
    <w:rsid w:val="00010127"/>
    <w:rsid w:val="0001013B"/>
    <w:rsid w:val="000101A6"/>
    <w:rsid w:val="0001114A"/>
    <w:rsid w:val="000114D9"/>
    <w:rsid w:val="00011957"/>
    <w:rsid w:val="00012069"/>
    <w:rsid w:val="00012686"/>
    <w:rsid w:val="00012C1C"/>
    <w:rsid w:val="00013A24"/>
    <w:rsid w:val="00014657"/>
    <w:rsid w:val="00014E24"/>
    <w:rsid w:val="000156E6"/>
    <w:rsid w:val="00016D71"/>
    <w:rsid w:val="0002132B"/>
    <w:rsid w:val="00021EF9"/>
    <w:rsid w:val="00022948"/>
    <w:rsid w:val="00022D87"/>
    <w:rsid w:val="0002323A"/>
    <w:rsid w:val="00024C89"/>
    <w:rsid w:val="00025047"/>
    <w:rsid w:val="00025359"/>
    <w:rsid w:val="00026364"/>
    <w:rsid w:val="000266CD"/>
    <w:rsid w:val="00026FDB"/>
    <w:rsid w:val="00027101"/>
    <w:rsid w:val="00027763"/>
    <w:rsid w:val="00031F2D"/>
    <w:rsid w:val="00032B9F"/>
    <w:rsid w:val="00032F20"/>
    <w:rsid w:val="00033438"/>
    <w:rsid w:val="000339AC"/>
    <w:rsid w:val="00033D9F"/>
    <w:rsid w:val="00034452"/>
    <w:rsid w:val="00035AE9"/>
    <w:rsid w:val="00035E3F"/>
    <w:rsid w:val="00035E6E"/>
    <w:rsid w:val="00035EE7"/>
    <w:rsid w:val="00040983"/>
    <w:rsid w:val="0004177D"/>
    <w:rsid w:val="00043B7D"/>
    <w:rsid w:val="00044526"/>
    <w:rsid w:val="00045F75"/>
    <w:rsid w:val="000523A0"/>
    <w:rsid w:val="000532CD"/>
    <w:rsid w:val="00053A7C"/>
    <w:rsid w:val="00053D17"/>
    <w:rsid w:val="00055099"/>
    <w:rsid w:val="00055696"/>
    <w:rsid w:val="0005720F"/>
    <w:rsid w:val="00057644"/>
    <w:rsid w:val="00057B74"/>
    <w:rsid w:val="0006023D"/>
    <w:rsid w:val="00061357"/>
    <w:rsid w:val="00061C9D"/>
    <w:rsid w:val="00061CBD"/>
    <w:rsid w:val="000624D3"/>
    <w:rsid w:val="000627C2"/>
    <w:rsid w:val="00062A0F"/>
    <w:rsid w:val="0006327A"/>
    <w:rsid w:val="00063A34"/>
    <w:rsid w:val="00063A61"/>
    <w:rsid w:val="00063F1D"/>
    <w:rsid w:val="000640AE"/>
    <w:rsid w:val="00064EAD"/>
    <w:rsid w:val="00065597"/>
    <w:rsid w:val="00066524"/>
    <w:rsid w:val="00067116"/>
    <w:rsid w:val="000674BD"/>
    <w:rsid w:val="000677F8"/>
    <w:rsid w:val="00067956"/>
    <w:rsid w:val="00067DEE"/>
    <w:rsid w:val="0007032D"/>
    <w:rsid w:val="000703E0"/>
    <w:rsid w:val="00070945"/>
    <w:rsid w:val="00070CA2"/>
    <w:rsid w:val="000716A4"/>
    <w:rsid w:val="000727E4"/>
    <w:rsid w:val="000729D6"/>
    <w:rsid w:val="000736F9"/>
    <w:rsid w:val="000749C7"/>
    <w:rsid w:val="00075C05"/>
    <w:rsid w:val="00075F60"/>
    <w:rsid w:val="000764C5"/>
    <w:rsid w:val="00077C53"/>
    <w:rsid w:val="000800C8"/>
    <w:rsid w:val="00080B7B"/>
    <w:rsid w:val="00082538"/>
    <w:rsid w:val="00083932"/>
    <w:rsid w:val="00084B0D"/>
    <w:rsid w:val="00084C3E"/>
    <w:rsid w:val="00085858"/>
    <w:rsid w:val="00085D2A"/>
    <w:rsid w:val="00086121"/>
    <w:rsid w:val="00087634"/>
    <w:rsid w:val="00090AD1"/>
    <w:rsid w:val="000916EE"/>
    <w:rsid w:val="00091BB7"/>
    <w:rsid w:val="00092C92"/>
    <w:rsid w:val="00093577"/>
    <w:rsid w:val="00093CEF"/>
    <w:rsid w:val="00093DB9"/>
    <w:rsid w:val="00095192"/>
    <w:rsid w:val="00096BE4"/>
    <w:rsid w:val="00096E12"/>
    <w:rsid w:val="000A009C"/>
    <w:rsid w:val="000A04EA"/>
    <w:rsid w:val="000A04F3"/>
    <w:rsid w:val="000A06F5"/>
    <w:rsid w:val="000A0D74"/>
    <w:rsid w:val="000A254A"/>
    <w:rsid w:val="000A2D6B"/>
    <w:rsid w:val="000A324C"/>
    <w:rsid w:val="000A3B21"/>
    <w:rsid w:val="000A4302"/>
    <w:rsid w:val="000A4DED"/>
    <w:rsid w:val="000A5AB9"/>
    <w:rsid w:val="000A6155"/>
    <w:rsid w:val="000A628D"/>
    <w:rsid w:val="000A6DCF"/>
    <w:rsid w:val="000A7231"/>
    <w:rsid w:val="000A755F"/>
    <w:rsid w:val="000B0D29"/>
    <w:rsid w:val="000B243D"/>
    <w:rsid w:val="000B2B50"/>
    <w:rsid w:val="000B3C07"/>
    <w:rsid w:val="000B5485"/>
    <w:rsid w:val="000B5708"/>
    <w:rsid w:val="000B7C6B"/>
    <w:rsid w:val="000C0CDB"/>
    <w:rsid w:val="000C1013"/>
    <w:rsid w:val="000C148A"/>
    <w:rsid w:val="000C2257"/>
    <w:rsid w:val="000C2D8F"/>
    <w:rsid w:val="000C36C8"/>
    <w:rsid w:val="000C392F"/>
    <w:rsid w:val="000C3A1A"/>
    <w:rsid w:val="000C42EA"/>
    <w:rsid w:val="000C5427"/>
    <w:rsid w:val="000C5FB8"/>
    <w:rsid w:val="000C673D"/>
    <w:rsid w:val="000C70C1"/>
    <w:rsid w:val="000C73B3"/>
    <w:rsid w:val="000D05B7"/>
    <w:rsid w:val="000D116C"/>
    <w:rsid w:val="000D12E4"/>
    <w:rsid w:val="000D1438"/>
    <w:rsid w:val="000D2311"/>
    <w:rsid w:val="000D3474"/>
    <w:rsid w:val="000D4455"/>
    <w:rsid w:val="000D4A46"/>
    <w:rsid w:val="000D4E9A"/>
    <w:rsid w:val="000D6190"/>
    <w:rsid w:val="000D666B"/>
    <w:rsid w:val="000D6D8F"/>
    <w:rsid w:val="000E00E5"/>
    <w:rsid w:val="000E016F"/>
    <w:rsid w:val="000E0662"/>
    <w:rsid w:val="000E090A"/>
    <w:rsid w:val="000E0BA7"/>
    <w:rsid w:val="000E0C0D"/>
    <w:rsid w:val="000E0ED5"/>
    <w:rsid w:val="000E139F"/>
    <w:rsid w:val="000E2301"/>
    <w:rsid w:val="000E258F"/>
    <w:rsid w:val="000E2C55"/>
    <w:rsid w:val="000E45A2"/>
    <w:rsid w:val="000E46F5"/>
    <w:rsid w:val="000E5215"/>
    <w:rsid w:val="000E52FF"/>
    <w:rsid w:val="000E5777"/>
    <w:rsid w:val="000E5AA5"/>
    <w:rsid w:val="000E72FB"/>
    <w:rsid w:val="000E757C"/>
    <w:rsid w:val="000E75B8"/>
    <w:rsid w:val="000E7B89"/>
    <w:rsid w:val="000F1922"/>
    <w:rsid w:val="000F213D"/>
    <w:rsid w:val="000F2B35"/>
    <w:rsid w:val="000F32AC"/>
    <w:rsid w:val="000F3BBD"/>
    <w:rsid w:val="000F3F15"/>
    <w:rsid w:val="000F4125"/>
    <w:rsid w:val="000F4189"/>
    <w:rsid w:val="000F42B0"/>
    <w:rsid w:val="000F46EC"/>
    <w:rsid w:val="000F4A31"/>
    <w:rsid w:val="000F4FB8"/>
    <w:rsid w:val="000F5B1F"/>
    <w:rsid w:val="000F6CD1"/>
    <w:rsid w:val="0010075F"/>
    <w:rsid w:val="00101113"/>
    <w:rsid w:val="0010126E"/>
    <w:rsid w:val="001016D4"/>
    <w:rsid w:val="001019D3"/>
    <w:rsid w:val="00101BDB"/>
    <w:rsid w:val="001025BF"/>
    <w:rsid w:val="0010266C"/>
    <w:rsid w:val="001028E9"/>
    <w:rsid w:val="00102BF6"/>
    <w:rsid w:val="00103923"/>
    <w:rsid w:val="00103AA6"/>
    <w:rsid w:val="00104CF3"/>
    <w:rsid w:val="00105679"/>
    <w:rsid w:val="00105D71"/>
    <w:rsid w:val="0010687E"/>
    <w:rsid w:val="0010689B"/>
    <w:rsid w:val="0011002A"/>
    <w:rsid w:val="001108FB"/>
    <w:rsid w:val="001123A3"/>
    <w:rsid w:val="00113233"/>
    <w:rsid w:val="001142E0"/>
    <w:rsid w:val="00114899"/>
    <w:rsid w:val="001167E2"/>
    <w:rsid w:val="00117161"/>
    <w:rsid w:val="00117714"/>
    <w:rsid w:val="0012015E"/>
    <w:rsid w:val="001202CB"/>
    <w:rsid w:val="001207F5"/>
    <w:rsid w:val="00120D63"/>
    <w:rsid w:val="001224BA"/>
    <w:rsid w:val="001224F7"/>
    <w:rsid w:val="001227E9"/>
    <w:rsid w:val="00122FFB"/>
    <w:rsid w:val="00124159"/>
    <w:rsid w:val="00125299"/>
    <w:rsid w:val="001255FC"/>
    <w:rsid w:val="001269F9"/>
    <w:rsid w:val="00127D6A"/>
    <w:rsid w:val="0013024D"/>
    <w:rsid w:val="00130911"/>
    <w:rsid w:val="00130BBD"/>
    <w:rsid w:val="001311D3"/>
    <w:rsid w:val="001311EC"/>
    <w:rsid w:val="00131568"/>
    <w:rsid w:val="00131E84"/>
    <w:rsid w:val="00133D36"/>
    <w:rsid w:val="00134114"/>
    <w:rsid w:val="00134938"/>
    <w:rsid w:val="0013588C"/>
    <w:rsid w:val="00135C96"/>
    <w:rsid w:val="0013663E"/>
    <w:rsid w:val="0013720A"/>
    <w:rsid w:val="0014029E"/>
    <w:rsid w:val="00140775"/>
    <w:rsid w:val="00140D7D"/>
    <w:rsid w:val="0014198D"/>
    <w:rsid w:val="00141E1F"/>
    <w:rsid w:val="001428D9"/>
    <w:rsid w:val="00142A27"/>
    <w:rsid w:val="00142B95"/>
    <w:rsid w:val="001433E1"/>
    <w:rsid w:val="001436E3"/>
    <w:rsid w:val="00143DB0"/>
    <w:rsid w:val="00144FB2"/>
    <w:rsid w:val="001452CA"/>
    <w:rsid w:val="00145896"/>
    <w:rsid w:val="00145FB0"/>
    <w:rsid w:val="001469A0"/>
    <w:rsid w:val="001505F0"/>
    <w:rsid w:val="00150993"/>
    <w:rsid w:val="00150EA7"/>
    <w:rsid w:val="00153766"/>
    <w:rsid w:val="00154B4F"/>
    <w:rsid w:val="00154C41"/>
    <w:rsid w:val="00155312"/>
    <w:rsid w:val="001558C9"/>
    <w:rsid w:val="001561A7"/>
    <w:rsid w:val="001567D6"/>
    <w:rsid w:val="00156D62"/>
    <w:rsid w:val="00157513"/>
    <w:rsid w:val="00157BE1"/>
    <w:rsid w:val="00157FFC"/>
    <w:rsid w:val="001604C5"/>
    <w:rsid w:val="00160B30"/>
    <w:rsid w:val="001615EE"/>
    <w:rsid w:val="00161A9E"/>
    <w:rsid w:val="001621E4"/>
    <w:rsid w:val="00162560"/>
    <w:rsid w:val="001626D7"/>
    <w:rsid w:val="001631B7"/>
    <w:rsid w:val="001643F0"/>
    <w:rsid w:val="001651C0"/>
    <w:rsid w:val="00165B39"/>
    <w:rsid w:val="00165BC5"/>
    <w:rsid w:val="00165E3D"/>
    <w:rsid w:val="001662FB"/>
    <w:rsid w:val="00166572"/>
    <w:rsid w:val="00167353"/>
    <w:rsid w:val="00172FCF"/>
    <w:rsid w:val="0017385D"/>
    <w:rsid w:val="001738ED"/>
    <w:rsid w:val="00174F34"/>
    <w:rsid w:val="001756E9"/>
    <w:rsid w:val="001759D7"/>
    <w:rsid w:val="00175A05"/>
    <w:rsid w:val="00175A4A"/>
    <w:rsid w:val="00175B22"/>
    <w:rsid w:val="00175C6D"/>
    <w:rsid w:val="00176158"/>
    <w:rsid w:val="00177915"/>
    <w:rsid w:val="001805AC"/>
    <w:rsid w:val="00181003"/>
    <w:rsid w:val="00181071"/>
    <w:rsid w:val="00181BCD"/>
    <w:rsid w:val="00182113"/>
    <w:rsid w:val="00182A38"/>
    <w:rsid w:val="00182E7B"/>
    <w:rsid w:val="001832BB"/>
    <w:rsid w:val="00183723"/>
    <w:rsid w:val="00183F22"/>
    <w:rsid w:val="001842A7"/>
    <w:rsid w:val="0018480A"/>
    <w:rsid w:val="001849B0"/>
    <w:rsid w:val="001849CE"/>
    <w:rsid w:val="00185497"/>
    <w:rsid w:val="0018636C"/>
    <w:rsid w:val="001867C3"/>
    <w:rsid w:val="00186C55"/>
    <w:rsid w:val="0018748A"/>
    <w:rsid w:val="00190787"/>
    <w:rsid w:val="00190A1D"/>
    <w:rsid w:val="0019110B"/>
    <w:rsid w:val="0019159A"/>
    <w:rsid w:val="00191B50"/>
    <w:rsid w:val="00192176"/>
    <w:rsid w:val="0019256B"/>
    <w:rsid w:val="0019268D"/>
    <w:rsid w:val="00192706"/>
    <w:rsid w:val="00192FBB"/>
    <w:rsid w:val="001931D4"/>
    <w:rsid w:val="0019330D"/>
    <w:rsid w:val="00193A12"/>
    <w:rsid w:val="00193B2C"/>
    <w:rsid w:val="00194F51"/>
    <w:rsid w:val="00195822"/>
    <w:rsid w:val="00195D22"/>
    <w:rsid w:val="0019696C"/>
    <w:rsid w:val="00196A93"/>
    <w:rsid w:val="0019714E"/>
    <w:rsid w:val="0019775D"/>
    <w:rsid w:val="00197DE8"/>
    <w:rsid w:val="001A16B1"/>
    <w:rsid w:val="001A2084"/>
    <w:rsid w:val="001A2B87"/>
    <w:rsid w:val="001A4243"/>
    <w:rsid w:val="001A5907"/>
    <w:rsid w:val="001A5B15"/>
    <w:rsid w:val="001A5BB9"/>
    <w:rsid w:val="001A66BE"/>
    <w:rsid w:val="001A78AB"/>
    <w:rsid w:val="001B064B"/>
    <w:rsid w:val="001B0799"/>
    <w:rsid w:val="001B0D13"/>
    <w:rsid w:val="001B15C5"/>
    <w:rsid w:val="001B2B96"/>
    <w:rsid w:val="001B317E"/>
    <w:rsid w:val="001B369F"/>
    <w:rsid w:val="001B386C"/>
    <w:rsid w:val="001B3C03"/>
    <w:rsid w:val="001B4957"/>
    <w:rsid w:val="001B53D0"/>
    <w:rsid w:val="001B6518"/>
    <w:rsid w:val="001B6E96"/>
    <w:rsid w:val="001B78F5"/>
    <w:rsid w:val="001B7975"/>
    <w:rsid w:val="001C02B6"/>
    <w:rsid w:val="001C08E4"/>
    <w:rsid w:val="001C0CC9"/>
    <w:rsid w:val="001C170E"/>
    <w:rsid w:val="001C2D95"/>
    <w:rsid w:val="001C2F8D"/>
    <w:rsid w:val="001C37C1"/>
    <w:rsid w:val="001C3D7F"/>
    <w:rsid w:val="001C3DAC"/>
    <w:rsid w:val="001C3E80"/>
    <w:rsid w:val="001C40E5"/>
    <w:rsid w:val="001C4118"/>
    <w:rsid w:val="001C41D4"/>
    <w:rsid w:val="001C4332"/>
    <w:rsid w:val="001C4833"/>
    <w:rsid w:val="001C4FB7"/>
    <w:rsid w:val="001C52F5"/>
    <w:rsid w:val="001C55A1"/>
    <w:rsid w:val="001C5BA0"/>
    <w:rsid w:val="001C63D6"/>
    <w:rsid w:val="001C66B1"/>
    <w:rsid w:val="001C6E6C"/>
    <w:rsid w:val="001C757B"/>
    <w:rsid w:val="001C7AF1"/>
    <w:rsid w:val="001D023F"/>
    <w:rsid w:val="001D173A"/>
    <w:rsid w:val="001D257F"/>
    <w:rsid w:val="001D373A"/>
    <w:rsid w:val="001D5682"/>
    <w:rsid w:val="001D5991"/>
    <w:rsid w:val="001D64F5"/>
    <w:rsid w:val="001D6DB0"/>
    <w:rsid w:val="001D7193"/>
    <w:rsid w:val="001D732E"/>
    <w:rsid w:val="001D7544"/>
    <w:rsid w:val="001D7CB3"/>
    <w:rsid w:val="001E00A0"/>
    <w:rsid w:val="001E0354"/>
    <w:rsid w:val="001E0B7B"/>
    <w:rsid w:val="001E0C5D"/>
    <w:rsid w:val="001E1DB1"/>
    <w:rsid w:val="001E3019"/>
    <w:rsid w:val="001E3633"/>
    <w:rsid w:val="001E4A87"/>
    <w:rsid w:val="001E59D6"/>
    <w:rsid w:val="001E5E25"/>
    <w:rsid w:val="001E6382"/>
    <w:rsid w:val="001E7717"/>
    <w:rsid w:val="001F0540"/>
    <w:rsid w:val="001F05C1"/>
    <w:rsid w:val="001F1331"/>
    <w:rsid w:val="001F1F31"/>
    <w:rsid w:val="001F230F"/>
    <w:rsid w:val="001F3732"/>
    <w:rsid w:val="001F3ED0"/>
    <w:rsid w:val="001F4C7E"/>
    <w:rsid w:val="001F50E9"/>
    <w:rsid w:val="001F5F38"/>
    <w:rsid w:val="001F6569"/>
    <w:rsid w:val="001F6AC4"/>
    <w:rsid w:val="001F6CDD"/>
    <w:rsid w:val="001F75BF"/>
    <w:rsid w:val="001F7769"/>
    <w:rsid w:val="002008A4"/>
    <w:rsid w:val="00200BEF"/>
    <w:rsid w:val="00200D3C"/>
    <w:rsid w:val="00200FD8"/>
    <w:rsid w:val="00200FF5"/>
    <w:rsid w:val="0020187E"/>
    <w:rsid w:val="0020284C"/>
    <w:rsid w:val="00203009"/>
    <w:rsid w:val="00203B4C"/>
    <w:rsid w:val="0020422C"/>
    <w:rsid w:val="00205220"/>
    <w:rsid w:val="00206235"/>
    <w:rsid w:val="00206672"/>
    <w:rsid w:val="002066FA"/>
    <w:rsid w:val="00206725"/>
    <w:rsid w:val="002067D3"/>
    <w:rsid w:val="00207E4A"/>
    <w:rsid w:val="002101F8"/>
    <w:rsid w:val="00210293"/>
    <w:rsid w:val="00210B32"/>
    <w:rsid w:val="00210C8D"/>
    <w:rsid w:val="0021144B"/>
    <w:rsid w:val="00211839"/>
    <w:rsid w:val="00213595"/>
    <w:rsid w:val="00214165"/>
    <w:rsid w:val="0021471A"/>
    <w:rsid w:val="00214D88"/>
    <w:rsid w:val="00215E1D"/>
    <w:rsid w:val="00216414"/>
    <w:rsid w:val="00216EF9"/>
    <w:rsid w:val="002172D0"/>
    <w:rsid w:val="00217889"/>
    <w:rsid w:val="00217A45"/>
    <w:rsid w:val="00220245"/>
    <w:rsid w:val="002205B4"/>
    <w:rsid w:val="00220D61"/>
    <w:rsid w:val="00221E1D"/>
    <w:rsid w:val="00221EC5"/>
    <w:rsid w:val="00222289"/>
    <w:rsid w:val="00222968"/>
    <w:rsid w:val="00223D9B"/>
    <w:rsid w:val="00223FF1"/>
    <w:rsid w:val="002244C9"/>
    <w:rsid w:val="00224CE6"/>
    <w:rsid w:val="0022514F"/>
    <w:rsid w:val="00225EE2"/>
    <w:rsid w:val="00226542"/>
    <w:rsid w:val="002266F1"/>
    <w:rsid w:val="00226CCA"/>
    <w:rsid w:val="00227EF5"/>
    <w:rsid w:val="00230C3A"/>
    <w:rsid w:val="00230DBB"/>
    <w:rsid w:val="002314D5"/>
    <w:rsid w:val="00231E67"/>
    <w:rsid w:val="0023316E"/>
    <w:rsid w:val="002344C4"/>
    <w:rsid w:val="0023493B"/>
    <w:rsid w:val="00235764"/>
    <w:rsid w:val="00236009"/>
    <w:rsid w:val="00236262"/>
    <w:rsid w:val="002363E7"/>
    <w:rsid w:val="0023658A"/>
    <w:rsid w:val="00236661"/>
    <w:rsid w:val="00237CBA"/>
    <w:rsid w:val="0024033B"/>
    <w:rsid w:val="002405BA"/>
    <w:rsid w:val="00241896"/>
    <w:rsid w:val="00241C8F"/>
    <w:rsid w:val="00242132"/>
    <w:rsid w:val="002435DB"/>
    <w:rsid w:val="002442D6"/>
    <w:rsid w:val="00245348"/>
    <w:rsid w:val="002454F4"/>
    <w:rsid w:val="0024672A"/>
    <w:rsid w:val="0024680C"/>
    <w:rsid w:val="002472A7"/>
    <w:rsid w:val="002477E3"/>
    <w:rsid w:val="002478F8"/>
    <w:rsid w:val="00251484"/>
    <w:rsid w:val="00251A98"/>
    <w:rsid w:val="002529C9"/>
    <w:rsid w:val="002531C2"/>
    <w:rsid w:val="0025336F"/>
    <w:rsid w:val="00254E9C"/>
    <w:rsid w:val="00256D61"/>
    <w:rsid w:val="00256DD6"/>
    <w:rsid w:val="00256EA1"/>
    <w:rsid w:val="002571F9"/>
    <w:rsid w:val="00257DDB"/>
    <w:rsid w:val="00260125"/>
    <w:rsid w:val="002601E7"/>
    <w:rsid w:val="002601EE"/>
    <w:rsid w:val="002604FC"/>
    <w:rsid w:val="002608C4"/>
    <w:rsid w:val="002613CF"/>
    <w:rsid w:val="00261D3D"/>
    <w:rsid w:val="002628BE"/>
    <w:rsid w:val="00262940"/>
    <w:rsid w:val="00262BD2"/>
    <w:rsid w:val="00262DD9"/>
    <w:rsid w:val="00265117"/>
    <w:rsid w:val="00265163"/>
    <w:rsid w:val="00265607"/>
    <w:rsid w:val="00265DF8"/>
    <w:rsid w:val="00266615"/>
    <w:rsid w:val="00266761"/>
    <w:rsid w:val="00266CF8"/>
    <w:rsid w:val="0026742F"/>
    <w:rsid w:val="00267851"/>
    <w:rsid w:val="00267FEC"/>
    <w:rsid w:val="00270761"/>
    <w:rsid w:val="002709FE"/>
    <w:rsid w:val="00270A6D"/>
    <w:rsid w:val="0027246B"/>
    <w:rsid w:val="00272C15"/>
    <w:rsid w:val="00273056"/>
    <w:rsid w:val="00273073"/>
    <w:rsid w:val="00273EE4"/>
    <w:rsid w:val="00273F52"/>
    <w:rsid w:val="002748EC"/>
    <w:rsid w:val="00275800"/>
    <w:rsid w:val="00275A00"/>
    <w:rsid w:val="002768F1"/>
    <w:rsid w:val="00276ABE"/>
    <w:rsid w:val="00276F3D"/>
    <w:rsid w:val="002774DC"/>
    <w:rsid w:val="002774E6"/>
    <w:rsid w:val="00277759"/>
    <w:rsid w:val="002801A7"/>
    <w:rsid w:val="0028117F"/>
    <w:rsid w:val="00281406"/>
    <w:rsid w:val="002823D8"/>
    <w:rsid w:val="002835CF"/>
    <w:rsid w:val="00284CFC"/>
    <w:rsid w:val="002852DD"/>
    <w:rsid w:val="00286281"/>
    <w:rsid w:val="0028740D"/>
    <w:rsid w:val="002901CE"/>
    <w:rsid w:val="002916CD"/>
    <w:rsid w:val="00291748"/>
    <w:rsid w:val="0029227D"/>
    <w:rsid w:val="00292B4B"/>
    <w:rsid w:val="00293DBF"/>
    <w:rsid w:val="0029448B"/>
    <w:rsid w:val="00294A7C"/>
    <w:rsid w:val="002958E5"/>
    <w:rsid w:val="00295CD3"/>
    <w:rsid w:val="00295CED"/>
    <w:rsid w:val="00296151"/>
    <w:rsid w:val="00297A36"/>
    <w:rsid w:val="002A0087"/>
    <w:rsid w:val="002A019D"/>
    <w:rsid w:val="002A04AB"/>
    <w:rsid w:val="002A0557"/>
    <w:rsid w:val="002A0BF9"/>
    <w:rsid w:val="002A11D0"/>
    <w:rsid w:val="002A1644"/>
    <w:rsid w:val="002A186C"/>
    <w:rsid w:val="002A22E9"/>
    <w:rsid w:val="002A290A"/>
    <w:rsid w:val="002A2E7A"/>
    <w:rsid w:val="002A43FA"/>
    <w:rsid w:val="002A471D"/>
    <w:rsid w:val="002A52E1"/>
    <w:rsid w:val="002A5A4D"/>
    <w:rsid w:val="002A5AB3"/>
    <w:rsid w:val="002B1EAD"/>
    <w:rsid w:val="002B208E"/>
    <w:rsid w:val="002B244C"/>
    <w:rsid w:val="002B2553"/>
    <w:rsid w:val="002B377C"/>
    <w:rsid w:val="002B3B4A"/>
    <w:rsid w:val="002B468A"/>
    <w:rsid w:val="002B4ECB"/>
    <w:rsid w:val="002B55D4"/>
    <w:rsid w:val="002B5C6F"/>
    <w:rsid w:val="002B6272"/>
    <w:rsid w:val="002B6D95"/>
    <w:rsid w:val="002B6E38"/>
    <w:rsid w:val="002B6E87"/>
    <w:rsid w:val="002C03CF"/>
    <w:rsid w:val="002C062A"/>
    <w:rsid w:val="002C14EC"/>
    <w:rsid w:val="002C1987"/>
    <w:rsid w:val="002C21DA"/>
    <w:rsid w:val="002C245E"/>
    <w:rsid w:val="002C36D9"/>
    <w:rsid w:val="002C3EC0"/>
    <w:rsid w:val="002C4A0A"/>
    <w:rsid w:val="002C4AF7"/>
    <w:rsid w:val="002C4FFA"/>
    <w:rsid w:val="002C587E"/>
    <w:rsid w:val="002C5A6E"/>
    <w:rsid w:val="002C5D10"/>
    <w:rsid w:val="002C5E74"/>
    <w:rsid w:val="002C6B2F"/>
    <w:rsid w:val="002C705D"/>
    <w:rsid w:val="002C7239"/>
    <w:rsid w:val="002C765E"/>
    <w:rsid w:val="002D01B4"/>
    <w:rsid w:val="002D0525"/>
    <w:rsid w:val="002D07DF"/>
    <w:rsid w:val="002D2320"/>
    <w:rsid w:val="002D309E"/>
    <w:rsid w:val="002D3115"/>
    <w:rsid w:val="002D377D"/>
    <w:rsid w:val="002D3A49"/>
    <w:rsid w:val="002D45A7"/>
    <w:rsid w:val="002D4E53"/>
    <w:rsid w:val="002D5200"/>
    <w:rsid w:val="002D5EA5"/>
    <w:rsid w:val="002D5F28"/>
    <w:rsid w:val="002D70A8"/>
    <w:rsid w:val="002D79FC"/>
    <w:rsid w:val="002E00D9"/>
    <w:rsid w:val="002E0165"/>
    <w:rsid w:val="002E1017"/>
    <w:rsid w:val="002E17F6"/>
    <w:rsid w:val="002E1F38"/>
    <w:rsid w:val="002E282A"/>
    <w:rsid w:val="002E2B85"/>
    <w:rsid w:val="002E2EEB"/>
    <w:rsid w:val="002E45B3"/>
    <w:rsid w:val="002E53E7"/>
    <w:rsid w:val="002E5629"/>
    <w:rsid w:val="002E6F99"/>
    <w:rsid w:val="002E7AFE"/>
    <w:rsid w:val="002F0053"/>
    <w:rsid w:val="002F09AE"/>
    <w:rsid w:val="002F238F"/>
    <w:rsid w:val="002F28AA"/>
    <w:rsid w:val="002F3C88"/>
    <w:rsid w:val="002F48C7"/>
    <w:rsid w:val="002F4E82"/>
    <w:rsid w:val="002F50BB"/>
    <w:rsid w:val="002F6A30"/>
    <w:rsid w:val="002F6BAA"/>
    <w:rsid w:val="002F7020"/>
    <w:rsid w:val="0030047D"/>
    <w:rsid w:val="003032A5"/>
    <w:rsid w:val="0030384D"/>
    <w:rsid w:val="003042CE"/>
    <w:rsid w:val="00304A71"/>
    <w:rsid w:val="00304C06"/>
    <w:rsid w:val="00305C9E"/>
    <w:rsid w:val="0030631D"/>
    <w:rsid w:val="00306C89"/>
    <w:rsid w:val="00307D6F"/>
    <w:rsid w:val="003121AD"/>
    <w:rsid w:val="00312958"/>
    <w:rsid w:val="00313AD8"/>
    <w:rsid w:val="003141DB"/>
    <w:rsid w:val="00314E84"/>
    <w:rsid w:val="00314F47"/>
    <w:rsid w:val="00314F75"/>
    <w:rsid w:val="00315587"/>
    <w:rsid w:val="003159AA"/>
    <w:rsid w:val="0031629E"/>
    <w:rsid w:val="0032114F"/>
    <w:rsid w:val="003231FC"/>
    <w:rsid w:val="00323415"/>
    <w:rsid w:val="00323FAB"/>
    <w:rsid w:val="00324E1C"/>
    <w:rsid w:val="00325190"/>
    <w:rsid w:val="003253F8"/>
    <w:rsid w:val="0032577A"/>
    <w:rsid w:val="00326B17"/>
    <w:rsid w:val="00326C39"/>
    <w:rsid w:val="00327168"/>
    <w:rsid w:val="003314BA"/>
    <w:rsid w:val="00331F20"/>
    <w:rsid w:val="003330C0"/>
    <w:rsid w:val="0033426A"/>
    <w:rsid w:val="00336DE5"/>
    <w:rsid w:val="0033730E"/>
    <w:rsid w:val="00337A55"/>
    <w:rsid w:val="0034067D"/>
    <w:rsid w:val="00341956"/>
    <w:rsid w:val="00341BE5"/>
    <w:rsid w:val="003426F9"/>
    <w:rsid w:val="00343303"/>
    <w:rsid w:val="00343832"/>
    <w:rsid w:val="00343C08"/>
    <w:rsid w:val="00343CB0"/>
    <w:rsid w:val="00343F03"/>
    <w:rsid w:val="003445EC"/>
    <w:rsid w:val="00344D25"/>
    <w:rsid w:val="0034564A"/>
    <w:rsid w:val="00347272"/>
    <w:rsid w:val="00347798"/>
    <w:rsid w:val="003479D8"/>
    <w:rsid w:val="00350579"/>
    <w:rsid w:val="00350AE0"/>
    <w:rsid w:val="00350BDE"/>
    <w:rsid w:val="00350EFB"/>
    <w:rsid w:val="003520DB"/>
    <w:rsid w:val="00352509"/>
    <w:rsid w:val="003528B1"/>
    <w:rsid w:val="00352ED2"/>
    <w:rsid w:val="00352FE5"/>
    <w:rsid w:val="00353499"/>
    <w:rsid w:val="003536E6"/>
    <w:rsid w:val="00353B55"/>
    <w:rsid w:val="00353E0E"/>
    <w:rsid w:val="0035409D"/>
    <w:rsid w:val="003544F3"/>
    <w:rsid w:val="00354581"/>
    <w:rsid w:val="0035579C"/>
    <w:rsid w:val="00356229"/>
    <w:rsid w:val="00356C45"/>
    <w:rsid w:val="00357303"/>
    <w:rsid w:val="003577F8"/>
    <w:rsid w:val="00357AD1"/>
    <w:rsid w:val="0036068F"/>
    <w:rsid w:val="003616C5"/>
    <w:rsid w:val="00363B90"/>
    <w:rsid w:val="00363C17"/>
    <w:rsid w:val="00363F5A"/>
    <w:rsid w:val="00364D1F"/>
    <w:rsid w:val="00364D84"/>
    <w:rsid w:val="0036589A"/>
    <w:rsid w:val="00366531"/>
    <w:rsid w:val="00367486"/>
    <w:rsid w:val="00367931"/>
    <w:rsid w:val="0037042E"/>
    <w:rsid w:val="00370960"/>
    <w:rsid w:val="00370CC5"/>
    <w:rsid w:val="003713C2"/>
    <w:rsid w:val="00371421"/>
    <w:rsid w:val="00371993"/>
    <w:rsid w:val="00373559"/>
    <w:rsid w:val="00373CD4"/>
    <w:rsid w:val="0037412D"/>
    <w:rsid w:val="003742E5"/>
    <w:rsid w:val="003746BF"/>
    <w:rsid w:val="00374719"/>
    <w:rsid w:val="0037473E"/>
    <w:rsid w:val="00374F52"/>
    <w:rsid w:val="003753E0"/>
    <w:rsid w:val="00375611"/>
    <w:rsid w:val="0037601D"/>
    <w:rsid w:val="0037749C"/>
    <w:rsid w:val="00377BAA"/>
    <w:rsid w:val="00381114"/>
    <w:rsid w:val="00383EEC"/>
    <w:rsid w:val="003858C6"/>
    <w:rsid w:val="00386113"/>
    <w:rsid w:val="0038626A"/>
    <w:rsid w:val="003863B6"/>
    <w:rsid w:val="003869EB"/>
    <w:rsid w:val="003879A6"/>
    <w:rsid w:val="00387A7B"/>
    <w:rsid w:val="00387CC2"/>
    <w:rsid w:val="00387EC5"/>
    <w:rsid w:val="0039166A"/>
    <w:rsid w:val="00391979"/>
    <w:rsid w:val="00391AA5"/>
    <w:rsid w:val="00391CA5"/>
    <w:rsid w:val="003928C1"/>
    <w:rsid w:val="00392C05"/>
    <w:rsid w:val="00393133"/>
    <w:rsid w:val="00395EB5"/>
    <w:rsid w:val="00396538"/>
    <w:rsid w:val="003965B5"/>
    <w:rsid w:val="003A0DED"/>
    <w:rsid w:val="003A1409"/>
    <w:rsid w:val="003A150C"/>
    <w:rsid w:val="003A1651"/>
    <w:rsid w:val="003A1AF8"/>
    <w:rsid w:val="003A1F57"/>
    <w:rsid w:val="003A201D"/>
    <w:rsid w:val="003A24BF"/>
    <w:rsid w:val="003A26DD"/>
    <w:rsid w:val="003A32B8"/>
    <w:rsid w:val="003A4023"/>
    <w:rsid w:val="003A4F2B"/>
    <w:rsid w:val="003A6050"/>
    <w:rsid w:val="003A63F9"/>
    <w:rsid w:val="003A661D"/>
    <w:rsid w:val="003A6678"/>
    <w:rsid w:val="003B1FF3"/>
    <w:rsid w:val="003B22EB"/>
    <w:rsid w:val="003B2F55"/>
    <w:rsid w:val="003B4094"/>
    <w:rsid w:val="003B4C4E"/>
    <w:rsid w:val="003B5926"/>
    <w:rsid w:val="003B5B20"/>
    <w:rsid w:val="003B5D5A"/>
    <w:rsid w:val="003B6A46"/>
    <w:rsid w:val="003B70B4"/>
    <w:rsid w:val="003B7745"/>
    <w:rsid w:val="003C01BF"/>
    <w:rsid w:val="003C0B25"/>
    <w:rsid w:val="003C1166"/>
    <w:rsid w:val="003C2199"/>
    <w:rsid w:val="003C232D"/>
    <w:rsid w:val="003C23CC"/>
    <w:rsid w:val="003C495D"/>
    <w:rsid w:val="003C55C7"/>
    <w:rsid w:val="003C5C87"/>
    <w:rsid w:val="003C6B14"/>
    <w:rsid w:val="003C6D62"/>
    <w:rsid w:val="003C73BD"/>
    <w:rsid w:val="003C74FF"/>
    <w:rsid w:val="003D0430"/>
    <w:rsid w:val="003D063F"/>
    <w:rsid w:val="003D08F8"/>
    <w:rsid w:val="003D0A3C"/>
    <w:rsid w:val="003D2998"/>
    <w:rsid w:val="003D2BB6"/>
    <w:rsid w:val="003D317B"/>
    <w:rsid w:val="003D37AA"/>
    <w:rsid w:val="003D39C4"/>
    <w:rsid w:val="003D3DBF"/>
    <w:rsid w:val="003D4205"/>
    <w:rsid w:val="003D476B"/>
    <w:rsid w:val="003D5DDC"/>
    <w:rsid w:val="003D635B"/>
    <w:rsid w:val="003D67DC"/>
    <w:rsid w:val="003D736E"/>
    <w:rsid w:val="003E014A"/>
    <w:rsid w:val="003E0B41"/>
    <w:rsid w:val="003E0F3F"/>
    <w:rsid w:val="003E198C"/>
    <w:rsid w:val="003E1CCF"/>
    <w:rsid w:val="003E2053"/>
    <w:rsid w:val="003E38C4"/>
    <w:rsid w:val="003E4011"/>
    <w:rsid w:val="003E558E"/>
    <w:rsid w:val="003E56F5"/>
    <w:rsid w:val="003E6AD5"/>
    <w:rsid w:val="003E71B8"/>
    <w:rsid w:val="003F0091"/>
    <w:rsid w:val="003F19FE"/>
    <w:rsid w:val="003F1E61"/>
    <w:rsid w:val="003F25D7"/>
    <w:rsid w:val="003F2656"/>
    <w:rsid w:val="003F2FFD"/>
    <w:rsid w:val="003F3695"/>
    <w:rsid w:val="003F41E9"/>
    <w:rsid w:val="003F464D"/>
    <w:rsid w:val="003F503C"/>
    <w:rsid w:val="003F5E58"/>
    <w:rsid w:val="003F5F54"/>
    <w:rsid w:val="003F6E2C"/>
    <w:rsid w:val="003F7107"/>
    <w:rsid w:val="003F74F6"/>
    <w:rsid w:val="003F7657"/>
    <w:rsid w:val="003F7ABA"/>
    <w:rsid w:val="00400015"/>
    <w:rsid w:val="00400570"/>
    <w:rsid w:val="00400F34"/>
    <w:rsid w:val="00401604"/>
    <w:rsid w:val="00401CD8"/>
    <w:rsid w:val="0040289E"/>
    <w:rsid w:val="004028BD"/>
    <w:rsid w:val="0040290F"/>
    <w:rsid w:val="00402D30"/>
    <w:rsid w:val="0040334F"/>
    <w:rsid w:val="00403E09"/>
    <w:rsid w:val="004040B3"/>
    <w:rsid w:val="00404519"/>
    <w:rsid w:val="00404748"/>
    <w:rsid w:val="004052A6"/>
    <w:rsid w:val="00406591"/>
    <w:rsid w:val="004076F0"/>
    <w:rsid w:val="00410298"/>
    <w:rsid w:val="004102E9"/>
    <w:rsid w:val="0041094B"/>
    <w:rsid w:val="00410D3A"/>
    <w:rsid w:val="00410E88"/>
    <w:rsid w:val="00410F9C"/>
    <w:rsid w:val="00410FC0"/>
    <w:rsid w:val="00412133"/>
    <w:rsid w:val="0041310F"/>
    <w:rsid w:val="00413CE3"/>
    <w:rsid w:val="00414061"/>
    <w:rsid w:val="00414B84"/>
    <w:rsid w:val="00414F2E"/>
    <w:rsid w:val="004159FB"/>
    <w:rsid w:val="00415A31"/>
    <w:rsid w:val="00415DAB"/>
    <w:rsid w:val="00415EB8"/>
    <w:rsid w:val="00416635"/>
    <w:rsid w:val="00417597"/>
    <w:rsid w:val="00420856"/>
    <w:rsid w:val="0042117E"/>
    <w:rsid w:val="00421439"/>
    <w:rsid w:val="004215ED"/>
    <w:rsid w:val="00421CCE"/>
    <w:rsid w:val="00422109"/>
    <w:rsid w:val="004226FD"/>
    <w:rsid w:val="0042496F"/>
    <w:rsid w:val="004254AC"/>
    <w:rsid w:val="004254D9"/>
    <w:rsid w:val="00425CA7"/>
    <w:rsid w:val="00425CBE"/>
    <w:rsid w:val="00425DC9"/>
    <w:rsid w:val="004267D5"/>
    <w:rsid w:val="00426AF4"/>
    <w:rsid w:val="00426E0C"/>
    <w:rsid w:val="004272B4"/>
    <w:rsid w:val="00427CB7"/>
    <w:rsid w:val="00427D3A"/>
    <w:rsid w:val="00430DF4"/>
    <w:rsid w:val="00431240"/>
    <w:rsid w:val="00431593"/>
    <w:rsid w:val="00431DCE"/>
    <w:rsid w:val="00432763"/>
    <w:rsid w:val="00432841"/>
    <w:rsid w:val="004335C2"/>
    <w:rsid w:val="0043391A"/>
    <w:rsid w:val="00433F35"/>
    <w:rsid w:val="004340E6"/>
    <w:rsid w:val="00434CCD"/>
    <w:rsid w:val="00435361"/>
    <w:rsid w:val="00435AE6"/>
    <w:rsid w:val="00435E81"/>
    <w:rsid w:val="00435F3F"/>
    <w:rsid w:val="004363FF"/>
    <w:rsid w:val="004364AD"/>
    <w:rsid w:val="0043699A"/>
    <w:rsid w:val="00436ECD"/>
    <w:rsid w:val="00436FE8"/>
    <w:rsid w:val="004370FF"/>
    <w:rsid w:val="004371B1"/>
    <w:rsid w:val="0043742D"/>
    <w:rsid w:val="004376A8"/>
    <w:rsid w:val="00440DFA"/>
    <w:rsid w:val="00440F69"/>
    <w:rsid w:val="00441300"/>
    <w:rsid w:val="00441CA3"/>
    <w:rsid w:val="0044241D"/>
    <w:rsid w:val="004428F5"/>
    <w:rsid w:val="004429DB"/>
    <w:rsid w:val="00443520"/>
    <w:rsid w:val="004461EB"/>
    <w:rsid w:val="00446AA2"/>
    <w:rsid w:val="00446ABB"/>
    <w:rsid w:val="00446E4F"/>
    <w:rsid w:val="0044735B"/>
    <w:rsid w:val="004474C3"/>
    <w:rsid w:val="004476C2"/>
    <w:rsid w:val="00447927"/>
    <w:rsid w:val="00447A6D"/>
    <w:rsid w:val="00450077"/>
    <w:rsid w:val="00451261"/>
    <w:rsid w:val="00451DBD"/>
    <w:rsid w:val="00452304"/>
    <w:rsid w:val="00454C22"/>
    <w:rsid w:val="004554F5"/>
    <w:rsid w:val="00455579"/>
    <w:rsid w:val="004561C2"/>
    <w:rsid w:val="004578FB"/>
    <w:rsid w:val="00457C0D"/>
    <w:rsid w:val="00457D96"/>
    <w:rsid w:val="00457F74"/>
    <w:rsid w:val="00460DAD"/>
    <w:rsid w:val="00461250"/>
    <w:rsid w:val="0046228D"/>
    <w:rsid w:val="00462CE6"/>
    <w:rsid w:val="00462E4B"/>
    <w:rsid w:val="00462EE3"/>
    <w:rsid w:val="00462F41"/>
    <w:rsid w:val="0046317F"/>
    <w:rsid w:val="00463707"/>
    <w:rsid w:val="00464489"/>
    <w:rsid w:val="004660BA"/>
    <w:rsid w:val="00466603"/>
    <w:rsid w:val="00466ADA"/>
    <w:rsid w:val="00467BF1"/>
    <w:rsid w:val="0047004E"/>
    <w:rsid w:val="0047064C"/>
    <w:rsid w:val="00471004"/>
    <w:rsid w:val="00471EB3"/>
    <w:rsid w:val="0047246B"/>
    <w:rsid w:val="004725C5"/>
    <w:rsid w:val="0047275F"/>
    <w:rsid w:val="00473A37"/>
    <w:rsid w:val="0047465F"/>
    <w:rsid w:val="0047590B"/>
    <w:rsid w:val="00475ADD"/>
    <w:rsid w:val="00476176"/>
    <w:rsid w:val="00476412"/>
    <w:rsid w:val="00476996"/>
    <w:rsid w:val="00476B40"/>
    <w:rsid w:val="00480C07"/>
    <w:rsid w:val="00483D73"/>
    <w:rsid w:val="00483E55"/>
    <w:rsid w:val="004845F7"/>
    <w:rsid w:val="0048489A"/>
    <w:rsid w:val="004848DA"/>
    <w:rsid w:val="00484D8C"/>
    <w:rsid w:val="00485188"/>
    <w:rsid w:val="00485B7F"/>
    <w:rsid w:val="00485C52"/>
    <w:rsid w:val="00486198"/>
    <w:rsid w:val="004862B0"/>
    <w:rsid w:val="004877A2"/>
    <w:rsid w:val="00487A62"/>
    <w:rsid w:val="00487D64"/>
    <w:rsid w:val="00487ECF"/>
    <w:rsid w:val="00490F1C"/>
    <w:rsid w:val="00491E8E"/>
    <w:rsid w:val="0049202C"/>
    <w:rsid w:val="00492580"/>
    <w:rsid w:val="0049328C"/>
    <w:rsid w:val="00493652"/>
    <w:rsid w:val="004936AF"/>
    <w:rsid w:val="00493A51"/>
    <w:rsid w:val="0049544C"/>
    <w:rsid w:val="00496DFF"/>
    <w:rsid w:val="004977F2"/>
    <w:rsid w:val="00497F38"/>
    <w:rsid w:val="004A1AD7"/>
    <w:rsid w:val="004A22AD"/>
    <w:rsid w:val="004A23B8"/>
    <w:rsid w:val="004A25AB"/>
    <w:rsid w:val="004A25C4"/>
    <w:rsid w:val="004A3588"/>
    <w:rsid w:val="004A56C0"/>
    <w:rsid w:val="004A5EA2"/>
    <w:rsid w:val="004A68C1"/>
    <w:rsid w:val="004A7F6A"/>
    <w:rsid w:val="004B0888"/>
    <w:rsid w:val="004B0C03"/>
    <w:rsid w:val="004B0E66"/>
    <w:rsid w:val="004B0FCE"/>
    <w:rsid w:val="004B11B4"/>
    <w:rsid w:val="004B2DAA"/>
    <w:rsid w:val="004B5170"/>
    <w:rsid w:val="004B5323"/>
    <w:rsid w:val="004B5373"/>
    <w:rsid w:val="004B6A36"/>
    <w:rsid w:val="004B6E0A"/>
    <w:rsid w:val="004B6EB6"/>
    <w:rsid w:val="004B6ED4"/>
    <w:rsid w:val="004C08CF"/>
    <w:rsid w:val="004C099D"/>
    <w:rsid w:val="004C0FAE"/>
    <w:rsid w:val="004C1BFE"/>
    <w:rsid w:val="004C1C89"/>
    <w:rsid w:val="004C3A69"/>
    <w:rsid w:val="004C3E78"/>
    <w:rsid w:val="004C4031"/>
    <w:rsid w:val="004C4363"/>
    <w:rsid w:val="004C43A6"/>
    <w:rsid w:val="004C461B"/>
    <w:rsid w:val="004C49FE"/>
    <w:rsid w:val="004C4AD2"/>
    <w:rsid w:val="004C521A"/>
    <w:rsid w:val="004C52E7"/>
    <w:rsid w:val="004C5C1A"/>
    <w:rsid w:val="004C5D94"/>
    <w:rsid w:val="004C68D7"/>
    <w:rsid w:val="004D05A5"/>
    <w:rsid w:val="004D12E5"/>
    <w:rsid w:val="004D1368"/>
    <w:rsid w:val="004D23A7"/>
    <w:rsid w:val="004D2482"/>
    <w:rsid w:val="004D276B"/>
    <w:rsid w:val="004D2946"/>
    <w:rsid w:val="004D2F4B"/>
    <w:rsid w:val="004D389C"/>
    <w:rsid w:val="004D537C"/>
    <w:rsid w:val="004D5AE0"/>
    <w:rsid w:val="004D6CD6"/>
    <w:rsid w:val="004D79CF"/>
    <w:rsid w:val="004E0078"/>
    <w:rsid w:val="004E01FF"/>
    <w:rsid w:val="004E056E"/>
    <w:rsid w:val="004E05FD"/>
    <w:rsid w:val="004E11C3"/>
    <w:rsid w:val="004E133F"/>
    <w:rsid w:val="004E15E8"/>
    <w:rsid w:val="004E1DAF"/>
    <w:rsid w:val="004E2DEE"/>
    <w:rsid w:val="004E334B"/>
    <w:rsid w:val="004E39AC"/>
    <w:rsid w:val="004E3BAB"/>
    <w:rsid w:val="004E3E0C"/>
    <w:rsid w:val="004E4B48"/>
    <w:rsid w:val="004E58F1"/>
    <w:rsid w:val="004E5A2B"/>
    <w:rsid w:val="004E6254"/>
    <w:rsid w:val="004E65FE"/>
    <w:rsid w:val="004E6B74"/>
    <w:rsid w:val="004E73EB"/>
    <w:rsid w:val="004F0E07"/>
    <w:rsid w:val="004F0F25"/>
    <w:rsid w:val="004F300B"/>
    <w:rsid w:val="004F38A7"/>
    <w:rsid w:val="004F3BDF"/>
    <w:rsid w:val="004F404B"/>
    <w:rsid w:val="004F40E8"/>
    <w:rsid w:val="004F50D8"/>
    <w:rsid w:val="004F5413"/>
    <w:rsid w:val="004F54C4"/>
    <w:rsid w:val="004F5579"/>
    <w:rsid w:val="004F59E2"/>
    <w:rsid w:val="004F5C63"/>
    <w:rsid w:val="004F7E02"/>
    <w:rsid w:val="005019D9"/>
    <w:rsid w:val="00501AAF"/>
    <w:rsid w:val="00501B29"/>
    <w:rsid w:val="00501E10"/>
    <w:rsid w:val="0050202B"/>
    <w:rsid w:val="00502FB9"/>
    <w:rsid w:val="005033C7"/>
    <w:rsid w:val="00504764"/>
    <w:rsid w:val="005060E4"/>
    <w:rsid w:val="00506D32"/>
    <w:rsid w:val="0051035B"/>
    <w:rsid w:val="00511813"/>
    <w:rsid w:val="00511F76"/>
    <w:rsid w:val="0051264E"/>
    <w:rsid w:val="00512C76"/>
    <w:rsid w:val="00512C9F"/>
    <w:rsid w:val="00514719"/>
    <w:rsid w:val="005157D8"/>
    <w:rsid w:val="00515B79"/>
    <w:rsid w:val="00516A4B"/>
    <w:rsid w:val="00516BA0"/>
    <w:rsid w:val="00517C60"/>
    <w:rsid w:val="00520748"/>
    <w:rsid w:val="00520B25"/>
    <w:rsid w:val="00520C0D"/>
    <w:rsid w:val="00521559"/>
    <w:rsid w:val="005219AA"/>
    <w:rsid w:val="00522E6F"/>
    <w:rsid w:val="005230FB"/>
    <w:rsid w:val="005233FB"/>
    <w:rsid w:val="00523576"/>
    <w:rsid w:val="005238B3"/>
    <w:rsid w:val="00523953"/>
    <w:rsid w:val="00523BBF"/>
    <w:rsid w:val="00524547"/>
    <w:rsid w:val="00525778"/>
    <w:rsid w:val="00526D13"/>
    <w:rsid w:val="005273BA"/>
    <w:rsid w:val="00527671"/>
    <w:rsid w:val="00527A00"/>
    <w:rsid w:val="005301D0"/>
    <w:rsid w:val="00530690"/>
    <w:rsid w:val="00530B50"/>
    <w:rsid w:val="00530E26"/>
    <w:rsid w:val="0053131A"/>
    <w:rsid w:val="00531A8B"/>
    <w:rsid w:val="00531D21"/>
    <w:rsid w:val="00532304"/>
    <w:rsid w:val="0053273B"/>
    <w:rsid w:val="00532DD9"/>
    <w:rsid w:val="00533996"/>
    <w:rsid w:val="00536017"/>
    <w:rsid w:val="00536304"/>
    <w:rsid w:val="0053654A"/>
    <w:rsid w:val="00537049"/>
    <w:rsid w:val="005374C8"/>
    <w:rsid w:val="00537E34"/>
    <w:rsid w:val="00540451"/>
    <w:rsid w:val="005404EC"/>
    <w:rsid w:val="00540D96"/>
    <w:rsid w:val="005412F2"/>
    <w:rsid w:val="005442EB"/>
    <w:rsid w:val="005444CF"/>
    <w:rsid w:val="005454D9"/>
    <w:rsid w:val="00545AED"/>
    <w:rsid w:val="00545BC0"/>
    <w:rsid w:val="0054687B"/>
    <w:rsid w:val="00546BC5"/>
    <w:rsid w:val="00547D13"/>
    <w:rsid w:val="00547D1D"/>
    <w:rsid w:val="00550269"/>
    <w:rsid w:val="005517A9"/>
    <w:rsid w:val="00551FB1"/>
    <w:rsid w:val="00553280"/>
    <w:rsid w:val="00553B47"/>
    <w:rsid w:val="00556264"/>
    <w:rsid w:val="00557642"/>
    <w:rsid w:val="0056073A"/>
    <w:rsid w:val="00560B0E"/>
    <w:rsid w:val="005620B2"/>
    <w:rsid w:val="00562C26"/>
    <w:rsid w:val="0056359D"/>
    <w:rsid w:val="00564584"/>
    <w:rsid w:val="0056616B"/>
    <w:rsid w:val="00567160"/>
    <w:rsid w:val="00567208"/>
    <w:rsid w:val="005678D5"/>
    <w:rsid w:val="005702E5"/>
    <w:rsid w:val="005723BF"/>
    <w:rsid w:val="00572C8C"/>
    <w:rsid w:val="005734F5"/>
    <w:rsid w:val="00573E61"/>
    <w:rsid w:val="005747E7"/>
    <w:rsid w:val="00574E92"/>
    <w:rsid w:val="00575153"/>
    <w:rsid w:val="005751D2"/>
    <w:rsid w:val="0057570B"/>
    <w:rsid w:val="00576917"/>
    <w:rsid w:val="00576972"/>
    <w:rsid w:val="0057736E"/>
    <w:rsid w:val="00580111"/>
    <w:rsid w:val="0058092F"/>
    <w:rsid w:val="00580C39"/>
    <w:rsid w:val="00580C9F"/>
    <w:rsid w:val="00580DA3"/>
    <w:rsid w:val="00580F1C"/>
    <w:rsid w:val="005815B6"/>
    <w:rsid w:val="00581E0A"/>
    <w:rsid w:val="005827BE"/>
    <w:rsid w:val="00584455"/>
    <w:rsid w:val="00584DD9"/>
    <w:rsid w:val="005867F2"/>
    <w:rsid w:val="0058691F"/>
    <w:rsid w:val="00586A8F"/>
    <w:rsid w:val="0058727B"/>
    <w:rsid w:val="005876D9"/>
    <w:rsid w:val="005877F8"/>
    <w:rsid w:val="00587905"/>
    <w:rsid w:val="00587FA7"/>
    <w:rsid w:val="00590E29"/>
    <w:rsid w:val="00590FE7"/>
    <w:rsid w:val="005914E2"/>
    <w:rsid w:val="00591B9B"/>
    <w:rsid w:val="00592E28"/>
    <w:rsid w:val="00594543"/>
    <w:rsid w:val="0059542F"/>
    <w:rsid w:val="0059582F"/>
    <w:rsid w:val="0059590A"/>
    <w:rsid w:val="00595BB8"/>
    <w:rsid w:val="00596512"/>
    <w:rsid w:val="00596585"/>
    <w:rsid w:val="00596804"/>
    <w:rsid w:val="00596883"/>
    <w:rsid w:val="00596EF5"/>
    <w:rsid w:val="005974FB"/>
    <w:rsid w:val="00597527"/>
    <w:rsid w:val="00597AA2"/>
    <w:rsid w:val="00597B0A"/>
    <w:rsid w:val="005A0621"/>
    <w:rsid w:val="005A0E7D"/>
    <w:rsid w:val="005A1C67"/>
    <w:rsid w:val="005A1DD4"/>
    <w:rsid w:val="005A1E69"/>
    <w:rsid w:val="005A21D5"/>
    <w:rsid w:val="005A2273"/>
    <w:rsid w:val="005A3005"/>
    <w:rsid w:val="005A343D"/>
    <w:rsid w:val="005A45BB"/>
    <w:rsid w:val="005A46C7"/>
    <w:rsid w:val="005A4804"/>
    <w:rsid w:val="005A4A31"/>
    <w:rsid w:val="005A4B90"/>
    <w:rsid w:val="005A5010"/>
    <w:rsid w:val="005A5722"/>
    <w:rsid w:val="005A5E9A"/>
    <w:rsid w:val="005A62AC"/>
    <w:rsid w:val="005A6CB8"/>
    <w:rsid w:val="005A7084"/>
    <w:rsid w:val="005A7480"/>
    <w:rsid w:val="005A7DDD"/>
    <w:rsid w:val="005A7DEE"/>
    <w:rsid w:val="005B05BE"/>
    <w:rsid w:val="005B0ADD"/>
    <w:rsid w:val="005B1714"/>
    <w:rsid w:val="005B194E"/>
    <w:rsid w:val="005B2520"/>
    <w:rsid w:val="005B296F"/>
    <w:rsid w:val="005B2BCB"/>
    <w:rsid w:val="005B30D9"/>
    <w:rsid w:val="005B405E"/>
    <w:rsid w:val="005B4A1B"/>
    <w:rsid w:val="005B57CE"/>
    <w:rsid w:val="005B75AD"/>
    <w:rsid w:val="005C095C"/>
    <w:rsid w:val="005C0C74"/>
    <w:rsid w:val="005C111F"/>
    <w:rsid w:val="005C2894"/>
    <w:rsid w:val="005C32E4"/>
    <w:rsid w:val="005C4CCF"/>
    <w:rsid w:val="005C4F06"/>
    <w:rsid w:val="005C56E6"/>
    <w:rsid w:val="005C584F"/>
    <w:rsid w:val="005C5F2B"/>
    <w:rsid w:val="005C6DA5"/>
    <w:rsid w:val="005C6F41"/>
    <w:rsid w:val="005C71BA"/>
    <w:rsid w:val="005C777C"/>
    <w:rsid w:val="005D0234"/>
    <w:rsid w:val="005D070C"/>
    <w:rsid w:val="005D13BA"/>
    <w:rsid w:val="005D1DFD"/>
    <w:rsid w:val="005D2405"/>
    <w:rsid w:val="005D2B43"/>
    <w:rsid w:val="005D489B"/>
    <w:rsid w:val="005D4A4F"/>
    <w:rsid w:val="005D61F1"/>
    <w:rsid w:val="005D64EE"/>
    <w:rsid w:val="005D6849"/>
    <w:rsid w:val="005D68AC"/>
    <w:rsid w:val="005D6A31"/>
    <w:rsid w:val="005D7F4C"/>
    <w:rsid w:val="005E00C7"/>
    <w:rsid w:val="005E1777"/>
    <w:rsid w:val="005E19DC"/>
    <w:rsid w:val="005E1D3D"/>
    <w:rsid w:val="005E3210"/>
    <w:rsid w:val="005E3617"/>
    <w:rsid w:val="005E3BF5"/>
    <w:rsid w:val="005E3D32"/>
    <w:rsid w:val="005E407D"/>
    <w:rsid w:val="005E43D7"/>
    <w:rsid w:val="005E4AE7"/>
    <w:rsid w:val="005E4E90"/>
    <w:rsid w:val="005E5977"/>
    <w:rsid w:val="005E5F08"/>
    <w:rsid w:val="005E6335"/>
    <w:rsid w:val="005E6938"/>
    <w:rsid w:val="005F02A5"/>
    <w:rsid w:val="005F05F2"/>
    <w:rsid w:val="005F1362"/>
    <w:rsid w:val="005F143D"/>
    <w:rsid w:val="005F164C"/>
    <w:rsid w:val="005F1691"/>
    <w:rsid w:val="005F22A0"/>
    <w:rsid w:val="005F2FE9"/>
    <w:rsid w:val="005F3354"/>
    <w:rsid w:val="005F3796"/>
    <w:rsid w:val="005F43B4"/>
    <w:rsid w:val="005F63B4"/>
    <w:rsid w:val="005F6AEA"/>
    <w:rsid w:val="005F725C"/>
    <w:rsid w:val="006004B5"/>
    <w:rsid w:val="0060084D"/>
    <w:rsid w:val="00601B2A"/>
    <w:rsid w:val="006025B4"/>
    <w:rsid w:val="00602917"/>
    <w:rsid w:val="00603A5E"/>
    <w:rsid w:val="00604A55"/>
    <w:rsid w:val="00605B31"/>
    <w:rsid w:val="00606460"/>
    <w:rsid w:val="0060794E"/>
    <w:rsid w:val="00607F41"/>
    <w:rsid w:val="0061049B"/>
    <w:rsid w:val="00610CF3"/>
    <w:rsid w:val="0061119A"/>
    <w:rsid w:val="00611A03"/>
    <w:rsid w:val="006127E0"/>
    <w:rsid w:val="00612977"/>
    <w:rsid w:val="00612B5E"/>
    <w:rsid w:val="0061303E"/>
    <w:rsid w:val="00613517"/>
    <w:rsid w:val="006137FC"/>
    <w:rsid w:val="00613CE5"/>
    <w:rsid w:val="0061524B"/>
    <w:rsid w:val="0061589A"/>
    <w:rsid w:val="00615D2B"/>
    <w:rsid w:val="0061628D"/>
    <w:rsid w:val="00616791"/>
    <w:rsid w:val="00616A50"/>
    <w:rsid w:val="00616D6E"/>
    <w:rsid w:val="0061774C"/>
    <w:rsid w:val="006177FA"/>
    <w:rsid w:val="0062078D"/>
    <w:rsid w:val="00621A84"/>
    <w:rsid w:val="0062275C"/>
    <w:rsid w:val="00623177"/>
    <w:rsid w:val="00623AF3"/>
    <w:rsid w:val="006248DC"/>
    <w:rsid w:val="00624B04"/>
    <w:rsid w:val="006253C8"/>
    <w:rsid w:val="00625688"/>
    <w:rsid w:val="006258CD"/>
    <w:rsid w:val="00625DE9"/>
    <w:rsid w:val="00625E80"/>
    <w:rsid w:val="006276EA"/>
    <w:rsid w:val="00627B4B"/>
    <w:rsid w:val="00627B77"/>
    <w:rsid w:val="0063164E"/>
    <w:rsid w:val="00631822"/>
    <w:rsid w:val="00632775"/>
    <w:rsid w:val="00633309"/>
    <w:rsid w:val="006333C6"/>
    <w:rsid w:val="00633484"/>
    <w:rsid w:val="0063355B"/>
    <w:rsid w:val="006339BE"/>
    <w:rsid w:val="00633A56"/>
    <w:rsid w:val="0063421A"/>
    <w:rsid w:val="00634A3C"/>
    <w:rsid w:val="006359AC"/>
    <w:rsid w:val="00636C47"/>
    <w:rsid w:val="00637426"/>
    <w:rsid w:val="00640880"/>
    <w:rsid w:val="00640B47"/>
    <w:rsid w:val="00641262"/>
    <w:rsid w:val="006412DC"/>
    <w:rsid w:val="00641776"/>
    <w:rsid w:val="0064217C"/>
    <w:rsid w:val="00642231"/>
    <w:rsid w:val="0064244C"/>
    <w:rsid w:val="006439E8"/>
    <w:rsid w:val="00643A5D"/>
    <w:rsid w:val="00644B02"/>
    <w:rsid w:val="006467D1"/>
    <w:rsid w:val="0064700D"/>
    <w:rsid w:val="0064746A"/>
    <w:rsid w:val="00647A8B"/>
    <w:rsid w:val="00651508"/>
    <w:rsid w:val="00652799"/>
    <w:rsid w:val="00653F83"/>
    <w:rsid w:val="00654CDD"/>
    <w:rsid w:val="006555D2"/>
    <w:rsid w:val="00656140"/>
    <w:rsid w:val="00656941"/>
    <w:rsid w:val="00656F08"/>
    <w:rsid w:val="006609F2"/>
    <w:rsid w:val="0066146D"/>
    <w:rsid w:val="0066278A"/>
    <w:rsid w:val="00663838"/>
    <w:rsid w:val="00664353"/>
    <w:rsid w:val="006648A1"/>
    <w:rsid w:val="00664ECB"/>
    <w:rsid w:val="006661C5"/>
    <w:rsid w:val="00666602"/>
    <w:rsid w:val="00666933"/>
    <w:rsid w:val="00666ECB"/>
    <w:rsid w:val="0066723E"/>
    <w:rsid w:val="00667680"/>
    <w:rsid w:val="00670101"/>
    <w:rsid w:val="006710A2"/>
    <w:rsid w:val="006727E4"/>
    <w:rsid w:val="00672877"/>
    <w:rsid w:val="0067292C"/>
    <w:rsid w:val="00673D59"/>
    <w:rsid w:val="00673DE1"/>
    <w:rsid w:val="006759D5"/>
    <w:rsid w:val="00675C29"/>
    <w:rsid w:val="00676940"/>
    <w:rsid w:val="00677D37"/>
    <w:rsid w:val="00677EEB"/>
    <w:rsid w:val="0068014D"/>
    <w:rsid w:val="0068044F"/>
    <w:rsid w:val="0068059A"/>
    <w:rsid w:val="0068123B"/>
    <w:rsid w:val="00681CFE"/>
    <w:rsid w:val="00682EB6"/>
    <w:rsid w:val="006834D5"/>
    <w:rsid w:val="00683721"/>
    <w:rsid w:val="00683863"/>
    <w:rsid w:val="00683D04"/>
    <w:rsid w:val="006847FC"/>
    <w:rsid w:val="00685DE7"/>
    <w:rsid w:val="00685E33"/>
    <w:rsid w:val="0068607F"/>
    <w:rsid w:val="006863BB"/>
    <w:rsid w:val="0068645A"/>
    <w:rsid w:val="006875BB"/>
    <w:rsid w:val="0068782E"/>
    <w:rsid w:val="00687C7D"/>
    <w:rsid w:val="00690212"/>
    <w:rsid w:val="0069024A"/>
    <w:rsid w:val="006902C3"/>
    <w:rsid w:val="00690D6B"/>
    <w:rsid w:val="00693623"/>
    <w:rsid w:val="006936BE"/>
    <w:rsid w:val="00693827"/>
    <w:rsid w:val="00693B3A"/>
    <w:rsid w:val="00694772"/>
    <w:rsid w:val="00694D46"/>
    <w:rsid w:val="006952D7"/>
    <w:rsid w:val="006953B0"/>
    <w:rsid w:val="00695714"/>
    <w:rsid w:val="00697786"/>
    <w:rsid w:val="006A0A34"/>
    <w:rsid w:val="006A162E"/>
    <w:rsid w:val="006A1EA1"/>
    <w:rsid w:val="006A24E0"/>
    <w:rsid w:val="006A2F0A"/>
    <w:rsid w:val="006A39A2"/>
    <w:rsid w:val="006A3AF9"/>
    <w:rsid w:val="006A3B44"/>
    <w:rsid w:val="006A3DFB"/>
    <w:rsid w:val="006A4C85"/>
    <w:rsid w:val="006A4E0A"/>
    <w:rsid w:val="006A6A28"/>
    <w:rsid w:val="006A7846"/>
    <w:rsid w:val="006A7852"/>
    <w:rsid w:val="006B0086"/>
    <w:rsid w:val="006B0569"/>
    <w:rsid w:val="006B08E3"/>
    <w:rsid w:val="006B0BCA"/>
    <w:rsid w:val="006B1163"/>
    <w:rsid w:val="006B12A8"/>
    <w:rsid w:val="006B2079"/>
    <w:rsid w:val="006B2B27"/>
    <w:rsid w:val="006B3370"/>
    <w:rsid w:val="006B544B"/>
    <w:rsid w:val="006B5962"/>
    <w:rsid w:val="006B5FDE"/>
    <w:rsid w:val="006B66A2"/>
    <w:rsid w:val="006B6878"/>
    <w:rsid w:val="006C07C8"/>
    <w:rsid w:val="006C2323"/>
    <w:rsid w:val="006C2F07"/>
    <w:rsid w:val="006C3422"/>
    <w:rsid w:val="006C3B74"/>
    <w:rsid w:val="006C3D9A"/>
    <w:rsid w:val="006C4A54"/>
    <w:rsid w:val="006C4BE7"/>
    <w:rsid w:val="006C4F99"/>
    <w:rsid w:val="006C5F06"/>
    <w:rsid w:val="006C61BF"/>
    <w:rsid w:val="006C77EE"/>
    <w:rsid w:val="006C7A1D"/>
    <w:rsid w:val="006C7BB8"/>
    <w:rsid w:val="006D032C"/>
    <w:rsid w:val="006D118C"/>
    <w:rsid w:val="006D12D4"/>
    <w:rsid w:val="006D1639"/>
    <w:rsid w:val="006D1B37"/>
    <w:rsid w:val="006D1E05"/>
    <w:rsid w:val="006D1F01"/>
    <w:rsid w:val="006D21A3"/>
    <w:rsid w:val="006D22E7"/>
    <w:rsid w:val="006D25BA"/>
    <w:rsid w:val="006D2FB1"/>
    <w:rsid w:val="006D3609"/>
    <w:rsid w:val="006D3C3C"/>
    <w:rsid w:val="006D453D"/>
    <w:rsid w:val="006D4978"/>
    <w:rsid w:val="006D4D0F"/>
    <w:rsid w:val="006D4D50"/>
    <w:rsid w:val="006D4F67"/>
    <w:rsid w:val="006D51D5"/>
    <w:rsid w:val="006D521E"/>
    <w:rsid w:val="006D537C"/>
    <w:rsid w:val="006D6F00"/>
    <w:rsid w:val="006E0242"/>
    <w:rsid w:val="006E15B3"/>
    <w:rsid w:val="006E2B52"/>
    <w:rsid w:val="006E3306"/>
    <w:rsid w:val="006E3FC1"/>
    <w:rsid w:val="006E4625"/>
    <w:rsid w:val="006E474A"/>
    <w:rsid w:val="006E4D74"/>
    <w:rsid w:val="006E635E"/>
    <w:rsid w:val="006E70AD"/>
    <w:rsid w:val="006E74BE"/>
    <w:rsid w:val="006F017B"/>
    <w:rsid w:val="006F2389"/>
    <w:rsid w:val="006F2504"/>
    <w:rsid w:val="006F2D0F"/>
    <w:rsid w:val="006F3588"/>
    <w:rsid w:val="006F359D"/>
    <w:rsid w:val="006F371D"/>
    <w:rsid w:val="006F3F7E"/>
    <w:rsid w:val="006F407C"/>
    <w:rsid w:val="006F44BC"/>
    <w:rsid w:val="006F4636"/>
    <w:rsid w:val="006F4970"/>
    <w:rsid w:val="006F49BB"/>
    <w:rsid w:val="006F4CA4"/>
    <w:rsid w:val="006F4E8D"/>
    <w:rsid w:val="006F52BC"/>
    <w:rsid w:val="006F6FA8"/>
    <w:rsid w:val="006F71BD"/>
    <w:rsid w:val="006F74BE"/>
    <w:rsid w:val="006F77AA"/>
    <w:rsid w:val="006F77B9"/>
    <w:rsid w:val="00700C82"/>
    <w:rsid w:val="00700FBD"/>
    <w:rsid w:val="00701216"/>
    <w:rsid w:val="007015EA"/>
    <w:rsid w:val="00701D96"/>
    <w:rsid w:val="00701FA5"/>
    <w:rsid w:val="007020D7"/>
    <w:rsid w:val="00702EEA"/>
    <w:rsid w:val="00703028"/>
    <w:rsid w:val="0070335D"/>
    <w:rsid w:val="00703D7C"/>
    <w:rsid w:val="00703E23"/>
    <w:rsid w:val="00704ECE"/>
    <w:rsid w:val="00705A60"/>
    <w:rsid w:val="00706840"/>
    <w:rsid w:val="00706BA3"/>
    <w:rsid w:val="00706EE2"/>
    <w:rsid w:val="00707369"/>
    <w:rsid w:val="00707813"/>
    <w:rsid w:val="00707CAE"/>
    <w:rsid w:val="00710372"/>
    <w:rsid w:val="00710769"/>
    <w:rsid w:val="0071085E"/>
    <w:rsid w:val="007113F1"/>
    <w:rsid w:val="007127D1"/>
    <w:rsid w:val="007129BF"/>
    <w:rsid w:val="00712AF4"/>
    <w:rsid w:val="0071305A"/>
    <w:rsid w:val="007140E3"/>
    <w:rsid w:val="00716A3C"/>
    <w:rsid w:val="00717049"/>
    <w:rsid w:val="00720B92"/>
    <w:rsid w:val="00721185"/>
    <w:rsid w:val="00721AB9"/>
    <w:rsid w:val="00721CA7"/>
    <w:rsid w:val="007221BD"/>
    <w:rsid w:val="0072336A"/>
    <w:rsid w:val="00723633"/>
    <w:rsid w:val="00723FEC"/>
    <w:rsid w:val="007243CA"/>
    <w:rsid w:val="007268E1"/>
    <w:rsid w:val="007269DC"/>
    <w:rsid w:val="00726ACA"/>
    <w:rsid w:val="00727592"/>
    <w:rsid w:val="00727857"/>
    <w:rsid w:val="00730EB6"/>
    <w:rsid w:val="007319D5"/>
    <w:rsid w:val="00731E9C"/>
    <w:rsid w:val="00733036"/>
    <w:rsid w:val="0073337E"/>
    <w:rsid w:val="00733475"/>
    <w:rsid w:val="00733758"/>
    <w:rsid w:val="0073376C"/>
    <w:rsid w:val="00734CDC"/>
    <w:rsid w:val="007351EF"/>
    <w:rsid w:val="007351F6"/>
    <w:rsid w:val="00736D27"/>
    <w:rsid w:val="0074035C"/>
    <w:rsid w:val="00741856"/>
    <w:rsid w:val="00741E93"/>
    <w:rsid w:val="00742659"/>
    <w:rsid w:val="00743766"/>
    <w:rsid w:val="00743921"/>
    <w:rsid w:val="0074396D"/>
    <w:rsid w:val="00744781"/>
    <w:rsid w:val="00744809"/>
    <w:rsid w:val="00744B2B"/>
    <w:rsid w:val="00745788"/>
    <w:rsid w:val="007459D0"/>
    <w:rsid w:val="00745DDD"/>
    <w:rsid w:val="00745E6A"/>
    <w:rsid w:val="007468DB"/>
    <w:rsid w:val="00746B0B"/>
    <w:rsid w:val="007502F1"/>
    <w:rsid w:val="0075221D"/>
    <w:rsid w:val="007523EF"/>
    <w:rsid w:val="00752968"/>
    <w:rsid w:val="00752AB2"/>
    <w:rsid w:val="00752E7C"/>
    <w:rsid w:val="007533DB"/>
    <w:rsid w:val="0075368C"/>
    <w:rsid w:val="00754525"/>
    <w:rsid w:val="0075589D"/>
    <w:rsid w:val="00755E68"/>
    <w:rsid w:val="00756488"/>
    <w:rsid w:val="00756749"/>
    <w:rsid w:val="00756BC7"/>
    <w:rsid w:val="007573DE"/>
    <w:rsid w:val="007574C0"/>
    <w:rsid w:val="007602E4"/>
    <w:rsid w:val="0076043C"/>
    <w:rsid w:val="0076051F"/>
    <w:rsid w:val="007620F5"/>
    <w:rsid w:val="00763532"/>
    <w:rsid w:val="00763A31"/>
    <w:rsid w:val="00763F31"/>
    <w:rsid w:val="007644D2"/>
    <w:rsid w:val="007645BF"/>
    <w:rsid w:val="00764D31"/>
    <w:rsid w:val="00764E27"/>
    <w:rsid w:val="00764EFD"/>
    <w:rsid w:val="00765894"/>
    <w:rsid w:val="00766039"/>
    <w:rsid w:val="00766231"/>
    <w:rsid w:val="00766CFC"/>
    <w:rsid w:val="00767DA7"/>
    <w:rsid w:val="00770BCF"/>
    <w:rsid w:val="00770D75"/>
    <w:rsid w:val="00771041"/>
    <w:rsid w:val="00771099"/>
    <w:rsid w:val="007721CD"/>
    <w:rsid w:val="007724C4"/>
    <w:rsid w:val="007726E6"/>
    <w:rsid w:val="0077337E"/>
    <w:rsid w:val="00773429"/>
    <w:rsid w:val="00773C9E"/>
    <w:rsid w:val="00773CCA"/>
    <w:rsid w:val="00774653"/>
    <w:rsid w:val="00774683"/>
    <w:rsid w:val="007751F0"/>
    <w:rsid w:val="00775904"/>
    <w:rsid w:val="00775F49"/>
    <w:rsid w:val="0077622F"/>
    <w:rsid w:val="00780039"/>
    <w:rsid w:val="0078071B"/>
    <w:rsid w:val="007814CB"/>
    <w:rsid w:val="007816F6"/>
    <w:rsid w:val="007834EB"/>
    <w:rsid w:val="0078394F"/>
    <w:rsid w:val="007847AB"/>
    <w:rsid w:val="00785608"/>
    <w:rsid w:val="0078632F"/>
    <w:rsid w:val="00786414"/>
    <w:rsid w:val="00787F7C"/>
    <w:rsid w:val="007901A9"/>
    <w:rsid w:val="00790A86"/>
    <w:rsid w:val="007910DF"/>
    <w:rsid w:val="0079115C"/>
    <w:rsid w:val="007911A6"/>
    <w:rsid w:val="007914A0"/>
    <w:rsid w:val="00791546"/>
    <w:rsid w:val="00791A54"/>
    <w:rsid w:val="007923C3"/>
    <w:rsid w:val="00792B6D"/>
    <w:rsid w:val="00793253"/>
    <w:rsid w:val="00793471"/>
    <w:rsid w:val="00793BF2"/>
    <w:rsid w:val="00794737"/>
    <w:rsid w:val="0079550E"/>
    <w:rsid w:val="007955EB"/>
    <w:rsid w:val="007963FB"/>
    <w:rsid w:val="007975FD"/>
    <w:rsid w:val="00797A9D"/>
    <w:rsid w:val="00797FD3"/>
    <w:rsid w:val="007A004D"/>
    <w:rsid w:val="007A0654"/>
    <w:rsid w:val="007A0B71"/>
    <w:rsid w:val="007A0FAA"/>
    <w:rsid w:val="007A16B4"/>
    <w:rsid w:val="007A181A"/>
    <w:rsid w:val="007A277B"/>
    <w:rsid w:val="007A2940"/>
    <w:rsid w:val="007A2C99"/>
    <w:rsid w:val="007A31C9"/>
    <w:rsid w:val="007A415B"/>
    <w:rsid w:val="007A56C9"/>
    <w:rsid w:val="007A570C"/>
    <w:rsid w:val="007A608F"/>
    <w:rsid w:val="007A6EE8"/>
    <w:rsid w:val="007A73CA"/>
    <w:rsid w:val="007B0467"/>
    <w:rsid w:val="007B0CEE"/>
    <w:rsid w:val="007B0DCA"/>
    <w:rsid w:val="007B14E6"/>
    <w:rsid w:val="007B1D1E"/>
    <w:rsid w:val="007B1DCA"/>
    <w:rsid w:val="007B328E"/>
    <w:rsid w:val="007B3487"/>
    <w:rsid w:val="007B390F"/>
    <w:rsid w:val="007B3B65"/>
    <w:rsid w:val="007B3E54"/>
    <w:rsid w:val="007B3EED"/>
    <w:rsid w:val="007B3FC9"/>
    <w:rsid w:val="007B4CDD"/>
    <w:rsid w:val="007B52E5"/>
    <w:rsid w:val="007B5E2E"/>
    <w:rsid w:val="007B5F07"/>
    <w:rsid w:val="007B6256"/>
    <w:rsid w:val="007B6284"/>
    <w:rsid w:val="007B63BF"/>
    <w:rsid w:val="007C0448"/>
    <w:rsid w:val="007C1689"/>
    <w:rsid w:val="007C232C"/>
    <w:rsid w:val="007C2B77"/>
    <w:rsid w:val="007C2E54"/>
    <w:rsid w:val="007C3850"/>
    <w:rsid w:val="007C44A1"/>
    <w:rsid w:val="007C4C4B"/>
    <w:rsid w:val="007C5831"/>
    <w:rsid w:val="007C58DE"/>
    <w:rsid w:val="007C6103"/>
    <w:rsid w:val="007C68B5"/>
    <w:rsid w:val="007C71E0"/>
    <w:rsid w:val="007C7306"/>
    <w:rsid w:val="007C799F"/>
    <w:rsid w:val="007C7CBC"/>
    <w:rsid w:val="007C7F1E"/>
    <w:rsid w:val="007C7FD9"/>
    <w:rsid w:val="007D06D7"/>
    <w:rsid w:val="007D06DB"/>
    <w:rsid w:val="007D0801"/>
    <w:rsid w:val="007D0C1E"/>
    <w:rsid w:val="007D0DE7"/>
    <w:rsid w:val="007D11C2"/>
    <w:rsid w:val="007D1F40"/>
    <w:rsid w:val="007D236C"/>
    <w:rsid w:val="007D28BA"/>
    <w:rsid w:val="007D2AB2"/>
    <w:rsid w:val="007D2D9A"/>
    <w:rsid w:val="007D359B"/>
    <w:rsid w:val="007D4236"/>
    <w:rsid w:val="007D4273"/>
    <w:rsid w:val="007D5103"/>
    <w:rsid w:val="007D60B3"/>
    <w:rsid w:val="007D6DBA"/>
    <w:rsid w:val="007D7021"/>
    <w:rsid w:val="007D7124"/>
    <w:rsid w:val="007D729C"/>
    <w:rsid w:val="007D7917"/>
    <w:rsid w:val="007E0467"/>
    <w:rsid w:val="007E04ED"/>
    <w:rsid w:val="007E0C52"/>
    <w:rsid w:val="007E0D0D"/>
    <w:rsid w:val="007E10AB"/>
    <w:rsid w:val="007E1374"/>
    <w:rsid w:val="007E1989"/>
    <w:rsid w:val="007E1DAC"/>
    <w:rsid w:val="007E266A"/>
    <w:rsid w:val="007E38D5"/>
    <w:rsid w:val="007E3ADE"/>
    <w:rsid w:val="007E3B13"/>
    <w:rsid w:val="007E3CDA"/>
    <w:rsid w:val="007E3F0E"/>
    <w:rsid w:val="007E4123"/>
    <w:rsid w:val="007E452D"/>
    <w:rsid w:val="007E4A08"/>
    <w:rsid w:val="007E4F43"/>
    <w:rsid w:val="007E505F"/>
    <w:rsid w:val="007E5855"/>
    <w:rsid w:val="007E6ED9"/>
    <w:rsid w:val="007E6F14"/>
    <w:rsid w:val="007E7D8D"/>
    <w:rsid w:val="007E7FCD"/>
    <w:rsid w:val="007F004E"/>
    <w:rsid w:val="007F04BA"/>
    <w:rsid w:val="007F077D"/>
    <w:rsid w:val="007F08EA"/>
    <w:rsid w:val="007F0E85"/>
    <w:rsid w:val="007F10B6"/>
    <w:rsid w:val="007F14B6"/>
    <w:rsid w:val="007F3412"/>
    <w:rsid w:val="007F3AC5"/>
    <w:rsid w:val="007F4E2C"/>
    <w:rsid w:val="007F510E"/>
    <w:rsid w:val="007F55DD"/>
    <w:rsid w:val="007F5872"/>
    <w:rsid w:val="007F5CDC"/>
    <w:rsid w:val="007F6004"/>
    <w:rsid w:val="007F61B5"/>
    <w:rsid w:val="007F660C"/>
    <w:rsid w:val="007F7661"/>
    <w:rsid w:val="007F7C14"/>
    <w:rsid w:val="007F7C89"/>
    <w:rsid w:val="007F7E0F"/>
    <w:rsid w:val="007F7EF1"/>
    <w:rsid w:val="00800C32"/>
    <w:rsid w:val="00802386"/>
    <w:rsid w:val="00802582"/>
    <w:rsid w:val="00802EB4"/>
    <w:rsid w:val="00802F6B"/>
    <w:rsid w:val="00803677"/>
    <w:rsid w:val="00803A58"/>
    <w:rsid w:val="00803C24"/>
    <w:rsid w:val="00803E51"/>
    <w:rsid w:val="00804CFE"/>
    <w:rsid w:val="008055B3"/>
    <w:rsid w:val="008065CD"/>
    <w:rsid w:val="00806602"/>
    <w:rsid w:val="008069F1"/>
    <w:rsid w:val="00806CC3"/>
    <w:rsid w:val="00810605"/>
    <w:rsid w:val="00810BE5"/>
    <w:rsid w:val="00811B99"/>
    <w:rsid w:val="00811F5F"/>
    <w:rsid w:val="00812B98"/>
    <w:rsid w:val="008131A7"/>
    <w:rsid w:val="00813644"/>
    <w:rsid w:val="00813D8E"/>
    <w:rsid w:val="0081431F"/>
    <w:rsid w:val="008145FD"/>
    <w:rsid w:val="00814C78"/>
    <w:rsid w:val="008156F8"/>
    <w:rsid w:val="008163BF"/>
    <w:rsid w:val="008176AC"/>
    <w:rsid w:val="00820531"/>
    <w:rsid w:val="00820EE7"/>
    <w:rsid w:val="008210FB"/>
    <w:rsid w:val="00822901"/>
    <w:rsid w:val="00822910"/>
    <w:rsid w:val="00822CA7"/>
    <w:rsid w:val="0082312F"/>
    <w:rsid w:val="008238D2"/>
    <w:rsid w:val="00823D76"/>
    <w:rsid w:val="008246F0"/>
    <w:rsid w:val="00824E10"/>
    <w:rsid w:val="0082530E"/>
    <w:rsid w:val="0082656A"/>
    <w:rsid w:val="0082677D"/>
    <w:rsid w:val="00826DA3"/>
    <w:rsid w:val="00826E73"/>
    <w:rsid w:val="008270D9"/>
    <w:rsid w:val="00827D22"/>
    <w:rsid w:val="00827F0B"/>
    <w:rsid w:val="00827FD6"/>
    <w:rsid w:val="00830F1A"/>
    <w:rsid w:val="008311C9"/>
    <w:rsid w:val="0083130D"/>
    <w:rsid w:val="00832B71"/>
    <w:rsid w:val="008331E3"/>
    <w:rsid w:val="008335D9"/>
    <w:rsid w:val="008338A4"/>
    <w:rsid w:val="008339E5"/>
    <w:rsid w:val="00833AB1"/>
    <w:rsid w:val="00834056"/>
    <w:rsid w:val="008348FE"/>
    <w:rsid w:val="00834C7F"/>
    <w:rsid w:val="0083568E"/>
    <w:rsid w:val="0083592C"/>
    <w:rsid w:val="00835A75"/>
    <w:rsid w:val="00836018"/>
    <w:rsid w:val="0083709D"/>
    <w:rsid w:val="0084026E"/>
    <w:rsid w:val="0084049A"/>
    <w:rsid w:val="00840CB2"/>
    <w:rsid w:val="0084157E"/>
    <w:rsid w:val="0084168F"/>
    <w:rsid w:val="008434E1"/>
    <w:rsid w:val="00843DB9"/>
    <w:rsid w:val="00843E9C"/>
    <w:rsid w:val="00844378"/>
    <w:rsid w:val="00845363"/>
    <w:rsid w:val="008455E2"/>
    <w:rsid w:val="00845F4D"/>
    <w:rsid w:val="00846525"/>
    <w:rsid w:val="00846688"/>
    <w:rsid w:val="008471B2"/>
    <w:rsid w:val="008478F8"/>
    <w:rsid w:val="00847A0C"/>
    <w:rsid w:val="00850A3D"/>
    <w:rsid w:val="00851607"/>
    <w:rsid w:val="00851F83"/>
    <w:rsid w:val="00851FFA"/>
    <w:rsid w:val="00853C28"/>
    <w:rsid w:val="008541DF"/>
    <w:rsid w:val="008549E1"/>
    <w:rsid w:val="00854BDA"/>
    <w:rsid w:val="008555C9"/>
    <w:rsid w:val="008565C8"/>
    <w:rsid w:val="00856DC7"/>
    <w:rsid w:val="00857191"/>
    <w:rsid w:val="00857646"/>
    <w:rsid w:val="00857854"/>
    <w:rsid w:val="0086034F"/>
    <w:rsid w:val="00860ECE"/>
    <w:rsid w:val="008624EA"/>
    <w:rsid w:val="008625DD"/>
    <w:rsid w:val="00862901"/>
    <w:rsid w:val="00862999"/>
    <w:rsid w:val="00863386"/>
    <w:rsid w:val="008635C5"/>
    <w:rsid w:val="00863875"/>
    <w:rsid w:val="008640D9"/>
    <w:rsid w:val="0086462A"/>
    <w:rsid w:val="008647BD"/>
    <w:rsid w:val="0086639D"/>
    <w:rsid w:val="00866629"/>
    <w:rsid w:val="00866D56"/>
    <w:rsid w:val="00867902"/>
    <w:rsid w:val="00870049"/>
    <w:rsid w:val="00870231"/>
    <w:rsid w:val="00870A19"/>
    <w:rsid w:val="008714C2"/>
    <w:rsid w:val="00871FE1"/>
    <w:rsid w:val="00873DA0"/>
    <w:rsid w:val="00875C40"/>
    <w:rsid w:val="00875F47"/>
    <w:rsid w:val="0087684E"/>
    <w:rsid w:val="008768AD"/>
    <w:rsid w:val="00876AAB"/>
    <w:rsid w:val="00876BF9"/>
    <w:rsid w:val="00877BAA"/>
    <w:rsid w:val="00880E34"/>
    <w:rsid w:val="00880F7C"/>
    <w:rsid w:val="00881122"/>
    <w:rsid w:val="008819EF"/>
    <w:rsid w:val="00882BC7"/>
    <w:rsid w:val="00882C02"/>
    <w:rsid w:val="00884049"/>
    <w:rsid w:val="00885145"/>
    <w:rsid w:val="008864AF"/>
    <w:rsid w:val="00886B92"/>
    <w:rsid w:val="0088772E"/>
    <w:rsid w:val="008907EB"/>
    <w:rsid w:val="00892420"/>
    <w:rsid w:val="008928E9"/>
    <w:rsid w:val="00892A4C"/>
    <w:rsid w:val="008951D7"/>
    <w:rsid w:val="00895309"/>
    <w:rsid w:val="0089566F"/>
    <w:rsid w:val="00895BDE"/>
    <w:rsid w:val="00896E82"/>
    <w:rsid w:val="008970FF"/>
    <w:rsid w:val="00897616"/>
    <w:rsid w:val="008A06F5"/>
    <w:rsid w:val="008A1787"/>
    <w:rsid w:val="008A1B63"/>
    <w:rsid w:val="008A23FF"/>
    <w:rsid w:val="008A526F"/>
    <w:rsid w:val="008A53F0"/>
    <w:rsid w:val="008A55F5"/>
    <w:rsid w:val="008A7053"/>
    <w:rsid w:val="008A7609"/>
    <w:rsid w:val="008B024A"/>
    <w:rsid w:val="008B1779"/>
    <w:rsid w:val="008B2BA8"/>
    <w:rsid w:val="008B3160"/>
    <w:rsid w:val="008B3EBD"/>
    <w:rsid w:val="008B44EC"/>
    <w:rsid w:val="008B52EC"/>
    <w:rsid w:val="008B58E1"/>
    <w:rsid w:val="008B5D25"/>
    <w:rsid w:val="008B6348"/>
    <w:rsid w:val="008B67C4"/>
    <w:rsid w:val="008B7247"/>
    <w:rsid w:val="008B7AE3"/>
    <w:rsid w:val="008B7EC7"/>
    <w:rsid w:val="008C0066"/>
    <w:rsid w:val="008C02A5"/>
    <w:rsid w:val="008C07FA"/>
    <w:rsid w:val="008C0941"/>
    <w:rsid w:val="008C0DAB"/>
    <w:rsid w:val="008C1B9E"/>
    <w:rsid w:val="008C1DFA"/>
    <w:rsid w:val="008C20CE"/>
    <w:rsid w:val="008C2E2C"/>
    <w:rsid w:val="008C313E"/>
    <w:rsid w:val="008C3A1C"/>
    <w:rsid w:val="008C3F07"/>
    <w:rsid w:val="008C4098"/>
    <w:rsid w:val="008C4BB5"/>
    <w:rsid w:val="008C53D8"/>
    <w:rsid w:val="008C5C43"/>
    <w:rsid w:val="008C5EC4"/>
    <w:rsid w:val="008C6151"/>
    <w:rsid w:val="008C669E"/>
    <w:rsid w:val="008C682C"/>
    <w:rsid w:val="008C7448"/>
    <w:rsid w:val="008C7678"/>
    <w:rsid w:val="008C78F5"/>
    <w:rsid w:val="008D037E"/>
    <w:rsid w:val="008D0970"/>
    <w:rsid w:val="008D220A"/>
    <w:rsid w:val="008D24D7"/>
    <w:rsid w:val="008D2BE1"/>
    <w:rsid w:val="008D3087"/>
    <w:rsid w:val="008D396F"/>
    <w:rsid w:val="008D3D01"/>
    <w:rsid w:val="008D3DC1"/>
    <w:rsid w:val="008D4591"/>
    <w:rsid w:val="008D4FF2"/>
    <w:rsid w:val="008D605D"/>
    <w:rsid w:val="008D6105"/>
    <w:rsid w:val="008D6302"/>
    <w:rsid w:val="008D6A9D"/>
    <w:rsid w:val="008D70C3"/>
    <w:rsid w:val="008E0402"/>
    <w:rsid w:val="008E05E5"/>
    <w:rsid w:val="008E06EE"/>
    <w:rsid w:val="008E16CB"/>
    <w:rsid w:val="008E1BAF"/>
    <w:rsid w:val="008E2488"/>
    <w:rsid w:val="008E2F87"/>
    <w:rsid w:val="008E4639"/>
    <w:rsid w:val="008E501E"/>
    <w:rsid w:val="008E50E4"/>
    <w:rsid w:val="008E524B"/>
    <w:rsid w:val="008E6C87"/>
    <w:rsid w:val="008E722E"/>
    <w:rsid w:val="008E778D"/>
    <w:rsid w:val="008F1939"/>
    <w:rsid w:val="008F1AE6"/>
    <w:rsid w:val="008F2156"/>
    <w:rsid w:val="008F2D20"/>
    <w:rsid w:val="008F2F6E"/>
    <w:rsid w:val="008F34CF"/>
    <w:rsid w:val="008F3505"/>
    <w:rsid w:val="008F4183"/>
    <w:rsid w:val="008F4717"/>
    <w:rsid w:val="008F536E"/>
    <w:rsid w:val="008F54F8"/>
    <w:rsid w:val="008F5832"/>
    <w:rsid w:val="008F658A"/>
    <w:rsid w:val="008F6C4D"/>
    <w:rsid w:val="00900796"/>
    <w:rsid w:val="00900B39"/>
    <w:rsid w:val="009013B3"/>
    <w:rsid w:val="00901606"/>
    <w:rsid w:val="009023E8"/>
    <w:rsid w:val="00902FA0"/>
    <w:rsid w:val="0090394F"/>
    <w:rsid w:val="00903CEA"/>
    <w:rsid w:val="009046C5"/>
    <w:rsid w:val="0090479E"/>
    <w:rsid w:val="00904956"/>
    <w:rsid w:val="009055F4"/>
    <w:rsid w:val="00905613"/>
    <w:rsid w:val="0090792F"/>
    <w:rsid w:val="00907C96"/>
    <w:rsid w:val="00910572"/>
    <w:rsid w:val="00910A03"/>
    <w:rsid w:val="00910F89"/>
    <w:rsid w:val="00911716"/>
    <w:rsid w:val="00911738"/>
    <w:rsid w:val="00912023"/>
    <w:rsid w:val="00912364"/>
    <w:rsid w:val="00912939"/>
    <w:rsid w:val="00912C83"/>
    <w:rsid w:val="00912CD5"/>
    <w:rsid w:val="00913367"/>
    <w:rsid w:val="00913ADC"/>
    <w:rsid w:val="00913C11"/>
    <w:rsid w:val="0091406F"/>
    <w:rsid w:val="0091437F"/>
    <w:rsid w:val="00914E5F"/>
    <w:rsid w:val="00915E23"/>
    <w:rsid w:val="00915F9D"/>
    <w:rsid w:val="0091617B"/>
    <w:rsid w:val="00916B64"/>
    <w:rsid w:val="0091798C"/>
    <w:rsid w:val="00917E6C"/>
    <w:rsid w:val="009202D9"/>
    <w:rsid w:val="00920BFE"/>
    <w:rsid w:val="0092109A"/>
    <w:rsid w:val="009229C4"/>
    <w:rsid w:val="00922BC7"/>
    <w:rsid w:val="00924204"/>
    <w:rsid w:val="00924249"/>
    <w:rsid w:val="0092443E"/>
    <w:rsid w:val="00924EE9"/>
    <w:rsid w:val="00927352"/>
    <w:rsid w:val="009303DA"/>
    <w:rsid w:val="0093062B"/>
    <w:rsid w:val="00931036"/>
    <w:rsid w:val="009310D3"/>
    <w:rsid w:val="0093188E"/>
    <w:rsid w:val="00932163"/>
    <w:rsid w:val="00932186"/>
    <w:rsid w:val="0093225A"/>
    <w:rsid w:val="009326A3"/>
    <w:rsid w:val="00933752"/>
    <w:rsid w:val="00933F90"/>
    <w:rsid w:val="0093445E"/>
    <w:rsid w:val="009346A6"/>
    <w:rsid w:val="0093481B"/>
    <w:rsid w:val="00935E41"/>
    <w:rsid w:val="0093651D"/>
    <w:rsid w:val="00936B81"/>
    <w:rsid w:val="00936D0F"/>
    <w:rsid w:val="00940121"/>
    <w:rsid w:val="009403B0"/>
    <w:rsid w:val="009404A5"/>
    <w:rsid w:val="009416D1"/>
    <w:rsid w:val="00942214"/>
    <w:rsid w:val="00942981"/>
    <w:rsid w:val="00943415"/>
    <w:rsid w:val="009438FD"/>
    <w:rsid w:val="00943B58"/>
    <w:rsid w:val="00943BA0"/>
    <w:rsid w:val="00944667"/>
    <w:rsid w:val="00944777"/>
    <w:rsid w:val="00944F9F"/>
    <w:rsid w:val="0094553D"/>
    <w:rsid w:val="00945CE9"/>
    <w:rsid w:val="00946466"/>
    <w:rsid w:val="009467C7"/>
    <w:rsid w:val="00946B11"/>
    <w:rsid w:val="0094707C"/>
    <w:rsid w:val="0095075E"/>
    <w:rsid w:val="00950D8E"/>
    <w:rsid w:val="00950F5D"/>
    <w:rsid w:val="0095299C"/>
    <w:rsid w:val="00952BEC"/>
    <w:rsid w:val="00955F7D"/>
    <w:rsid w:val="0095663D"/>
    <w:rsid w:val="00956694"/>
    <w:rsid w:val="00957A2A"/>
    <w:rsid w:val="00957AB8"/>
    <w:rsid w:val="00960002"/>
    <w:rsid w:val="00960527"/>
    <w:rsid w:val="00961F8A"/>
    <w:rsid w:val="0096254D"/>
    <w:rsid w:val="009626F0"/>
    <w:rsid w:val="00962A48"/>
    <w:rsid w:val="00962C2F"/>
    <w:rsid w:val="00962FFA"/>
    <w:rsid w:val="00963842"/>
    <w:rsid w:val="00964176"/>
    <w:rsid w:val="00966AF6"/>
    <w:rsid w:val="00966B08"/>
    <w:rsid w:val="00966C8D"/>
    <w:rsid w:val="00967BB0"/>
    <w:rsid w:val="00967F09"/>
    <w:rsid w:val="009703A4"/>
    <w:rsid w:val="00970968"/>
    <w:rsid w:val="00970E86"/>
    <w:rsid w:val="0097254A"/>
    <w:rsid w:val="00972E9A"/>
    <w:rsid w:val="00972F39"/>
    <w:rsid w:val="0097312A"/>
    <w:rsid w:val="00973E81"/>
    <w:rsid w:val="00974977"/>
    <w:rsid w:val="00975D96"/>
    <w:rsid w:val="0097606B"/>
    <w:rsid w:val="009764A1"/>
    <w:rsid w:val="00976CDF"/>
    <w:rsid w:val="009772B5"/>
    <w:rsid w:val="00977830"/>
    <w:rsid w:val="00980ED0"/>
    <w:rsid w:val="00980FCC"/>
    <w:rsid w:val="009812EE"/>
    <w:rsid w:val="009813AA"/>
    <w:rsid w:val="009818A7"/>
    <w:rsid w:val="00982E4E"/>
    <w:rsid w:val="00982F4B"/>
    <w:rsid w:val="00983587"/>
    <w:rsid w:val="00984966"/>
    <w:rsid w:val="00985B05"/>
    <w:rsid w:val="00985CAC"/>
    <w:rsid w:val="00985E3E"/>
    <w:rsid w:val="0098614F"/>
    <w:rsid w:val="009862CC"/>
    <w:rsid w:val="009866D3"/>
    <w:rsid w:val="00986CB8"/>
    <w:rsid w:val="00987B1F"/>
    <w:rsid w:val="0099022F"/>
    <w:rsid w:val="00994442"/>
    <w:rsid w:val="00996BE1"/>
    <w:rsid w:val="009A2E8B"/>
    <w:rsid w:val="009A303C"/>
    <w:rsid w:val="009A3D3D"/>
    <w:rsid w:val="009A3EB3"/>
    <w:rsid w:val="009A47F3"/>
    <w:rsid w:val="009A5A91"/>
    <w:rsid w:val="009A5E07"/>
    <w:rsid w:val="009A5FF5"/>
    <w:rsid w:val="009A62C7"/>
    <w:rsid w:val="009B1BEB"/>
    <w:rsid w:val="009B1F11"/>
    <w:rsid w:val="009B2E1C"/>
    <w:rsid w:val="009B2EE4"/>
    <w:rsid w:val="009B39A2"/>
    <w:rsid w:val="009B3B50"/>
    <w:rsid w:val="009B40B2"/>
    <w:rsid w:val="009B50D4"/>
    <w:rsid w:val="009B52C2"/>
    <w:rsid w:val="009B5669"/>
    <w:rsid w:val="009B5A55"/>
    <w:rsid w:val="009B5F6C"/>
    <w:rsid w:val="009B67FA"/>
    <w:rsid w:val="009B6A27"/>
    <w:rsid w:val="009B6B1A"/>
    <w:rsid w:val="009B6FBE"/>
    <w:rsid w:val="009B7BE3"/>
    <w:rsid w:val="009C179C"/>
    <w:rsid w:val="009C2597"/>
    <w:rsid w:val="009C27CB"/>
    <w:rsid w:val="009C2982"/>
    <w:rsid w:val="009C2DE7"/>
    <w:rsid w:val="009C3130"/>
    <w:rsid w:val="009C35B4"/>
    <w:rsid w:val="009C4299"/>
    <w:rsid w:val="009C4BCA"/>
    <w:rsid w:val="009C4C06"/>
    <w:rsid w:val="009C4C85"/>
    <w:rsid w:val="009C5890"/>
    <w:rsid w:val="009C5921"/>
    <w:rsid w:val="009C6489"/>
    <w:rsid w:val="009C6B56"/>
    <w:rsid w:val="009C7CEB"/>
    <w:rsid w:val="009D0E24"/>
    <w:rsid w:val="009D0EB7"/>
    <w:rsid w:val="009D1AF0"/>
    <w:rsid w:val="009D2B08"/>
    <w:rsid w:val="009D2E03"/>
    <w:rsid w:val="009D3539"/>
    <w:rsid w:val="009D3943"/>
    <w:rsid w:val="009D3B2A"/>
    <w:rsid w:val="009D4AC5"/>
    <w:rsid w:val="009D4BEA"/>
    <w:rsid w:val="009D588E"/>
    <w:rsid w:val="009D5ABA"/>
    <w:rsid w:val="009D6497"/>
    <w:rsid w:val="009D6CF3"/>
    <w:rsid w:val="009D7363"/>
    <w:rsid w:val="009D7E69"/>
    <w:rsid w:val="009E044D"/>
    <w:rsid w:val="009E096D"/>
    <w:rsid w:val="009E1161"/>
    <w:rsid w:val="009E11D7"/>
    <w:rsid w:val="009E2BA1"/>
    <w:rsid w:val="009E563C"/>
    <w:rsid w:val="009E6FE3"/>
    <w:rsid w:val="009E7992"/>
    <w:rsid w:val="009F074C"/>
    <w:rsid w:val="009F0ED1"/>
    <w:rsid w:val="009F1A1E"/>
    <w:rsid w:val="009F27D1"/>
    <w:rsid w:val="009F280F"/>
    <w:rsid w:val="009F2B11"/>
    <w:rsid w:val="009F2B3F"/>
    <w:rsid w:val="009F376D"/>
    <w:rsid w:val="009F45BF"/>
    <w:rsid w:val="009F4C77"/>
    <w:rsid w:val="009F550E"/>
    <w:rsid w:val="009F5E22"/>
    <w:rsid w:val="009F5F8F"/>
    <w:rsid w:val="009F6139"/>
    <w:rsid w:val="009F6CA0"/>
    <w:rsid w:val="00A003A9"/>
    <w:rsid w:val="00A00B63"/>
    <w:rsid w:val="00A02652"/>
    <w:rsid w:val="00A0275C"/>
    <w:rsid w:val="00A03AE6"/>
    <w:rsid w:val="00A0412D"/>
    <w:rsid w:val="00A04583"/>
    <w:rsid w:val="00A046D6"/>
    <w:rsid w:val="00A05483"/>
    <w:rsid w:val="00A05538"/>
    <w:rsid w:val="00A055B0"/>
    <w:rsid w:val="00A05FAF"/>
    <w:rsid w:val="00A066AE"/>
    <w:rsid w:val="00A069D4"/>
    <w:rsid w:val="00A079C5"/>
    <w:rsid w:val="00A117DC"/>
    <w:rsid w:val="00A12055"/>
    <w:rsid w:val="00A14050"/>
    <w:rsid w:val="00A14CB1"/>
    <w:rsid w:val="00A15DB7"/>
    <w:rsid w:val="00A16997"/>
    <w:rsid w:val="00A16A7A"/>
    <w:rsid w:val="00A16C7E"/>
    <w:rsid w:val="00A17013"/>
    <w:rsid w:val="00A17740"/>
    <w:rsid w:val="00A17A20"/>
    <w:rsid w:val="00A21E26"/>
    <w:rsid w:val="00A221EB"/>
    <w:rsid w:val="00A226EC"/>
    <w:rsid w:val="00A22865"/>
    <w:rsid w:val="00A2326E"/>
    <w:rsid w:val="00A237FA"/>
    <w:rsid w:val="00A23FA9"/>
    <w:rsid w:val="00A242B3"/>
    <w:rsid w:val="00A2440D"/>
    <w:rsid w:val="00A24688"/>
    <w:rsid w:val="00A248B4"/>
    <w:rsid w:val="00A259C4"/>
    <w:rsid w:val="00A267E7"/>
    <w:rsid w:val="00A2684C"/>
    <w:rsid w:val="00A27548"/>
    <w:rsid w:val="00A27B65"/>
    <w:rsid w:val="00A27FD3"/>
    <w:rsid w:val="00A305E6"/>
    <w:rsid w:val="00A30765"/>
    <w:rsid w:val="00A30AB0"/>
    <w:rsid w:val="00A3183B"/>
    <w:rsid w:val="00A318E9"/>
    <w:rsid w:val="00A32506"/>
    <w:rsid w:val="00A32ADD"/>
    <w:rsid w:val="00A33186"/>
    <w:rsid w:val="00A3368F"/>
    <w:rsid w:val="00A34448"/>
    <w:rsid w:val="00A35FFC"/>
    <w:rsid w:val="00A36017"/>
    <w:rsid w:val="00A36FDE"/>
    <w:rsid w:val="00A40146"/>
    <w:rsid w:val="00A405B0"/>
    <w:rsid w:val="00A40C74"/>
    <w:rsid w:val="00A430E2"/>
    <w:rsid w:val="00A44262"/>
    <w:rsid w:val="00A44B40"/>
    <w:rsid w:val="00A44D6C"/>
    <w:rsid w:val="00A45BE7"/>
    <w:rsid w:val="00A50058"/>
    <w:rsid w:val="00A5129F"/>
    <w:rsid w:val="00A51BC3"/>
    <w:rsid w:val="00A5494D"/>
    <w:rsid w:val="00A5692D"/>
    <w:rsid w:val="00A57297"/>
    <w:rsid w:val="00A573F5"/>
    <w:rsid w:val="00A60BCF"/>
    <w:rsid w:val="00A61C0D"/>
    <w:rsid w:val="00A61FAC"/>
    <w:rsid w:val="00A623BF"/>
    <w:rsid w:val="00A63259"/>
    <w:rsid w:val="00A65232"/>
    <w:rsid w:val="00A65601"/>
    <w:rsid w:val="00A6584D"/>
    <w:rsid w:val="00A659DE"/>
    <w:rsid w:val="00A65BD1"/>
    <w:rsid w:val="00A66F4D"/>
    <w:rsid w:val="00A66F65"/>
    <w:rsid w:val="00A66F71"/>
    <w:rsid w:val="00A67738"/>
    <w:rsid w:val="00A679E8"/>
    <w:rsid w:val="00A701AA"/>
    <w:rsid w:val="00A70285"/>
    <w:rsid w:val="00A7077F"/>
    <w:rsid w:val="00A707ED"/>
    <w:rsid w:val="00A70A1F"/>
    <w:rsid w:val="00A70A96"/>
    <w:rsid w:val="00A70E77"/>
    <w:rsid w:val="00A7131C"/>
    <w:rsid w:val="00A71486"/>
    <w:rsid w:val="00A714F4"/>
    <w:rsid w:val="00A716AE"/>
    <w:rsid w:val="00A722DB"/>
    <w:rsid w:val="00A7262A"/>
    <w:rsid w:val="00A72754"/>
    <w:rsid w:val="00A72973"/>
    <w:rsid w:val="00A72CCD"/>
    <w:rsid w:val="00A733FF"/>
    <w:rsid w:val="00A748C9"/>
    <w:rsid w:val="00A74A48"/>
    <w:rsid w:val="00A75119"/>
    <w:rsid w:val="00A757A8"/>
    <w:rsid w:val="00A75ABD"/>
    <w:rsid w:val="00A75C45"/>
    <w:rsid w:val="00A75FDF"/>
    <w:rsid w:val="00A76035"/>
    <w:rsid w:val="00A80CA3"/>
    <w:rsid w:val="00A81D52"/>
    <w:rsid w:val="00A83BF9"/>
    <w:rsid w:val="00A84E99"/>
    <w:rsid w:val="00A85370"/>
    <w:rsid w:val="00A862CC"/>
    <w:rsid w:val="00A86852"/>
    <w:rsid w:val="00A86907"/>
    <w:rsid w:val="00A87380"/>
    <w:rsid w:val="00A875B4"/>
    <w:rsid w:val="00A875F6"/>
    <w:rsid w:val="00A877EE"/>
    <w:rsid w:val="00A9020E"/>
    <w:rsid w:val="00A90AA8"/>
    <w:rsid w:val="00A90B59"/>
    <w:rsid w:val="00A90CDF"/>
    <w:rsid w:val="00A90EEC"/>
    <w:rsid w:val="00A90F71"/>
    <w:rsid w:val="00A911AB"/>
    <w:rsid w:val="00A91563"/>
    <w:rsid w:val="00A92314"/>
    <w:rsid w:val="00A928DD"/>
    <w:rsid w:val="00A93692"/>
    <w:rsid w:val="00A93784"/>
    <w:rsid w:val="00A93A29"/>
    <w:rsid w:val="00A94483"/>
    <w:rsid w:val="00A94D73"/>
    <w:rsid w:val="00A95A62"/>
    <w:rsid w:val="00A96944"/>
    <w:rsid w:val="00A979DF"/>
    <w:rsid w:val="00A97AD3"/>
    <w:rsid w:val="00AA1164"/>
    <w:rsid w:val="00AA15CC"/>
    <w:rsid w:val="00AA16BE"/>
    <w:rsid w:val="00AA1B07"/>
    <w:rsid w:val="00AA1EFB"/>
    <w:rsid w:val="00AA26B7"/>
    <w:rsid w:val="00AA2C55"/>
    <w:rsid w:val="00AA3C62"/>
    <w:rsid w:val="00AA4034"/>
    <w:rsid w:val="00AA4AA7"/>
    <w:rsid w:val="00AA55B8"/>
    <w:rsid w:val="00AA5AC6"/>
    <w:rsid w:val="00AA65A2"/>
    <w:rsid w:val="00AA6EF7"/>
    <w:rsid w:val="00AA70DA"/>
    <w:rsid w:val="00AA7489"/>
    <w:rsid w:val="00AB0E92"/>
    <w:rsid w:val="00AB0F08"/>
    <w:rsid w:val="00AB108C"/>
    <w:rsid w:val="00AB1092"/>
    <w:rsid w:val="00AB1C08"/>
    <w:rsid w:val="00AB2BA2"/>
    <w:rsid w:val="00AB3DEE"/>
    <w:rsid w:val="00AB4107"/>
    <w:rsid w:val="00AB4EBC"/>
    <w:rsid w:val="00AB58DF"/>
    <w:rsid w:val="00AB5F81"/>
    <w:rsid w:val="00AB6443"/>
    <w:rsid w:val="00AB6ED2"/>
    <w:rsid w:val="00AB7AD0"/>
    <w:rsid w:val="00AB7F78"/>
    <w:rsid w:val="00AC0DEB"/>
    <w:rsid w:val="00AC18C6"/>
    <w:rsid w:val="00AC490C"/>
    <w:rsid w:val="00AC550A"/>
    <w:rsid w:val="00AC5794"/>
    <w:rsid w:val="00AD0391"/>
    <w:rsid w:val="00AD0F3B"/>
    <w:rsid w:val="00AD10E8"/>
    <w:rsid w:val="00AD122F"/>
    <w:rsid w:val="00AD15E4"/>
    <w:rsid w:val="00AD16F3"/>
    <w:rsid w:val="00AD3064"/>
    <w:rsid w:val="00AD38FB"/>
    <w:rsid w:val="00AD4912"/>
    <w:rsid w:val="00AD5A33"/>
    <w:rsid w:val="00AD5CF5"/>
    <w:rsid w:val="00AD6147"/>
    <w:rsid w:val="00AD67E0"/>
    <w:rsid w:val="00AD708F"/>
    <w:rsid w:val="00AD72BB"/>
    <w:rsid w:val="00AD795A"/>
    <w:rsid w:val="00AD7B28"/>
    <w:rsid w:val="00AE0066"/>
    <w:rsid w:val="00AE00AC"/>
    <w:rsid w:val="00AE0144"/>
    <w:rsid w:val="00AE0A6D"/>
    <w:rsid w:val="00AE0E26"/>
    <w:rsid w:val="00AE1B6A"/>
    <w:rsid w:val="00AE1BB4"/>
    <w:rsid w:val="00AE21A6"/>
    <w:rsid w:val="00AE2C76"/>
    <w:rsid w:val="00AE31FD"/>
    <w:rsid w:val="00AE36F2"/>
    <w:rsid w:val="00AE3708"/>
    <w:rsid w:val="00AE3B42"/>
    <w:rsid w:val="00AE3C7F"/>
    <w:rsid w:val="00AE4853"/>
    <w:rsid w:val="00AE4BCC"/>
    <w:rsid w:val="00AE4F0B"/>
    <w:rsid w:val="00AE5849"/>
    <w:rsid w:val="00AE58A7"/>
    <w:rsid w:val="00AE606C"/>
    <w:rsid w:val="00AE64EE"/>
    <w:rsid w:val="00AE6FB8"/>
    <w:rsid w:val="00AE6FDB"/>
    <w:rsid w:val="00AF0256"/>
    <w:rsid w:val="00AF0DDF"/>
    <w:rsid w:val="00AF1986"/>
    <w:rsid w:val="00AF2B1D"/>
    <w:rsid w:val="00AF3502"/>
    <w:rsid w:val="00AF39EB"/>
    <w:rsid w:val="00AF4620"/>
    <w:rsid w:val="00AF50A7"/>
    <w:rsid w:val="00AF575B"/>
    <w:rsid w:val="00AF66FA"/>
    <w:rsid w:val="00AF78FF"/>
    <w:rsid w:val="00AF7FE3"/>
    <w:rsid w:val="00B0069F"/>
    <w:rsid w:val="00B0072F"/>
    <w:rsid w:val="00B00EF6"/>
    <w:rsid w:val="00B01331"/>
    <w:rsid w:val="00B01CD0"/>
    <w:rsid w:val="00B01F3A"/>
    <w:rsid w:val="00B020A3"/>
    <w:rsid w:val="00B02A19"/>
    <w:rsid w:val="00B02F34"/>
    <w:rsid w:val="00B031C6"/>
    <w:rsid w:val="00B0385F"/>
    <w:rsid w:val="00B03F17"/>
    <w:rsid w:val="00B048B3"/>
    <w:rsid w:val="00B04C23"/>
    <w:rsid w:val="00B0647C"/>
    <w:rsid w:val="00B06537"/>
    <w:rsid w:val="00B0679F"/>
    <w:rsid w:val="00B06907"/>
    <w:rsid w:val="00B06F7D"/>
    <w:rsid w:val="00B0705F"/>
    <w:rsid w:val="00B1013D"/>
    <w:rsid w:val="00B103C9"/>
    <w:rsid w:val="00B1077A"/>
    <w:rsid w:val="00B10FC5"/>
    <w:rsid w:val="00B119BE"/>
    <w:rsid w:val="00B11F81"/>
    <w:rsid w:val="00B12119"/>
    <w:rsid w:val="00B129E4"/>
    <w:rsid w:val="00B12D34"/>
    <w:rsid w:val="00B13A09"/>
    <w:rsid w:val="00B13FBA"/>
    <w:rsid w:val="00B14558"/>
    <w:rsid w:val="00B14EF1"/>
    <w:rsid w:val="00B153D2"/>
    <w:rsid w:val="00B1604A"/>
    <w:rsid w:val="00B1612B"/>
    <w:rsid w:val="00B177CE"/>
    <w:rsid w:val="00B22B88"/>
    <w:rsid w:val="00B22DFC"/>
    <w:rsid w:val="00B2344D"/>
    <w:rsid w:val="00B23E1E"/>
    <w:rsid w:val="00B23FF6"/>
    <w:rsid w:val="00B24A0B"/>
    <w:rsid w:val="00B2549F"/>
    <w:rsid w:val="00B25E52"/>
    <w:rsid w:val="00B25E53"/>
    <w:rsid w:val="00B2618A"/>
    <w:rsid w:val="00B26228"/>
    <w:rsid w:val="00B26343"/>
    <w:rsid w:val="00B26687"/>
    <w:rsid w:val="00B268C2"/>
    <w:rsid w:val="00B272C7"/>
    <w:rsid w:val="00B273CD"/>
    <w:rsid w:val="00B27933"/>
    <w:rsid w:val="00B27941"/>
    <w:rsid w:val="00B30BE3"/>
    <w:rsid w:val="00B31330"/>
    <w:rsid w:val="00B3282D"/>
    <w:rsid w:val="00B33727"/>
    <w:rsid w:val="00B33752"/>
    <w:rsid w:val="00B33BE6"/>
    <w:rsid w:val="00B3438E"/>
    <w:rsid w:val="00B352AE"/>
    <w:rsid w:val="00B35543"/>
    <w:rsid w:val="00B355F4"/>
    <w:rsid w:val="00B356F8"/>
    <w:rsid w:val="00B35AD6"/>
    <w:rsid w:val="00B3756F"/>
    <w:rsid w:val="00B37774"/>
    <w:rsid w:val="00B400D0"/>
    <w:rsid w:val="00B40865"/>
    <w:rsid w:val="00B40965"/>
    <w:rsid w:val="00B41FF9"/>
    <w:rsid w:val="00B435EF"/>
    <w:rsid w:val="00B437CE"/>
    <w:rsid w:val="00B43A7D"/>
    <w:rsid w:val="00B442D7"/>
    <w:rsid w:val="00B44AF3"/>
    <w:rsid w:val="00B45388"/>
    <w:rsid w:val="00B4545B"/>
    <w:rsid w:val="00B455B4"/>
    <w:rsid w:val="00B45FE2"/>
    <w:rsid w:val="00B47075"/>
    <w:rsid w:val="00B4716C"/>
    <w:rsid w:val="00B47809"/>
    <w:rsid w:val="00B503A6"/>
    <w:rsid w:val="00B510F0"/>
    <w:rsid w:val="00B513C4"/>
    <w:rsid w:val="00B51911"/>
    <w:rsid w:val="00B520A3"/>
    <w:rsid w:val="00B52105"/>
    <w:rsid w:val="00B5367D"/>
    <w:rsid w:val="00B54D79"/>
    <w:rsid w:val="00B55AE2"/>
    <w:rsid w:val="00B55B8D"/>
    <w:rsid w:val="00B5763C"/>
    <w:rsid w:val="00B606F8"/>
    <w:rsid w:val="00B61DA0"/>
    <w:rsid w:val="00B637CF"/>
    <w:rsid w:val="00B63E2A"/>
    <w:rsid w:val="00B640FE"/>
    <w:rsid w:val="00B643A2"/>
    <w:rsid w:val="00B6495B"/>
    <w:rsid w:val="00B6514A"/>
    <w:rsid w:val="00B659F9"/>
    <w:rsid w:val="00B65A16"/>
    <w:rsid w:val="00B66561"/>
    <w:rsid w:val="00B679A3"/>
    <w:rsid w:val="00B67A50"/>
    <w:rsid w:val="00B67DF1"/>
    <w:rsid w:val="00B702DA"/>
    <w:rsid w:val="00B705B5"/>
    <w:rsid w:val="00B71569"/>
    <w:rsid w:val="00B72228"/>
    <w:rsid w:val="00B723DF"/>
    <w:rsid w:val="00B7348A"/>
    <w:rsid w:val="00B74178"/>
    <w:rsid w:val="00B74660"/>
    <w:rsid w:val="00B74D39"/>
    <w:rsid w:val="00B74EBE"/>
    <w:rsid w:val="00B754EB"/>
    <w:rsid w:val="00B7677A"/>
    <w:rsid w:val="00B76804"/>
    <w:rsid w:val="00B7750C"/>
    <w:rsid w:val="00B7764E"/>
    <w:rsid w:val="00B801D2"/>
    <w:rsid w:val="00B803AB"/>
    <w:rsid w:val="00B808A1"/>
    <w:rsid w:val="00B81FAA"/>
    <w:rsid w:val="00B82662"/>
    <w:rsid w:val="00B83076"/>
    <w:rsid w:val="00B831D1"/>
    <w:rsid w:val="00B840BA"/>
    <w:rsid w:val="00B84380"/>
    <w:rsid w:val="00B852F0"/>
    <w:rsid w:val="00B85422"/>
    <w:rsid w:val="00B85AC1"/>
    <w:rsid w:val="00B86399"/>
    <w:rsid w:val="00B86883"/>
    <w:rsid w:val="00B870CA"/>
    <w:rsid w:val="00B878E9"/>
    <w:rsid w:val="00B90318"/>
    <w:rsid w:val="00B90488"/>
    <w:rsid w:val="00B90F73"/>
    <w:rsid w:val="00B912FF"/>
    <w:rsid w:val="00B913F6"/>
    <w:rsid w:val="00B91979"/>
    <w:rsid w:val="00B93E77"/>
    <w:rsid w:val="00B93EE6"/>
    <w:rsid w:val="00B94336"/>
    <w:rsid w:val="00B960DA"/>
    <w:rsid w:val="00B9625F"/>
    <w:rsid w:val="00B96499"/>
    <w:rsid w:val="00B973F5"/>
    <w:rsid w:val="00B97779"/>
    <w:rsid w:val="00BA00EC"/>
    <w:rsid w:val="00BA16AC"/>
    <w:rsid w:val="00BA23D7"/>
    <w:rsid w:val="00BA24FD"/>
    <w:rsid w:val="00BA2DC5"/>
    <w:rsid w:val="00BA3685"/>
    <w:rsid w:val="00BA49E7"/>
    <w:rsid w:val="00BA4B35"/>
    <w:rsid w:val="00BA4C9D"/>
    <w:rsid w:val="00BA566F"/>
    <w:rsid w:val="00BA5F6A"/>
    <w:rsid w:val="00BA7A84"/>
    <w:rsid w:val="00BB0033"/>
    <w:rsid w:val="00BB02E4"/>
    <w:rsid w:val="00BB1161"/>
    <w:rsid w:val="00BB119E"/>
    <w:rsid w:val="00BB1952"/>
    <w:rsid w:val="00BB1E19"/>
    <w:rsid w:val="00BB222A"/>
    <w:rsid w:val="00BB26E3"/>
    <w:rsid w:val="00BB27CC"/>
    <w:rsid w:val="00BB2821"/>
    <w:rsid w:val="00BB389A"/>
    <w:rsid w:val="00BB397C"/>
    <w:rsid w:val="00BB4DB2"/>
    <w:rsid w:val="00BB64B7"/>
    <w:rsid w:val="00BB64B9"/>
    <w:rsid w:val="00BB6A44"/>
    <w:rsid w:val="00BB76A2"/>
    <w:rsid w:val="00BB7ABD"/>
    <w:rsid w:val="00BC0164"/>
    <w:rsid w:val="00BC09B4"/>
    <w:rsid w:val="00BC1A7E"/>
    <w:rsid w:val="00BC1B1E"/>
    <w:rsid w:val="00BC1CA6"/>
    <w:rsid w:val="00BC1DA6"/>
    <w:rsid w:val="00BC2755"/>
    <w:rsid w:val="00BC30E8"/>
    <w:rsid w:val="00BC31E6"/>
    <w:rsid w:val="00BC324C"/>
    <w:rsid w:val="00BC387C"/>
    <w:rsid w:val="00BC3F3E"/>
    <w:rsid w:val="00BC442F"/>
    <w:rsid w:val="00BC5A8B"/>
    <w:rsid w:val="00BC61F1"/>
    <w:rsid w:val="00BC63E3"/>
    <w:rsid w:val="00BC7B9F"/>
    <w:rsid w:val="00BD00E3"/>
    <w:rsid w:val="00BD0171"/>
    <w:rsid w:val="00BD02EC"/>
    <w:rsid w:val="00BD0654"/>
    <w:rsid w:val="00BD06BD"/>
    <w:rsid w:val="00BD09FA"/>
    <w:rsid w:val="00BD0F0A"/>
    <w:rsid w:val="00BD1F51"/>
    <w:rsid w:val="00BD246B"/>
    <w:rsid w:val="00BD3A57"/>
    <w:rsid w:val="00BD45D3"/>
    <w:rsid w:val="00BD4D2D"/>
    <w:rsid w:val="00BD5047"/>
    <w:rsid w:val="00BD5DB1"/>
    <w:rsid w:val="00BD61F4"/>
    <w:rsid w:val="00BD6608"/>
    <w:rsid w:val="00BE032E"/>
    <w:rsid w:val="00BE2F87"/>
    <w:rsid w:val="00BE3C54"/>
    <w:rsid w:val="00BE3E3D"/>
    <w:rsid w:val="00BE4575"/>
    <w:rsid w:val="00BE477E"/>
    <w:rsid w:val="00BE48FD"/>
    <w:rsid w:val="00BE536E"/>
    <w:rsid w:val="00BE5893"/>
    <w:rsid w:val="00BE5A66"/>
    <w:rsid w:val="00BE5F9B"/>
    <w:rsid w:val="00BE601E"/>
    <w:rsid w:val="00BE7E60"/>
    <w:rsid w:val="00BF07A2"/>
    <w:rsid w:val="00BF0B10"/>
    <w:rsid w:val="00BF0E73"/>
    <w:rsid w:val="00BF1DE6"/>
    <w:rsid w:val="00BF1E4A"/>
    <w:rsid w:val="00BF28F0"/>
    <w:rsid w:val="00BF34D5"/>
    <w:rsid w:val="00BF353E"/>
    <w:rsid w:val="00BF3695"/>
    <w:rsid w:val="00BF3DB9"/>
    <w:rsid w:val="00BF42D8"/>
    <w:rsid w:val="00BF4482"/>
    <w:rsid w:val="00BF4963"/>
    <w:rsid w:val="00BF4FB6"/>
    <w:rsid w:val="00BF522B"/>
    <w:rsid w:val="00BF539C"/>
    <w:rsid w:val="00BF5408"/>
    <w:rsid w:val="00BF540F"/>
    <w:rsid w:val="00BF5BFA"/>
    <w:rsid w:val="00BF631A"/>
    <w:rsid w:val="00BF6BDE"/>
    <w:rsid w:val="00BF78B1"/>
    <w:rsid w:val="00BF7CF2"/>
    <w:rsid w:val="00C01949"/>
    <w:rsid w:val="00C01998"/>
    <w:rsid w:val="00C01BB7"/>
    <w:rsid w:val="00C0266E"/>
    <w:rsid w:val="00C02912"/>
    <w:rsid w:val="00C02B58"/>
    <w:rsid w:val="00C03404"/>
    <w:rsid w:val="00C03DC2"/>
    <w:rsid w:val="00C0418D"/>
    <w:rsid w:val="00C046F9"/>
    <w:rsid w:val="00C05C99"/>
    <w:rsid w:val="00C06333"/>
    <w:rsid w:val="00C0633D"/>
    <w:rsid w:val="00C06B3B"/>
    <w:rsid w:val="00C06D02"/>
    <w:rsid w:val="00C0727C"/>
    <w:rsid w:val="00C075B3"/>
    <w:rsid w:val="00C10894"/>
    <w:rsid w:val="00C10963"/>
    <w:rsid w:val="00C109B9"/>
    <w:rsid w:val="00C1263C"/>
    <w:rsid w:val="00C12AC7"/>
    <w:rsid w:val="00C13282"/>
    <w:rsid w:val="00C132CA"/>
    <w:rsid w:val="00C136D0"/>
    <w:rsid w:val="00C14172"/>
    <w:rsid w:val="00C14283"/>
    <w:rsid w:val="00C14DB4"/>
    <w:rsid w:val="00C14EEF"/>
    <w:rsid w:val="00C1534C"/>
    <w:rsid w:val="00C15381"/>
    <w:rsid w:val="00C1542C"/>
    <w:rsid w:val="00C15533"/>
    <w:rsid w:val="00C15C0C"/>
    <w:rsid w:val="00C15C5E"/>
    <w:rsid w:val="00C15C77"/>
    <w:rsid w:val="00C15FF8"/>
    <w:rsid w:val="00C16784"/>
    <w:rsid w:val="00C16C71"/>
    <w:rsid w:val="00C17686"/>
    <w:rsid w:val="00C17964"/>
    <w:rsid w:val="00C17B73"/>
    <w:rsid w:val="00C17E8A"/>
    <w:rsid w:val="00C20873"/>
    <w:rsid w:val="00C20881"/>
    <w:rsid w:val="00C208A3"/>
    <w:rsid w:val="00C210F5"/>
    <w:rsid w:val="00C21584"/>
    <w:rsid w:val="00C21EA7"/>
    <w:rsid w:val="00C232DF"/>
    <w:rsid w:val="00C23CD7"/>
    <w:rsid w:val="00C241B1"/>
    <w:rsid w:val="00C248E7"/>
    <w:rsid w:val="00C25E11"/>
    <w:rsid w:val="00C2617F"/>
    <w:rsid w:val="00C30855"/>
    <w:rsid w:val="00C31291"/>
    <w:rsid w:val="00C31598"/>
    <w:rsid w:val="00C319C7"/>
    <w:rsid w:val="00C31AE7"/>
    <w:rsid w:val="00C32C41"/>
    <w:rsid w:val="00C334A6"/>
    <w:rsid w:val="00C345F4"/>
    <w:rsid w:val="00C35875"/>
    <w:rsid w:val="00C36620"/>
    <w:rsid w:val="00C4021B"/>
    <w:rsid w:val="00C41023"/>
    <w:rsid w:val="00C41213"/>
    <w:rsid w:val="00C416C0"/>
    <w:rsid w:val="00C41DBB"/>
    <w:rsid w:val="00C425CC"/>
    <w:rsid w:val="00C43B13"/>
    <w:rsid w:val="00C43BBD"/>
    <w:rsid w:val="00C459CF"/>
    <w:rsid w:val="00C4643F"/>
    <w:rsid w:val="00C4669F"/>
    <w:rsid w:val="00C47100"/>
    <w:rsid w:val="00C4771A"/>
    <w:rsid w:val="00C47EA7"/>
    <w:rsid w:val="00C47ECF"/>
    <w:rsid w:val="00C50516"/>
    <w:rsid w:val="00C50889"/>
    <w:rsid w:val="00C50914"/>
    <w:rsid w:val="00C52EE7"/>
    <w:rsid w:val="00C539BE"/>
    <w:rsid w:val="00C5459B"/>
    <w:rsid w:val="00C546C3"/>
    <w:rsid w:val="00C54DA2"/>
    <w:rsid w:val="00C5515B"/>
    <w:rsid w:val="00C553D4"/>
    <w:rsid w:val="00C556D3"/>
    <w:rsid w:val="00C5584C"/>
    <w:rsid w:val="00C55FF2"/>
    <w:rsid w:val="00C56A8F"/>
    <w:rsid w:val="00C604C3"/>
    <w:rsid w:val="00C61602"/>
    <w:rsid w:val="00C62801"/>
    <w:rsid w:val="00C631A9"/>
    <w:rsid w:val="00C6342B"/>
    <w:rsid w:val="00C63C45"/>
    <w:rsid w:val="00C647A1"/>
    <w:rsid w:val="00C649FD"/>
    <w:rsid w:val="00C65BC9"/>
    <w:rsid w:val="00C66A4A"/>
    <w:rsid w:val="00C66C7C"/>
    <w:rsid w:val="00C67333"/>
    <w:rsid w:val="00C67867"/>
    <w:rsid w:val="00C67BB1"/>
    <w:rsid w:val="00C70104"/>
    <w:rsid w:val="00C70764"/>
    <w:rsid w:val="00C711AD"/>
    <w:rsid w:val="00C716AA"/>
    <w:rsid w:val="00C71A89"/>
    <w:rsid w:val="00C71C0C"/>
    <w:rsid w:val="00C730A5"/>
    <w:rsid w:val="00C73269"/>
    <w:rsid w:val="00C74554"/>
    <w:rsid w:val="00C74A54"/>
    <w:rsid w:val="00C74DBE"/>
    <w:rsid w:val="00C74F03"/>
    <w:rsid w:val="00C7568F"/>
    <w:rsid w:val="00C75722"/>
    <w:rsid w:val="00C759BE"/>
    <w:rsid w:val="00C75C6C"/>
    <w:rsid w:val="00C76205"/>
    <w:rsid w:val="00C766E6"/>
    <w:rsid w:val="00C76704"/>
    <w:rsid w:val="00C7675F"/>
    <w:rsid w:val="00C77BA4"/>
    <w:rsid w:val="00C77C54"/>
    <w:rsid w:val="00C77DE8"/>
    <w:rsid w:val="00C80791"/>
    <w:rsid w:val="00C80792"/>
    <w:rsid w:val="00C81BC7"/>
    <w:rsid w:val="00C8263B"/>
    <w:rsid w:val="00C82F20"/>
    <w:rsid w:val="00C83905"/>
    <w:rsid w:val="00C83C03"/>
    <w:rsid w:val="00C841F5"/>
    <w:rsid w:val="00C86A4D"/>
    <w:rsid w:val="00C9002D"/>
    <w:rsid w:val="00C9162A"/>
    <w:rsid w:val="00C92A97"/>
    <w:rsid w:val="00C92B6B"/>
    <w:rsid w:val="00C92CA5"/>
    <w:rsid w:val="00C93BB4"/>
    <w:rsid w:val="00C95394"/>
    <w:rsid w:val="00C954A5"/>
    <w:rsid w:val="00C9703A"/>
    <w:rsid w:val="00C973F6"/>
    <w:rsid w:val="00C97E4C"/>
    <w:rsid w:val="00CA00A4"/>
    <w:rsid w:val="00CA16BE"/>
    <w:rsid w:val="00CA1AB1"/>
    <w:rsid w:val="00CA22EA"/>
    <w:rsid w:val="00CA29F1"/>
    <w:rsid w:val="00CA2A51"/>
    <w:rsid w:val="00CA2BDC"/>
    <w:rsid w:val="00CA3B55"/>
    <w:rsid w:val="00CA44BC"/>
    <w:rsid w:val="00CA4B86"/>
    <w:rsid w:val="00CA4FEF"/>
    <w:rsid w:val="00CA5332"/>
    <w:rsid w:val="00CA620B"/>
    <w:rsid w:val="00CA6329"/>
    <w:rsid w:val="00CA642E"/>
    <w:rsid w:val="00CA6529"/>
    <w:rsid w:val="00CA6F81"/>
    <w:rsid w:val="00CA7E4E"/>
    <w:rsid w:val="00CB0478"/>
    <w:rsid w:val="00CB051D"/>
    <w:rsid w:val="00CB08B2"/>
    <w:rsid w:val="00CB11F7"/>
    <w:rsid w:val="00CB12C4"/>
    <w:rsid w:val="00CB19DB"/>
    <w:rsid w:val="00CB23D6"/>
    <w:rsid w:val="00CB2712"/>
    <w:rsid w:val="00CB3332"/>
    <w:rsid w:val="00CB394D"/>
    <w:rsid w:val="00CB4619"/>
    <w:rsid w:val="00CB54DA"/>
    <w:rsid w:val="00CB6373"/>
    <w:rsid w:val="00CB6719"/>
    <w:rsid w:val="00CB69E2"/>
    <w:rsid w:val="00CB6C47"/>
    <w:rsid w:val="00CB6D5F"/>
    <w:rsid w:val="00CB7250"/>
    <w:rsid w:val="00CB7F2F"/>
    <w:rsid w:val="00CC035F"/>
    <w:rsid w:val="00CC03D6"/>
    <w:rsid w:val="00CC0437"/>
    <w:rsid w:val="00CC0C0F"/>
    <w:rsid w:val="00CC1459"/>
    <w:rsid w:val="00CC17DA"/>
    <w:rsid w:val="00CC1D80"/>
    <w:rsid w:val="00CC339F"/>
    <w:rsid w:val="00CC4617"/>
    <w:rsid w:val="00CC59BB"/>
    <w:rsid w:val="00CC6EAE"/>
    <w:rsid w:val="00CC7610"/>
    <w:rsid w:val="00CD056E"/>
    <w:rsid w:val="00CD0EF7"/>
    <w:rsid w:val="00CD3303"/>
    <w:rsid w:val="00CD3718"/>
    <w:rsid w:val="00CD3F53"/>
    <w:rsid w:val="00CD3FA7"/>
    <w:rsid w:val="00CD3FB2"/>
    <w:rsid w:val="00CD5092"/>
    <w:rsid w:val="00CD5F44"/>
    <w:rsid w:val="00CD7484"/>
    <w:rsid w:val="00CD78F3"/>
    <w:rsid w:val="00CE0088"/>
    <w:rsid w:val="00CE08AF"/>
    <w:rsid w:val="00CE0B08"/>
    <w:rsid w:val="00CE0E6C"/>
    <w:rsid w:val="00CE144C"/>
    <w:rsid w:val="00CE17D9"/>
    <w:rsid w:val="00CE43F8"/>
    <w:rsid w:val="00CE4881"/>
    <w:rsid w:val="00CE5F76"/>
    <w:rsid w:val="00CE734B"/>
    <w:rsid w:val="00CE754C"/>
    <w:rsid w:val="00CE76C9"/>
    <w:rsid w:val="00CE77B7"/>
    <w:rsid w:val="00CE78DA"/>
    <w:rsid w:val="00CE7A00"/>
    <w:rsid w:val="00CF053D"/>
    <w:rsid w:val="00CF0E19"/>
    <w:rsid w:val="00CF0F68"/>
    <w:rsid w:val="00CF1BB4"/>
    <w:rsid w:val="00CF2AB3"/>
    <w:rsid w:val="00CF3AEB"/>
    <w:rsid w:val="00CF402F"/>
    <w:rsid w:val="00CF4540"/>
    <w:rsid w:val="00CF4733"/>
    <w:rsid w:val="00CF4BE6"/>
    <w:rsid w:val="00CF514C"/>
    <w:rsid w:val="00CF713F"/>
    <w:rsid w:val="00CF7599"/>
    <w:rsid w:val="00D0016E"/>
    <w:rsid w:val="00D01506"/>
    <w:rsid w:val="00D02BDF"/>
    <w:rsid w:val="00D02CFB"/>
    <w:rsid w:val="00D03069"/>
    <w:rsid w:val="00D03BC0"/>
    <w:rsid w:val="00D03F2A"/>
    <w:rsid w:val="00D0493D"/>
    <w:rsid w:val="00D063E7"/>
    <w:rsid w:val="00D06533"/>
    <w:rsid w:val="00D06B0E"/>
    <w:rsid w:val="00D0727A"/>
    <w:rsid w:val="00D075BE"/>
    <w:rsid w:val="00D07BD3"/>
    <w:rsid w:val="00D101A4"/>
    <w:rsid w:val="00D10346"/>
    <w:rsid w:val="00D109AC"/>
    <w:rsid w:val="00D10A2F"/>
    <w:rsid w:val="00D11CA6"/>
    <w:rsid w:val="00D120EB"/>
    <w:rsid w:val="00D13617"/>
    <w:rsid w:val="00D13769"/>
    <w:rsid w:val="00D13EEF"/>
    <w:rsid w:val="00D14EA3"/>
    <w:rsid w:val="00D15C37"/>
    <w:rsid w:val="00D168AD"/>
    <w:rsid w:val="00D16961"/>
    <w:rsid w:val="00D17955"/>
    <w:rsid w:val="00D238F5"/>
    <w:rsid w:val="00D23939"/>
    <w:rsid w:val="00D24502"/>
    <w:rsid w:val="00D24716"/>
    <w:rsid w:val="00D26592"/>
    <w:rsid w:val="00D26D5F"/>
    <w:rsid w:val="00D26F89"/>
    <w:rsid w:val="00D271A1"/>
    <w:rsid w:val="00D27580"/>
    <w:rsid w:val="00D27F08"/>
    <w:rsid w:val="00D301DC"/>
    <w:rsid w:val="00D3069A"/>
    <w:rsid w:val="00D31392"/>
    <w:rsid w:val="00D313DF"/>
    <w:rsid w:val="00D33540"/>
    <w:rsid w:val="00D33E3B"/>
    <w:rsid w:val="00D33FED"/>
    <w:rsid w:val="00D343D7"/>
    <w:rsid w:val="00D344A2"/>
    <w:rsid w:val="00D344C0"/>
    <w:rsid w:val="00D35D00"/>
    <w:rsid w:val="00D35F12"/>
    <w:rsid w:val="00D372FB"/>
    <w:rsid w:val="00D4090F"/>
    <w:rsid w:val="00D41427"/>
    <w:rsid w:val="00D4173E"/>
    <w:rsid w:val="00D41FB1"/>
    <w:rsid w:val="00D43970"/>
    <w:rsid w:val="00D43C4B"/>
    <w:rsid w:val="00D44AC8"/>
    <w:rsid w:val="00D455BA"/>
    <w:rsid w:val="00D45754"/>
    <w:rsid w:val="00D458F8"/>
    <w:rsid w:val="00D45ECF"/>
    <w:rsid w:val="00D465A1"/>
    <w:rsid w:val="00D46C9B"/>
    <w:rsid w:val="00D47876"/>
    <w:rsid w:val="00D507DD"/>
    <w:rsid w:val="00D50949"/>
    <w:rsid w:val="00D5139C"/>
    <w:rsid w:val="00D5162E"/>
    <w:rsid w:val="00D52160"/>
    <w:rsid w:val="00D52E2D"/>
    <w:rsid w:val="00D53301"/>
    <w:rsid w:val="00D53B61"/>
    <w:rsid w:val="00D53FEE"/>
    <w:rsid w:val="00D549BF"/>
    <w:rsid w:val="00D56361"/>
    <w:rsid w:val="00D5660F"/>
    <w:rsid w:val="00D6013F"/>
    <w:rsid w:val="00D60AED"/>
    <w:rsid w:val="00D61864"/>
    <w:rsid w:val="00D62757"/>
    <w:rsid w:val="00D63521"/>
    <w:rsid w:val="00D63593"/>
    <w:rsid w:val="00D636EA"/>
    <w:rsid w:val="00D64465"/>
    <w:rsid w:val="00D6495D"/>
    <w:rsid w:val="00D64A40"/>
    <w:rsid w:val="00D64B7A"/>
    <w:rsid w:val="00D65B7D"/>
    <w:rsid w:val="00D660F5"/>
    <w:rsid w:val="00D666F0"/>
    <w:rsid w:val="00D66B12"/>
    <w:rsid w:val="00D66BF0"/>
    <w:rsid w:val="00D66F37"/>
    <w:rsid w:val="00D67439"/>
    <w:rsid w:val="00D709BB"/>
    <w:rsid w:val="00D70E0A"/>
    <w:rsid w:val="00D71559"/>
    <w:rsid w:val="00D71971"/>
    <w:rsid w:val="00D719F3"/>
    <w:rsid w:val="00D71EB9"/>
    <w:rsid w:val="00D7215A"/>
    <w:rsid w:val="00D72CC2"/>
    <w:rsid w:val="00D72F81"/>
    <w:rsid w:val="00D73339"/>
    <w:rsid w:val="00D741B9"/>
    <w:rsid w:val="00D75E97"/>
    <w:rsid w:val="00D7612F"/>
    <w:rsid w:val="00D76465"/>
    <w:rsid w:val="00D7652F"/>
    <w:rsid w:val="00D773A7"/>
    <w:rsid w:val="00D7757E"/>
    <w:rsid w:val="00D77BE6"/>
    <w:rsid w:val="00D8066A"/>
    <w:rsid w:val="00D81369"/>
    <w:rsid w:val="00D814D8"/>
    <w:rsid w:val="00D81F0C"/>
    <w:rsid w:val="00D82D30"/>
    <w:rsid w:val="00D83980"/>
    <w:rsid w:val="00D83C85"/>
    <w:rsid w:val="00D83D65"/>
    <w:rsid w:val="00D84C5B"/>
    <w:rsid w:val="00D8541B"/>
    <w:rsid w:val="00D86ADB"/>
    <w:rsid w:val="00D87D93"/>
    <w:rsid w:val="00D87EF1"/>
    <w:rsid w:val="00D906A9"/>
    <w:rsid w:val="00D90DD7"/>
    <w:rsid w:val="00D90E82"/>
    <w:rsid w:val="00D9115F"/>
    <w:rsid w:val="00D915CB"/>
    <w:rsid w:val="00D9177A"/>
    <w:rsid w:val="00D91C1B"/>
    <w:rsid w:val="00D92517"/>
    <w:rsid w:val="00D9284A"/>
    <w:rsid w:val="00D928AF"/>
    <w:rsid w:val="00D93474"/>
    <w:rsid w:val="00D94250"/>
    <w:rsid w:val="00D9503D"/>
    <w:rsid w:val="00D96080"/>
    <w:rsid w:val="00D96D49"/>
    <w:rsid w:val="00D96F02"/>
    <w:rsid w:val="00D9706E"/>
    <w:rsid w:val="00D976DF"/>
    <w:rsid w:val="00DA093F"/>
    <w:rsid w:val="00DA13FA"/>
    <w:rsid w:val="00DA1405"/>
    <w:rsid w:val="00DA267F"/>
    <w:rsid w:val="00DA315D"/>
    <w:rsid w:val="00DA48A8"/>
    <w:rsid w:val="00DA4C57"/>
    <w:rsid w:val="00DA4FD0"/>
    <w:rsid w:val="00DA517E"/>
    <w:rsid w:val="00DA5C39"/>
    <w:rsid w:val="00DA6346"/>
    <w:rsid w:val="00DA772B"/>
    <w:rsid w:val="00DA77CF"/>
    <w:rsid w:val="00DA7A68"/>
    <w:rsid w:val="00DB05C4"/>
    <w:rsid w:val="00DB08EC"/>
    <w:rsid w:val="00DB0AAE"/>
    <w:rsid w:val="00DB0D5A"/>
    <w:rsid w:val="00DB1A17"/>
    <w:rsid w:val="00DB26F8"/>
    <w:rsid w:val="00DB2B38"/>
    <w:rsid w:val="00DB4275"/>
    <w:rsid w:val="00DB6108"/>
    <w:rsid w:val="00DB6B47"/>
    <w:rsid w:val="00DB756D"/>
    <w:rsid w:val="00DC071C"/>
    <w:rsid w:val="00DC1B4D"/>
    <w:rsid w:val="00DC2C8B"/>
    <w:rsid w:val="00DC3485"/>
    <w:rsid w:val="00DC388B"/>
    <w:rsid w:val="00DC3D1C"/>
    <w:rsid w:val="00DC3D54"/>
    <w:rsid w:val="00DC428E"/>
    <w:rsid w:val="00DC4AE0"/>
    <w:rsid w:val="00DC696A"/>
    <w:rsid w:val="00DC699B"/>
    <w:rsid w:val="00DC6DA4"/>
    <w:rsid w:val="00DD06C3"/>
    <w:rsid w:val="00DD119B"/>
    <w:rsid w:val="00DD130D"/>
    <w:rsid w:val="00DD1537"/>
    <w:rsid w:val="00DD2FED"/>
    <w:rsid w:val="00DD3ADF"/>
    <w:rsid w:val="00DD3CB6"/>
    <w:rsid w:val="00DD5931"/>
    <w:rsid w:val="00DD61C0"/>
    <w:rsid w:val="00DD69AA"/>
    <w:rsid w:val="00DD6B35"/>
    <w:rsid w:val="00DD7757"/>
    <w:rsid w:val="00DE0E2E"/>
    <w:rsid w:val="00DE1908"/>
    <w:rsid w:val="00DE2015"/>
    <w:rsid w:val="00DE2F37"/>
    <w:rsid w:val="00DE34AE"/>
    <w:rsid w:val="00DE3605"/>
    <w:rsid w:val="00DE5124"/>
    <w:rsid w:val="00DE527A"/>
    <w:rsid w:val="00DE576F"/>
    <w:rsid w:val="00DE5D26"/>
    <w:rsid w:val="00DE6104"/>
    <w:rsid w:val="00DE69D6"/>
    <w:rsid w:val="00DE6BC9"/>
    <w:rsid w:val="00DE6C05"/>
    <w:rsid w:val="00DE7CB8"/>
    <w:rsid w:val="00DF0CEF"/>
    <w:rsid w:val="00DF103F"/>
    <w:rsid w:val="00DF108A"/>
    <w:rsid w:val="00DF10CC"/>
    <w:rsid w:val="00DF2639"/>
    <w:rsid w:val="00DF367F"/>
    <w:rsid w:val="00DF3E10"/>
    <w:rsid w:val="00DF494C"/>
    <w:rsid w:val="00DF52D5"/>
    <w:rsid w:val="00DF5F52"/>
    <w:rsid w:val="00DF6B96"/>
    <w:rsid w:val="00DF6FFF"/>
    <w:rsid w:val="00DF76DD"/>
    <w:rsid w:val="00DF7DCB"/>
    <w:rsid w:val="00E00C0F"/>
    <w:rsid w:val="00E019FF"/>
    <w:rsid w:val="00E03B34"/>
    <w:rsid w:val="00E041E7"/>
    <w:rsid w:val="00E0442E"/>
    <w:rsid w:val="00E049D6"/>
    <w:rsid w:val="00E04E56"/>
    <w:rsid w:val="00E05560"/>
    <w:rsid w:val="00E05F39"/>
    <w:rsid w:val="00E068D2"/>
    <w:rsid w:val="00E071C0"/>
    <w:rsid w:val="00E071F9"/>
    <w:rsid w:val="00E07421"/>
    <w:rsid w:val="00E10E52"/>
    <w:rsid w:val="00E1107A"/>
    <w:rsid w:val="00E119AE"/>
    <w:rsid w:val="00E1228B"/>
    <w:rsid w:val="00E122D2"/>
    <w:rsid w:val="00E12895"/>
    <w:rsid w:val="00E131BD"/>
    <w:rsid w:val="00E1337D"/>
    <w:rsid w:val="00E13423"/>
    <w:rsid w:val="00E13AAD"/>
    <w:rsid w:val="00E13D79"/>
    <w:rsid w:val="00E1565E"/>
    <w:rsid w:val="00E158FE"/>
    <w:rsid w:val="00E16182"/>
    <w:rsid w:val="00E16A1C"/>
    <w:rsid w:val="00E1732C"/>
    <w:rsid w:val="00E17B19"/>
    <w:rsid w:val="00E17B92"/>
    <w:rsid w:val="00E17BC1"/>
    <w:rsid w:val="00E17F2D"/>
    <w:rsid w:val="00E2037A"/>
    <w:rsid w:val="00E20441"/>
    <w:rsid w:val="00E20808"/>
    <w:rsid w:val="00E2151A"/>
    <w:rsid w:val="00E22898"/>
    <w:rsid w:val="00E228EC"/>
    <w:rsid w:val="00E23247"/>
    <w:rsid w:val="00E23384"/>
    <w:rsid w:val="00E23A2D"/>
    <w:rsid w:val="00E23BA4"/>
    <w:rsid w:val="00E24D82"/>
    <w:rsid w:val="00E25CEB"/>
    <w:rsid w:val="00E26843"/>
    <w:rsid w:val="00E26AAF"/>
    <w:rsid w:val="00E2786A"/>
    <w:rsid w:val="00E301A7"/>
    <w:rsid w:val="00E30210"/>
    <w:rsid w:val="00E30650"/>
    <w:rsid w:val="00E31145"/>
    <w:rsid w:val="00E314DC"/>
    <w:rsid w:val="00E31550"/>
    <w:rsid w:val="00E3181F"/>
    <w:rsid w:val="00E31F9F"/>
    <w:rsid w:val="00E325B3"/>
    <w:rsid w:val="00E328BD"/>
    <w:rsid w:val="00E33E92"/>
    <w:rsid w:val="00E34829"/>
    <w:rsid w:val="00E34ED9"/>
    <w:rsid w:val="00E35D93"/>
    <w:rsid w:val="00E366BE"/>
    <w:rsid w:val="00E36809"/>
    <w:rsid w:val="00E376DB"/>
    <w:rsid w:val="00E379C0"/>
    <w:rsid w:val="00E40176"/>
    <w:rsid w:val="00E40199"/>
    <w:rsid w:val="00E40ECE"/>
    <w:rsid w:val="00E4161E"/>
    <w:rsid w:val="00E41B0F"/>
    <w:rsid w:val="00E42287"/>
    <w:rsid w:val="00E42614"/>
    <w:rsid w:val="00E439E0"/>
    <w:rsid w:val="00E44285"/>
    <w:rsid w:val="00E44506"/>
    <w:rsid w:val="00E44CC6"/>
    <w:rsid w:val="00E45162"/>
    <w:rsid w:val="00E5030E"/>
    <w:rsid w:val="00E50493"/>
    <w:rsid w:val="00E507EE"/>
    <w:rsid w:val="00E50C88"/>
    <w:rsid w:val="00E51F9D"/>
    <w:rsid w:val="00E520AD"/>
    <w:rsid w:val="00E533C3"/>
    <w:rsid w:val="00E53731"/>
    <w:rsid w:val="00E54C21"/>
    <w:rsid w:val="00E5530B"/>
    <w:rsid w:val="00E55832"/>
    <w:rsid w:val="00E5599A"/>
    <w:rsid w:val="00E56A8D"/>
    <w:rsid w:val="00E573D8"/>
    <w:rsid w:val="00E57599"/>
    <w:rsid w:val="00E602C4"/>
    <w:rsid w:val="00E61CEB"/>
    <w:rsid w:val="00E61EBA"/>
    <w:rsid w:val="00E621DE"/>
    <w:rsid w:val="00E62693"/>
    <w:rsid w:val="00E62AFF"/>
    <w:rsid w:val="00E63223"/>
    <w:rsid w:val="00E63EC8"/>
    <w:rsid w:val="00E64710"/>
    <w:rsid w:val="00E653EB"/>
    <w:rsid w:val="00E65605"/>
    <w:rsid w:val="00E662A9"/>
    <w:rsid w:val="00E66B21"/>
    <w:rsid w:val="00E70C2F"/>
    <w:rsid w:val="00E74784"/>
    <w:rsid w:val="00E74930"/>
    <w:rsid w:val="00E752CB"/>
    <w:rsid w:val="00E76DD9"/>
    <w:rsid w:val="00E770FC"/>
    <w:rsid w:val="00E774B8"/>
    <w:rsid w:val="00E77ADB"/>
    <w:rsid w:val="00E77FDD"/>
    <w:rsid w:val="00E827B9"/>
    <w:rsid w:val="00E8281C"/>
    <w:rsid w:val="00E83AD6"/>
    <w:rsid w:val="00E83B6A"/>
    <w:rsid w:val="00E83D01"/>
    <w:rsid w:val="00E83DD5"/>
    <w:rsid w:val="00E83F92"/>
    <w:rsid w:val="00E84914"/>
    <w:rsid w:val="00E8516C"/>
    <w:rsid w:val="00E85B89"/>
    <w:rsid w:val="00E86A9F"/>
    <w:rsid w:val="00E86B13"/>
    <w:rsid w:val="00E870CF"/>
    <w:rsid w:val="00E903F8"/>
    <w:rsid w:val="00E911E0"/>
    <w:rsid w:val="00E92E05"/>
    <w:rsid w:val="00E930CA"/>
    <w:rsid w:val="00E93DD3"/>
    <w:rsid w:val="00E94588"/>
    <w:rsid w:val="00E9467A"/>
    <w:rsid w:val="00E94C8E"/>
    <w:rsid w:val="00E952F6"/>
    <w:rsid w:val="00E95446"/>
    <w:rsid w:val="00E95871"/>
    <w:rsid w:val="00E95E2F"/>
    <w:rsid w:val="00E96587"/>
    <w:rsid w:val="00E97CA3"/>
    <w:rsid w:val="00E97FBE"/>
    <w:rsid w:val="00EA01D7"/>
    <w:rsid w:val="00EA0918"/>
    <w:rsid w:val="00EA213D"/>
    <w:rsid w:val="00EA25B3"/>
    <w:rsid w:val="00EA37B3"/>
    <w:rsid w:val="00EA4DF7"/>
    <w:rsid w:val="00EB045F"/>
    <w:rsid w:val="00EB1172"/>
    <w:rsid w:val="00EB130F"/>
    <w:rsid w:val="00EB140F"/>
    <w:rsid w:val="00EB178F"/>
    <w:rsid w:val="00EB17B7"/>
    <w:rsid w:val="00EB1959"/>
    <w:rsid w:val="00EB20C5"/>
    <w:rsid w:val="00EB24DF"/>
    <w:rsid w:val="00EB329B"/>
    <w:rsid w:val="00EB3E5F"/>
    <w:rsid w:val="00EB42AA"/>
    <w:rsid w:val="00EB47D1"/>
    <w:rsid w:val="00EB55EA"/>
    <w:rsid w:val="00EB5C63"/>
    <w:rsid w:val="00EB76DE"/>
    <w:rsid w:val="00EB796E"/>
    <w:rsid w:val="00EB7E60"/>
    <w:rsid w:val="00EC0328"/>
    <w:rsid w:val="00EC0CAB"/>
    <w:rsid w:val="00EC1181"/>
    <w:rsid w:val="00EC1635"/>
    <w:rsid w:val="00EC19D3"/>
    <w:rsid w:val="00EC1E5C"/>
    <w:rsid w:val="00EC26AB"/>
    <w:rsid w:val="00EC2A0C"/>
    <w:rsid w:val="00EC32DA"/>
    <w:rsid w:val="00EC35B9"/>
    <w:rsid w:val="00EC4DB7"/>
    <w:rsid w:val="00EC5C99"/>
    <w:rsid w:val="00EC6E79"/>
    <w:rsid w:val="00EC6E9F"/>
    <w:rsid w:val="00EC6F46"/>
    <w:rsid w:val="00EC7511"/>
    <w:rsid w:val="00EC7757"/>
    <w:rsid w:val="00EC7B5B"/>
    <w:rsid w:val="00ED1824"/>
    <w:rsid w:val="00ED1D75"/>
    <w:rsid w:val="00ED2316"/>
    <w:rsid w:val="00ED2A29"/>
    <w:rsid w:val="00ED2A41"/>
    <w:rsid w:val="00ED3161"/>
    <w:rsid w:val="00ED41F4"/>
    <w:rsid w:val="00ED4264"/>
    <w:rsid w:val="00ED4615"/>
    <w:rsid w:val="00ED4947"/>
    <w:rsid w:val="00ED51D1"/>
    <w:rsid w:val="00ED66A8"/>
    <w:rsid w:val="00ED6969"/>
    <w:rsid w:val="00ED6C3D"/>
    <w:rsid w:val="00ED730F"/>
    <w:rsid w:val="00ED7915"/>
    <w:rsid w:val="00ED7920"/>
    <w:rsid w:val="00ED7B03"/>
    <w:rsid w:val="00ED7CFE"/>
    <w:rsid w:val="00ED7EE9"/>
    <w:rsid w:val="00ED7F93"/>
    <w:rsid w:val="00EE0D33"/>
    <w:rsid w:val="00EE0F56"/>
    <w:rsid w:val="00EE0FA6"/>
    <w:rsid w:val="00EE1393"/>
    <w:rsid w:val="00EE1871"/>
    <w:rsid w:val="00EE1A8F"/>
    <w:rsid w:val="00EE1FED"/>
    <w:rsid w:val="00EE291A"/>
    <w:rsid w:val="00EE29A9"/>
    <w:rsid w:val="00EE3124"/>
    <w:rsid w:val="00EE50AF"/>
    <w:rsid w:val="00EE556D"/>
    <w:rsid w:val="00EE5881"/>
    <w:rsid w:val="00EE5E38"/>
    <w:rsid w:val="00EE5EC4"/>
    <w:rsid w:val="00EE6B8B"/>
    <w:rsid w:val="00EF0A7D"/>
    <w:rsid w:val="00EF0C20"/>
    <w:rsid w:val="00EF0CFE"/>
    <w:rsid w:val="00EF1CCC"/>
    <w:rsid w:val="00EF1E00"/>
    <w:rsid w:val="00EF3108"/>
    <w:rsid w:val="00EF367F"/>
    <w:rsid w:val="00EF3C1D"/>
    <w:rsid w:val="00EF4BF7"/>
    <w:rsid w:val="00EF4F11"/>
    <w:rsid w:val="00EF510F"/>
    <w:rsid w:val="00EF5E8C"/>
    <w:rsid w:val="00EF63DE"/>
    <w:rsid w:val="00F0023D"/>
    <w:rsid w:val="00F004F3"/>
    <w:rsid w:val="00F00D6F"/>
    <w:rsid w:val="00F011D6"/>
    <w:rsid w:val="00F02319"/>
    <w:rsid w:val="00F0233A"/>
    <w:rsid w:val="00F02518"/>
    <w:rsid w:val="00F03734"/>
    <w:rsid w:val="00F03BA6"/>
    <w:rsid w:val="00F04D3B"/>
    <w:rsid w:val="00F05785"/>
    <w:rsid w:val="00F059EA"/>
    <w:rsid w:val="00F06F63"/>
    <w:rsid w:val="00F10000"/>
    <w:rsid w:val="00F105D0"/>
    <w:rsid w:val="00F10B6F"/>
    <w:rsid w:val="00F10D67"/>
    <w:rsid w:val="00F11405"/>
    <w:rsid w:val="00F1142A"/>
    <w:rsid w:val="00F1199E"/>
    <w:rsid w:val="00F11FC0"/>
    <w:rsid w:val="00F13408"/>
    <w:rsid w:val="00F13705"/>
    <w:rsid w:val="00F143E0"/>
    <w:rsid w:val="00F14936"/>
    <w:rsid w:val="00F14EFF"/>
    <w:rsid w:val="00F15356"/>
    <w:rsid w:val="00F1603D"/>
    <w:rsid w:val="00F16060"/>
    <w:rsid w:val="00F17089"/>
    <w:rsid w:val="00F21F87"/>
    <w:rsid w:val="00F229DD"/>
    <w:rsid w:val="00F24877"/>
    <w:rsid w:val="00F25AFE"/>
    <w:rsid w:val="00F27B1A"/>
    <w:rsid w:val="00F31836"/>
    <w:rsid w:val="00F31BF6"/>
    <w:rsid w:val="00F32AFF"/>
    <w:rsid w:val="00F32C49"/>
    <w:rsid w:val="00F32E4F"/>
    <w:rsid w:val="00F33AF9"/>
    <w:rsid w:val="00F34571"/>
    <w:rsid w:val="00F3494B"/>
    <w:rsid w:val="00F35795"/>
    <w:rsid w:val="00F35CDB"/>
    <w:rsid w:val="00F36190"/>
    <w:rsid w:val="00F364F8"/>
    <w:rsid w:val="00F368D9"/>
    <w:rsid w:val="00F36B0C"/>
    <w:rsid w:val="00F37604"/>
    <w:rsid w:val="00F40516"/>
    <w:rsid w:val="00F4122C"/>
    <w:rsid w:val="00F4176C"/>
    <w:rsid w:val="00F4238F"/>
    <w:rsid w:val="00F424D3"/>
    <w:rsid w:val="00F429A7"/>
    <w:rsid w:val="00F42BB2"/>
    <w:rsid w:val="00F42E18"/>
    <w:rsid w:val="00F44ED4"/>
    <w:rsid w:val="00F45192"/>
    <w:rsid w:val="00F45827"/>
    <w:rsid w:val="00F45F56"/>
    <w:rsid w:val="00F46853"/>
    <w:rsid w:val="00F46C63"/>
    <w:rsid w:val="00F5072B"/>
    <w:rsid w:val="00F51186"/>
    <w:rsid w:val="00F519EB"/>
    <w:rsid w:val="00F5231E"/>
    <w:rsid w:val="00F52C92"/>
    <w:rsid w:val="00F532EA"/>
    <w:rsid w:val="00F53430"/>
    <w:rsid w:val="00F53BC6"/>
    <w:rsid w:val="00F540F0"/>
    <w:rsid w:val="00F5471A"/>
    <w:rsid w:val="00F550FF"/>
    <w:rsid w:val="00F5612F"/>
    <w:rsid w:val="00F57557"/>
    <w:rsid w:val="00F577E9"/>
    <w:rsid w:val="00F57AC7"/>
    <w:rsid w:val="00F57C57"/>
    <w:rsid w:val="00F60A22"/>
    <w:rsid w:val="00F610B8"/>
    <w:rsid w:val="00F614A9"/>
    <w:rsid w:val="00F634C6"/>
    <w:rsid w:val="00F6350E"/>
    <w:rsid w:val="00F64221"/>
    <w:rsid w:val="00F647D2"/>
    <w:rsid w:val="00F647E5"/>
    <w:rsid w:val="00F64BB1"/>
    <w:rsid w:val="00F652F1"/>
    <w:rsid w:val="00F655A0"/>
    <w:rsid w:val="00F65B47"/>
    <w:rsid w:val="00F664FB"/>
    <w:rsid w:val="00F66777"/>
    <w:rsid w:val="00F668B4"/>
    <w:rsid w:val="00F66C72"/>
    <w:rsid w:val="00F676C2"/>
    <w:rsid w:val="00F679C9"/>
    <w:rsid w:val="00F70C52"/>
    <w:rsid w:val="00F70DF0"/>
    <w:rsid w:val="00F7275A"/>
    <w:rsid w:val="00F74538"/>
    <w:rsid w:val="00F74578"/>
    <w:rsid w:val="00F755F2"/>
    <w:rsid w:val="00F75DA0"/>
    <w:rsid w:val="00F75FC9"/>
    <w:rsid w:val="00F76028"/>
    <w:rsid w:val="00F761E0"/>
    <w:rsid w:val="00F762D0"/>
    <w:rsid w:val="00F805BD"/>
    <w:rsid w:val="00F81CA0"/>
    <w:rsid w:val="00F836A7"/>
    <w:rsid w:val="00F837F7"/>
    <w:rsid w:val="00F84B79"/>
    <w:rsid w:val="00F85291"/>
    <w:rsid w:val="00F8687A"/>
    <w:rsid w:val="00F86C3D"/>
    <w:rsid w:val="00F86E37"/>
    <w:rsid w:val="00F87118"/>
    <w:rsid w:val="00F874EE"/>
    <w:rsid w:val="00F90361"/>
    <w:rsid w:val="00F906AF"/>
    <w:rsid w:val="00F907EA"/>
    <w:rsid w:val="00F90FAF"/>
    <w:rsid w:val="00F915EF"/>
    <w:rsid w:val="00F9196C"/>
    <w:rsid w:val="00F91B3D"/>
    <w:rsid w:val="00F92705"/>
    <w:rsid w:val="00F931F2"/>
    <w:rsid w:val="00F94029"/>
    <w:rsid w:val="00F94F01"/>
    <w:rsid w:val="00F95D7A"/>
    <w:rsid w:val="00F95DDA"/>
    <w:rsid w:val="00F96148"/>
    <w:rsid w:val="00F9636B"/>
    <w:rsid w:val="00F964A3"/>
    <w:rsid w:val="00FA0550"/>
    <w:rsid w:val="00FA07C3"/>
    <w:rsid w:val="00FA0845"/>
    <w:rsid w:val="00FA0E5D"/>
    <w:rsid w:val="00FA21FA"/>
    <w:rsid w:val="00FA273F"/>
    <w:rsid w:val="00FA2CD6"/>
    <w:rsid w:val="00FA30C2"/>
    <w:rsid w:val="00FA3587"/>
    <w:rsid w:val="00FA4F29"/>
    <w:rsid w:val="00FA55DC"/>
    <w:rsid w:val="00FA6376"/>
    <w:rsid w:val="00FA6DC6"/>
    <w:rsid w:val="00FB0549"/>
    <w:rsid w:val="00FB0A72"/>
    <w:rsid w:val="00FB2E9C"/>
    <w:rsid w:val="00FB325F"/>
    <w:rsid w:val="00FB3402"/>
    <w:rsid w:val="00FB458B"/>
    <w:rsid w:val="00FB51EB"/>
    <w:rsid w:val="00FB5BA9"/>
    <w:rsid w:val="00FB76C4"/>
    <w:rsid w:val="00FB7959"/>
    <w:rsid w:val="00FB7DF8"/>
    <w:rsid w:val="00FC0A74"/>
    <w:rsid w:val="00FC1180"/>
    <w:rsid w:val="00FC1536"/>
    <w:rsid w:val="00FC16B8"/>
    <w:rsid w:val="00FC16F7"/>
    <w:rsid w:val="00FC1D39"/>
    <w:rsid w:val="00FC22CA"/>
    <w:rsid w:val="00FC421D"/>
    <w:rsid w:val="00FC4260"/>
    <w:rsid w:val="00FC4AF2"/>
    <w:rsid w:val="00FC5A95"/>
    <w:rsid w:val="00FC61E5"/>
    <w:rsid w:val="00FC683B"/>
    <w:rsid w:val="00FC75BC"/>
    <w:rsid w:val="00FC769C"/>
    <w:rsid w:val="00FD09B2"/>
    <w:rsid w:val="00FD1050"/>
    <w:rsid w:val="00FD17F7"/>
    <w:rsid w:val="00FD19E5"/>
    <w:rsid w:val="00FD2098"/>
    <w:rsid w:val="00FD24FD"/>
    <w:rsid w:val="00FD2728"/>
    <w:rsid w:val="00FD2EB2"/>
    <w:rsid w:val="00FD2F69"/>
    <w:rsid w:val="00FD4681"/>
    <w:rsid w:val="00FD4E2D"/>
    <w:rsid w:val="00FD4EF8"/>
    <w:rsid w:val="00FD523A"/>
    <w:rsid w:val="00FD591C"/>
    <w:rsid w:val="00FD59A0"/>
    <w:rsid w:val="00FD5FDD"/>
    <w:rsid w:val="00FD7D3C"/>
    <w:rsid w:val="00FD7FD9"/>
    <w:rsid w:val="00FE0AB7"/>
    <w:rsid w:val="00FE18D5"/>
    <w:rsid w:val="00FE281C"/>
    <w:rsid w:val="00FE2962"/>
    <w:rsid w:val="00FE3C9E"/>
    <w:rsid w:val="00FE5086"/>
    <w:rsid w:val="00FE5750"/>
    <w:rsid w:val="00FE57B5"/>
    <w:rsid w:val="00FE5BE0"/>
    <w:rsid w:val="00FE5D3A"/>
    <w:rsid w:val="00FE729D"/>
    <w:rsid w:val="00FE793A"/>
    <w:rsid w:val="00FF014C"/>
    <w:rsid w:val="00FF0541"/>
    <w:rsid w:val="00FF0862"/>
    <w:rsid w:val="00FF0DA6"/>
    <w:rsid w:val="00FF100C"/>
    <w:rsid w:val="00FF1733"/>
    <w:rsid w:val="00FF3164"/>
    <w:rsid w:val="00FF39FF"/>
    <w:rsid w:val="00FF3BCE"/>
    <w:rsid w:val="00FF46B5"/>
    <w:rsid w:val="00FF48E2"/>
    <w:rsid w:val="00FF49F2"/>
    <w:rsid w:val="00FF52B6"/>
    <w:rsid w:val="00FF548A"/>
    <w:rsid w:val="00FF604F"/>
    <w:rsid w:val="00FF6B5C"/>
    <w:rsid w:val="00FF77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87EE0"/>
  <w15:chartTrackingRefBased/>
  <w15:docId w15:val="{2466B894-8CCC-408A-A00A-4E29F4C54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6878"/>
    <w:pPr>
      <w:spacing w:before="240" w:after="240" w:line="360" w:lineRule="auto"/>
      <w:contextualSpacing/>
    </w:pPr>
    <w:rPr>
      <w:rFonts w:ascii="Times New Roman" w:hAnsi="Times New Roman" w:cs="Times New Roman"/>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36D2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36D27"/>
    <w:pPr>
      <w:tabs>
        <w:tab w:val="center" w:pos="4677"/>
        <w:tab w:val="right" w:pos="9355"/>
      </w:tabs>
      <w:spacing w:before="0" w:after="0" w:line="240" w:lineRule="auto"/>
    </w:pPr>
  </w:style>
  <w:style w:type="character" w:customStyle="1" w:styleId="a5">
    <w:name w:val="Верхний колонтитул Знак"/>
    <w:basedOn w:val="a0"/>
    <w:link w:val="a4"/>
    <w:uiPriority w:val="99"/>
    <w:rsid w:val="00736D27"/>
    <w:rPr>
      <w:rFonts w:ascii="Times New Roman" w:hAnsi="Times New Roman" w:cs="Times New Roman"/>
      <w:sz w:val="24"/>
      <w:szCs w:val="28"/>
    </w:rPr>
  </w:style>
  <w:style w:type="paragraph" w:styleId="a6">
    <w:name w:val="footer"/>
    <w:basedOn w:val="a"/>
    <w:link w:val="a7"/>
    <w:uiPriority w:val="99"/>
    <w:unhideWhenUsed/>
    <w:rsid w:val="00736D27"/>
    <w:pPr>
      <w:tabs>
        <w:tab w:val="center" w:pos="4677"/>
        <w:tab w:val="right" w:pos="9355"/>
      </w:tabs>
      <w:spacing w:before="0" w:after="0" w:line="240" w:lineRule="auto"/>
    </w:pPr>
  </w:style>
  <w:style w:type="character" w:customStyle="1" w:styleId="a7">
    <w:name w:val="Нижний колонтитул Знак"/>
    <w:basedOn w:val="a0"/>
    <w:link w:val="a6"/>
    <w:uiPriority w:val="99"/>
    <w:rsid w:val="00736D27"/>
    <w:rPr>
      <w:rFonts w:ascii="Times New Roman" w:hAnsi="Times New Roman" w:cs="Times New Roman"/>
      <w:sz w:val="24"/>
      <w:szCs w:val="28"/>
    </w:rPr>
  </w:style>
  <w:style w:type="paragraph" w:styleId="a8">
    <w:name w:val="Balloon Text"/>
    <w:basedOn w:val="a"/>
    <w:link w:val="a9"/>
    <w:uiPriority w:val="99"/>
    <w:semiHidden/>
    <w:unhideWhenUsed/>
    <w:rsid w:val="00615D2B"/>
    <w:pPr>
      <w:spacing w:before="0"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15D2B"/>
    <w:rPr>
      <w:rFonts w:ascii="Segoe UI" w:hAnsi="Segoe UI" w:cs="Segoe UI"/>
      <w:sz w:val="18"/>
      <w:szCs w:val="18"/>
    </w:rPr>
  </w:style>
  <w:style w:type="paragraph" w:styleId="aa">
    <w:name w:val="annotation text"/>
    <w:basedOn w:val="a"/>
    <w:link w:val="ab"/>
    <w:uiPriority w:val="99"/>
    <w:unhideWhenUsed/>
    <w:rsid w:val="00875F47"/>
    <w:pPr>
      <w:spacing w:line="240" w:lineRule="auto"/>
    </w:pPr>
    <w:rPr>
      <w:sz w:val="20"/>
      <w:szCs w:val="20"/>
    </w:rPr>
  </w:style>
  <w:style w:type="character" w:customStyle="1" w:styleId="ab">
    <w:name w:val="Текст примечания Знак"/>
    <w:basedOn w:val="a0"/>
    <w:link w:val="aa"/>
    <w:uiPriority w:val="99"/>
    <w:rsid w:val="00875F47"/>
    <w:rPr>
      <w:rFonts w:ascii="Times New Roman" w:hAnsi="Times New Roman" w:cs="Times New Roman"/>
      <w:sz w:val="20"/>
      <w:szCs w:val="20"/>
    </w:rPr>
  </w:style>
  <w:style w:type="character" w:styleId="ac">
    <w:name w:val="annotation reference"/>
    <w:basedOn w:val="a0"/>
    <w:uiPriority w:val="99"/>
    <w:unhideWhenUsed/>
    <w:rsid w:val="00875F47"/>
    <w:rPr>
      <w:sz w:val="16"/>
      <w:szCs w:val="16"/>
    </w:rPr>
  </w:style>
  <w:style w:type="paragraph" w:styleId="ad">
    <w:name w:val="annotation subject"/>
    <w:basedOn w:val="aa"/>
    <w:next w:val="aa"/>
    <w:link w:val="ae"/>
    <w:uiPriority w:val="99"/>
    <w:semiHidden/>
    <w:unhideWhenUsed/>
    <w:rsid w:val="00667680"/>
    <w:rPr>
      <w:b/>
      <w:bCs/>
    </w:rPr>
  </w:style>
  <w:style w:type="character" w:customStyle="1" w:styleId="ae">
    <w:name w:val="Тема примечания Знак"/>
    <w:basedOn w:val="ab"/>
    <w:link w:val="ad"/>
    <w:uiPriority w:val="99"/>
    <w:semiHidden/>
    <w:rsid w:val="00667680"/>
    <w:rPr>
      <w:rFonts w:ascii="Times New Roman" w:hAnsi="Times New Roman" w:cs="Times New Roman"/>
      <w:b/>
      <w:bCs/>
      <w:sz w:val="20"/>
      <w:szCs w:val="20"/>
    </w:rPr>
  </w:style>
  <w:style w:type="character" w:styleId="af">
    <w:name w:val="Hyperlink"/>
    <w:basedOn w:val="a0"/>
    <w:uiPriority w:val="99"/>
    <w:unhideWhenUsed/>
    <w:rsid w:val="00CB23D6"/>
    <w:rPr>
      <w:color w:val="0563C1" w:themeColor="hyperlink"/>
      <w:u w:val="single"/>
    </w:rPr>
  </w:style>
  <w:style w:type="paragraph" w:styleId="af0">
    <w:name w:val="Revision"/>
    <w:hidden/>
    <w:uiPriority w:val="99"/>
    <w:semiHidden/>
    <w:rsid w:val="000266CD"/>
    <w:pPr>
      <w:spacing w:after="0" w:line="240" w:lineRule="auto"/>
    </w:pPr>
    <w:rPr>
      <w:rFonts w:ascii="Times New Roman" w:hAnsi="Times New Roman" w:cs="Times New Roman"/>
      <w:sz w:val="24"/>
      <w:szCs w:val="28"/>
    </w:rPr>
  </w:style>
  <w:style w:type="paragraph" w:styleId="af1">
    <w:name w:val="List Paragraph"/>
    <w:basedOn w:val="a"/>
    <w:uiPriority w:val="34"/>
    <w:qFormat/>
    <w:rsid w:val="00CA5332"/>
    <w:pPr>
      <w:ind w:left="720"/>
    </w:pPr>
  </w:style>
  <w:style w:type="table" w:customStyle="1" w:styleId="1">
    <w:name w:val="Сетка таблицы1"/>
    <w:basedOn w:val="a1"/>
    <w:next w:val="a3"/>
    <w:uiPriority w:val="39"/>
    <w:rsid w:val="002D311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075F60"/>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117DC"/>
    <w:pPr>
      <w:widowControl w:val="0"/>
      <w:autoSpaceDE w:val="0"/>
      <w:autoSpaceDN w:val="0"/>
      <w:spacing w:after="0" w:line="240" w:lineRule="auto"/>
    </w:pPr>
    <w:rPr>
      <w:rFonts w:ascii="Calibri" w:eastAsiaTheme="minorEastAsia" w:hAnsi="Calibri" w:cs="Calibri"/>
      <w:lang w:eastAsia="ru-RU"/>
    </w:rPr>
  </w:style>
  <w:style w:type="table" w:customStyle="1" w:styleId="3">
    <w:name w:val="Сетка таблицы3"/>
    <w:basedOn w:val="a1"/>
    <w:next w:val="a3"/>
    <w:uiPriority w:val="39"/>
    <w:rsid w:val="007B32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3">
    <w:name w:val="Char Style 3"/>
    <w:uiPriority w:val="99"/>
    <w:locked/>
    <w:rsid w:val="007C7CBC"/>
    <w:rPr>
      <w:sz w:val="26"/>
      <w:shd w:val="clear" w:color="auto" w:fill="FFFFFF"/>
    </w:rPr>
  </w:style>
  <w:style w:type="table" w:customStyle="1" w:styleId="21">
    <w:name w:val="Сетка таблицы21"/>
    <w:basedOn w:val="a1"/>
    <w:next w:val="a3"/>
    <w:uiPriority w:val="39"/>
    <w:rsid w:val="00CB11F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3"/>
    <w:uiPriority w:val="39"/>
    <w:rsid w:val="00CB11F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39"/>
    <w:rsid w:val="005879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921">
      <w:bodyDiv w:val="1"/>
      <w:marLeft w:val="0"/>
      <w:marRight w:val="0"/>
      <w:marTop w:val="0"/>
      <w:marBottom w:val="0"/>
      <w:divBdr>
        <w:top w:val="none" w:sz="0" w:space="0" w:color="auto"/>
        <w:left w:val="none" w:sz="0" w:space="0" w:color="auto"/>
        <w:bottom w:val="none" w:sz="0" w:space="0" w:color="auto"/>
        <w:right w:val="none" w:sz="0" w:space="0" w:color="auto"/>
      </w:divBdr>
    </w:div>
    <w:div w:id="226301384">
      <w:bodyDiv w:val="1"/>
      <w:marLeft w:val="0"/>
      <w:marRight w:val="0"/>
      <w:marTop w:val="0"/>
      <w:marBottom w:val="0"/>
      <w:divBdr>
        <w:top w:val="none" w:sz="0" w:space="0" w:color="auto"/>
        <w:left w:val="none" w:sz="0" w:space="0" w:color="auto"/>
        <w:bottom w:val="none" w:sz="0" w:space="0" w:color="auto"/>
        <w:right w:val="none" w:sz="0" w:space="0" w:color="auto"/>
      </w:divBdr>
    </w:div>
    <w:div w:id="269358465">
      <w:bodyDiv w:val="1"/>
      <w:marLeft w:val="0"/>
      <w:marRight w:val="0"/>
      <w:marTop w:val="0"/>
      <w:marBottom w:val="0"/>
      <w:divBdr>
        <w:top w:val="none" w:sz="0" w:space="0" w:color="auto"/>
        <w:left w:val="none" w:sz="0" w:space="0" w:color="auto"/>
        <w:bottom w:val="none" w:sz="0" w:space="0" w:color="auto"/>
        <w:right w:val="none" w:sz="0" w:space="0" w:color="auto"/>
      </w:divBdr>
    </w:div>
    <w:div w:id="290330651">
      <w:bodyDiv w:val="1"/>
      <w:marLeft w:val="0"/>
      <w:marRight w:val="0"/>
      <w:marTop w:val="0"/>
      <w:marBottom w:val="0"/>
      <w:divBdr>
        <w:top w:val="none" w:sz="0" w:space="0" w:color="auto"/>
        <w:left w:val="none" w:sz="0" w:space="0" w:color="auto"/>
        <w:bottom w:val="none" w:sz="0" w:space="0" w:color="auto"/>
        <w:right w:val="none" w:sz="0" w:space="0" w:color="auto"/>
      </w:divBdr>
    </w:div>
    <w:div w:id="628122024">
      <w:bodyDiv w:val="1"/>
      <w:marLeft w:val="0"/>
      <w:marRight w:val="0"/>
      <w:marTop w:val="0"/>
      <w:marBottom w:val="0"/>
      <w:divBdr>
        <w:top w:val="none" w:sz="0" w:space="0" w:color="auto"/>
        <w:left w:val="none" w:sz="0" w:space="0" w:color="auto"/>
        <w:bottom w:val="none" w:sz="0" w:space="0" w:color="auto"/>
        <w:right w:val="none" w:sz="0" w:space="0" w:color="auto"/>
      </w:divBdr>
    </w:div>
    <w:div w:id="968585118">
      <w:bodyDiv w:val="1"/>
      <w:marLeft w:val="0"/>
      <w:marRight w:val="0"/>
      <w:marTop w:val="0"/>
      <w:marBottom w:val="0"/>
      <w:divBdr>
        <w:top w:val="none" w:sz="0" w:space="0" w:color="auto"/>
        <w:left w:val="none" w:sz="0" w:space="0" w:color="auto"/>
        <w:bottom w:val="none" w:sz="0" w:space="0" w:color="auto"/>
        <w:right w:val="none" w:sz="0" w:space="0" w:color="auto"/>
      </w:divBdr>
    </w:div>
    <w:div w:id="1028144995">
      <w:bodyDiv w:val="1"/>
      <w:marLeft w:val="0"/>
      <w:marRight w:val="0"/>
      <w:marTop w:val="0"/>
      <w:marBottom w:val="0"/>
      <w:divBdr>
        <w:top w:val="none" w:sz="0" w:space="0" w:color="auto"/>
        <w:left w:val="none" w:sz="0" w:space="0" w:color="auto"/>
        <w:bottom w:val="none" w:sz="0" w:space="0" w:color="auto"/>
        <w:right w:val="none" w:sz="0" w:space="0" w:color="auto"/>
      </w:divBdr>
    </w:div>
    <w:div w:id="1093434038">
      <w:bodyDiv w:val="1"/>
      <w:marLeft w:val="0"/>
      <w:marRight w:val="0"/>
      <w:marTop w:val="0"/>
      <w:marBottom w:val="0"/>
      <w:divBdr>
        <w:top w:val="none" w:sz="0" w:space="0" w:color="auto"/>
        <w:left w:val="none" w:sz="0" w:space="0" w:color="auto"/>
        <w:bottom w:val="none" w:sz="0" w:space="0" w:color="auto"/>
        <w:right w:val="none" w:sz="0" w:space="0" w:color="auto"/>
      </w:divBdr>
    </w:div>
    <w:div w:id="1328552632">
      <w:bodyDiv w:val="1"/>
      <w:marLeft w:val="0"/>
      <w:marRight w:val="0"/>
      <w:marTop w:val="0"/>
      <w:marBottom w:val="0"/>
      <w:divBdr>
        <w:top w:val="none" w:sz="0" w:space="0" w:color="auto"/>
        <w:left w:val="none" w:sz="0" w:space="0" w:color="auto"/>
        <w:bottom w:val="none" w:sz="0" w:space="0" w:color="auto"/>
        <w:right w:val="none" w:sz="0" w:space="0" w:color="auto"/>
      </w:divBdr>
    </w:div>
    <w:div w:id="1392849720">
      <w:bodyDiv w:val="1"/>
      <w:marLeft w:val="0"/>
      <w:marRight w:val="0"/>
      <w:marTop w:val="0"/>
      <w:marBottom w:val="0"/>
      <w:divBdr>
        <w:top w:val="none" w:sz="0" w:space="0" w:color="auto"/>
        <w:left w:val="none" w:sz="0" w:space="0" w:color="auto"/>
        <w:bottom w:val="none" w:sz="0" w:space="0" w:color="auto"/>
        <w:right w:val="none" w:sz="0" w:space="0" w:color="auto"/>
      </w:divBdr>
    </w:div>
    <w:div w:id="197220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285"/>
    <w:rsid w:val="005C7285"/>
    <w:rsid w:val="00EF03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D01E570418A465D96AA4D779F2A52C5">
    <w:name w:val="7D01E570418A465D96AA4D779F2A52C5"/>
    <w:rsid w:val="005C72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C61E1A-B7E0-4935-BC66-7539413F0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133</Pages>
  <Words>37040</Words>
  <Characters>211129</Characters>
  <Application>Microsoft Office Word</Application>
  <DocSecurity>0</DocSecurity>
  <Lines>1759</Lines>
  <Paragraphs>495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ЗАЧЕСОВ АЛЕКСАНДР ОЛЕГОВИЧ</dc:creator>
  <cp:keywords/>
  <dc:description/>
  <cp:lastModifiedBy>Оненова Баина Олеговна</cp:lastModifiedBy>
  <cp:revision>23</cp:revision>
  <cp:lastPrinted>2023-05-03T12:05:00Z</cp:lastPrinted>
  <dcterms:created xsi:type="dcterms:W3CDTF">2023-05-02T21:43:00Z</dcterms:created>
  <dcterms:modified xsi:type="dcterms:W3CDTF">2023-05-05T12:46:00Z</dcterms:modified>
</cp:coreProperties>
</file>